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F92" w:rsidRPr="002D7F92" w:rsidRDefault="002D7F92" w:rsidP="002D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2D7F92">
        <w:rPr>
          <w:rFonts w:ascii="Times New Roman" w:eastAsia="Times New Roman" w:hAnsi="Times New Roman" w:cs="Times New Roman"/>
          <w:b/>
          <w:sz w:val="32"/>
        </w:rPr>
        <w:t xml:space="preserve">Администрация </w:t>
      </w:r>
    </w:p>
    <w:p w:rsidR="002D7F92" w:rsidRPr="002D7F92" w:rsidRDefault="002D7F92" w:rsidP="002D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proofErr w:type="spellStart"/>
      <w:r w:rsidRPr="002D7F92">
        <w:rPr>
          <w:rFonts w:ascii="Times New Roman" w:eastAsia="Times New Roman" w:hAnsi="Times New Roman" w:cs="Times New Roman"/>
          <w:b/>
          <w:sz w:val="32"/>
        </w:rPr>
        <w:t>Балахнинского</w:t>
      </w:r>
      <w:proofErr w:type="spellEnd"/>
      <w:r w:rsidRPr="002D7F92">
        <w:rPr>
          <w:rFonts w:ascii="Times New Roman" w:eastAsia="Times New Roman" w:hAnsi="Times New Roman" w:cs="Times New Roman"/>
          <w:b/>
          <w:sz w:val="32"/>
        </w:rPr>
        <w:t xml:space="preserve"> муниципального района</w:t>
      </w:r>
    </w:p>
    <w:p w:rsidR="002D7F92" w:rsidRPr="002D7F92" w:rsidRDefault="002D7F92" w:rsidP="002D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2D7F92">
        <w:rPr>
          <w:rFonts w:ascii="Times New Roman" w:eastAsia="Times New Roman" w:hAnsi="Times New Roman" w:cs="Times New Roman"/>
          <w:b/>
          <w:sz w:val="32"/>
        </w:rPr>
        <w:t>Нижегородской области</w:t>
      </w:r>
    </w:p>
    <w:p w:rsidR="002D7F92" w:rsidRPr="002D7F92" w:rsidRDefault="002D7F92" w:rsidP="002D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D7F92" w:rsidRPr="002D7F92" w:rsidRDefault="002D7F92" w:rsidP="002D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2D7F92">
        <w:rPr>
          <w:rFonts w:ascii="Times New Roman" w:eastAsia="Times New Roman" w:hAnsi="Times New Roman" w:cs="Times New Roman"/>
          <w:b/>
          <w:sz w:val="32"/>
        </w:rPr>
        <w:t>ПОСТАНОВЛЕНИЕ</w:t>
      </w:r>
    </w:p>
    <w:p w:rsidR="002D7F92" w:rsidRPr="002D7F92" w:rsidRDefault="002D7F92" w:rsidP="002D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D7F92" w:rsidRPr="002D7F92" w:rsidRDefault="002D7F92" w:rsidP="002D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2D7F92">
        <w:rPr>
          <w:rFonts w:ascii="Times New Roman" w:eastAsia="Times New Roman" w:hAnsi="Times New Roman" w:cs="Times New Roman"/>
          <w:sz w:val="24"/>
        </w:rPr>
        <w:t>от 10.06.2020г. № 814</w:t>
      </w:r>
    </w:p>
    <w:p w:rsidR="002D7F92" w:rsidRPr="002D7F92" w:rsidRDefault="002D7F92" w:rsidP="002D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D7F92" w:rsidRPr="002D7F92" w:rsidRDefault="002D7F92" w:rsidP="002D7F92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r w:rsidRPr="002D7F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Об утверждении документации по планировке территории (проекта планировки территории, включая проект межевания территории) расположенной в Нижегородской области, </w:t>
      </w:r>
      <w:proofErr w:type="spellStart"/>
      <w:r w:rsidRPr="002D7F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Балахнинском</w:t>
      </w:r>
      <w:proofErr w:type="spellEnd"/>
      <w:r w:rsidRPr="002D7F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муниципальном районе, </w:t>
      </w:r>
      <w:proofErr w:type="spellStart"/>
      <w:r w:rsidRPr="002D7F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</w:t>
      </w:r>
      <w:proofErr w:type="gramStart"/>
      <w:r w:rsidRPr="002D7F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.С</w:t>
      </w:r>
      <w:proofErr w:type="gramEnd"/>
      <w:r w:rsidRPr="002D7F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овхозный</w:t>
      </w:r>
      <w:proofErr w:type="spellEnd"/>
      <w:r w:rsidRPr="002D7F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 в 9 м южнее д.21</w:t>
      </w:r>
    </w:p>
    <w:bookmarkEnd w:id="0"/>
    <w:p w:rsidR="002D7F92" w:rsidRPr="002D7F92" w:rsidRDefault="002D7F92" w:rsidP="002D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7F92" w:rsidRPr="002D7F92" w:rsidRDefault="002D7F92" w:rsidP="002D7F9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proofErr w:type="gramStart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</w:t>
      </w:r>
      <w:r w:rsidRPr="00282ADB">
        <w:rPr>
          <w:rFonts w:ascii="Times New Roman" w:eastAsia="Times New Roman" w:hAnsi="Times New Roman" w:cs="Times New Roman"/>
          <w:sz w:val="24"/>
          <w:szCs w:val="24"/>
          <w:lang w:eastAsia="ar-SA"/>
        </w:rPr>
        <w:t>со статьями 8</w:t>
      </w:r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41, 42, 43, 45, 46 </w:t>
      </w:r>
      <w:r w:rsidRPr="00282ADB">
        <w:rPr>
          <w:rFonts w:ascii="Times New Roman" w:eastAsia="Times New Roman" w:hAnsi="Times New Roman" w:cs="Times New Roman"/>
          <w:sz w:val="24"/>
          <w:szCs w:val="24"/>
          <w:lang w:eastAsia="ar-SA"/>
        </w:rPr>
        <w:t>Градостроительного кодекса Российской Федерации</w:t>
      </w:r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с решением Земского собрания </w:t>
      </w:r>
      <w:proofErr w:type="spellStart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Нижегородской области от 15.11.2019 г. №108 «О принятии администрацией </w:t>
      </w:r>
      <w:proofErr w:type="spellStart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осуществления части полномочий администраций муниципальных образований «рабочий поселок Малое Козино», «рабочий поселок Гидроторф», «</w:t>
      </w:r>
      <w:proofErr w:type="spellStart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Коневский</w:t>
      </w:r>
      <w:proofErr w:type="spellEnd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сельсовет», «</w:t>
      </w:r>
      <w:proofErr w:type="spellStart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>Кочергинский</w:t>
      </w:r>
      <w:proofErr w:type="spellEnd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сельсовет», «</w:t>
      </w:r>
      <w:proofErr w:type="spellStart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>Шеляуховский</w:t>
      </w:r>
      <w:proofErr w:type="spellEnd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 по решению вопросов местного значения в сфере градостроительной</w:t>
      </w:r>
      <w:proofErr w:type="gramEnd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деятельности, адресного хозяйства и муниципального земельного контроля на 2020 год», </w:t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на основании постановления администрации </w:t>
      </w:r>
      <w:proofErr w:type="spellStart"/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Балахнинского</w:t>
      </w:r>
      <w:proofErr w:type="spellEnd"/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муниципального района Нижегородской области</w:t>
      </w:r>
      <w:r w:rsidRPr="002D7F9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</w:t>
      </w:r>
      <w:r w:rsidRPr="00282ADB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18.03.2019 №574</w:t>
      </w:r>
      <w:r w:rsidRPr="002D7F9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</w:t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«О подготовке документации по планировке территории (проекта планировки территории, включая проект межевания территории) расположенной в Нижегородской области, </w:t>
      </w:r>
      <w:proofErr w:type="spellStart"/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Балахнинском</w:t>
      </w:r>
      <w:proofErr w:type="spellEnd"/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муниципальном районе, пос. Совхозный, в 9 м южнее д. 21»,</w:t>
      </w:r>
      <w:r w:rsidRPr="002D7F9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</w:t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 учетом протокола публичных слушаний 27.04.2020</w:t>
      </w:r>
      <w:r w:rsidRPr="002D7F9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</w:t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года №1 и заключения</w:t>
      </w:r>
      <w:proofErr w:type="gramEnd"/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о результатах публичных слушаний от 28.04.2020</w:t>
      </w:r>
      <w:r w:rsidRPr="002D7F9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</w:t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года администрация района </w:t>
      </w:r>
      <w:proofErr w:type="gramStart"/>
      <w:r w:rsidRPr="002D7F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п</w:t>
      </w:r>
      <w:proofErr w:type="gramEnd"/>
      <w:r w:rsidRPr="002D7F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 о с т а н о в л я е т:</w:t>
      </w:r>
    </w:p>
    <w:p w:rsidR="002D7F92" w:rsidRPr="002D7F92" w:rsidRDefault="002D7F92" w:rsidP="002D7F92">
      <w:pPr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Утвердить прилагаемую документацию </w:t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по планировке территории (проекта планировки территории, включая проект межевания территории) расположенной в Нижегородской области, </w:t>
      </w:r>
      <w:proofErr w:type="spellStart"/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Балахнинском</w:t>
      </w:r>
      <w:proofErr w:type="spellEnd"/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муниципальном районе, пос. Совхозный, в 9 м южнее д. 21</w:t>
      </w:r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D7F92" w:rsidRPr="002D7F92" w:rsidRDefault="002D7F92" w:rsidP="002D7F92">
      <w:pPr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proofErr w:type="gramStart"/>
      <w:r w:rsidRPr="002D7F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Управлению градостроительства и землепользования администрации Балахнинского муниципального района направить документацию по планировке территории (проекта</w:t>
      </w:r>
      <w:proofErr w:type="gramEnd"/>
      <w:r w:rsidRPr="002D7F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планировки территории, включая проект межевания территории) расположенной в Нижегородской области, Балахнинском муниципальном районе, пос. Совхозный, в 9 м южнее д. 21 в администрацию муниципального образования «Кочергинский сельсовет».</w:t>
      </w:r>
    </w:p>
    <w:p w:rsidR="002D7F92" w:rsidRPr="002D7F92" w:rsidRDefault="002D7F92" w:rsidP="002D7F92">
      <w:pPr>
        <w:numPr>
          <w:ilvl w:val="0"/>
          <w:numId w:val="10"/>
        </w:numPr>
        <w:tabs>
          <w:tab w:val="left" w:pos="1276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F9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Отделу организационно-протокольной работы управления кадровой и организационной работы администрации Балахнинского муниципального района обеспечить опубликование (обнародование) настоящего постановления в газете «Рабочая Балахна» и размещение на официальном сайте Балахнинского муниципального района в сети «Интернет». </w:t>
      </w:r>
    </w:p>
    <w:p w:rsidR="002D7F92" w:rsidRPr="002D7F92" w:rsidRDefault="002D7F92" w:rsidP="002D7F92">
      <w:pPr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Контроль за исполнением настоящего постановления возложить </w:t>
      </w:r>
      <w:proofErr w:type="gramStart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proofErr w:type="gramEnd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>и.</w:t>
      </w:r>
      <w:proofErr w:type="gramStart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proofErr w:type="spellEnd"/>
      <w:proofErr w:type="gramEnd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заместителя главы администрации по экономике, инвестициям и </w:t>
      </w:r>
      <w:proofErr w:type="spellStart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>имущественно</w:t>
      </w:r>
      <w:proofErr w:type="spellEnd"/>
      <w:r w:rsidRPr="002D7F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земельным отношениям</w:t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2D7F92" w:rsidRPr="002D7F92" w:rsidRDefault="002D7F92" w:rsidP="002D7F92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7F92" w:rsidRPr="002D7F92" w:rsidRDefault="002D7F92" w:rsidP="002D7F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7F92" w:rsidRPr="002D7F92" w:rsidRDefault="002D7F92" w:rsidP="002D7F92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Врип</w:t>
      </w:r>
      <w:proofErr w:type="spellEnd"/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главы местного самоуправления</w:t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 xml:space="preserve"> </w:t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 xml:space="preserve"> </w:t>
      </w:r>
      <w:proofErr w:type="spellStart"/>
      <w:r w:rsidRPr="002D7F9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А.Н.Галкин</w:t>
      </w:r>
      <w:proofErr w:type="spellEnd"/>
    </w:p>
    <w:p w:rsidR="002D7F92" w:rsidRDefault="002D7F92" w:rsidP="000F7740">
      <w:pPr>
        <w:jc w:val="right"/>
        <w:rPr>
          <w:rFonts w:ascii="Times New Roman" w:hAnsi="Times New Roman" w:cs="Times New Roman"/>
          <w:b/>
          <w:sz w:val="24"/>
          <w:szCs w:val="24"/>
        </w:rPr>
        <w:sectPr w:rsidR="002D7F92" w:rsidSect="00655271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2D7F92" w:rsidRDefault="00122677" w:rsidP="002D7F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D7F92">
        <w:rPr>
          <w:rFonts w:ascii="Times New Roman" w:hAnsi="Times New Roman" w:cs="Times New Roman"/>
          <w:sz w:val="24"/>
          <w:szCs w:val="24"/>
        </w:rPr>
        <w:t>Утвержден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7F92" w:rsidRDefault="00122677" w:rsidP="002D7F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2D7F92" w:rsidRDefault="00122677" w:rsidP="002D7F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Балахнинского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 </w:t>
      </w:r>
    </w:p>
    <w:p w:rsidR="002D7F92" w:rsidRDefault="00122677" w:rsidP="002D7F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Нижегородской области </w:t>
      </w:r>
    </w:p>
    <w:p w:rsidR="00122677" w:rsidRDefault="00122677" w:rsidP="002D7F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</w:t>
      </w:r>
      <w:r w:rsidR="002D7F92">
        <w:rPr>
          <w:rFonts w:ascii="Times New Roman" w:hAnsi="Times New Roman" w:cs="Times New Roman"/>
          <w:sz w:val="24"/>
          <w:szCs w:val="24"/>
        </w:rPr>
        <w:t xml:space="preserve"> 10.06.2020</w:t>
      </w:r>
      <w:r>
        <w:rPr>
          <w:rFonts w:ascii="Times New Roman" w:hAnsi="Times New Roman" w:cs="Times New Roman"/>
          <w:sz w:val="24"/>
          <w:szCs w:val="24"/>
        </w:rPr>
        <w:t xml:space="preserve">  №</w:t>
      </w:r>
      <w:r w:rsidR="002D7F92">
        <w:rPr>
          <w:rFonts w:ascii="Times New Roman" w:hAnsi="Times New Roman" w:cs="Times New Roman"/>
          <w:sz w:val="24"/>
          <w:szCs w:val="24"/>
        </w:rPr>
        <w:t xml:space="preserve"> 814</w:t>
      </w:r>
    </w:p>
    <w:p w:rsidR="002D7F92" w:rsidRPr="000F7740" w:rsidRDefault="002D7F92" w:rsidP="002D7F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B1FEF" w:rsidRPr="00E24D75" w:rsidRDefault="006A76F4" w:rsidP="00E24D75">
      <w:pPr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24D75">
        <w:rPr>
          <w:rFonts w:ascii="Times New Roman" w:hAnsi="Times New Roman" w:cs="Times New Roman"/>
          <w:b/>
          <w:sz w:val="24"/>
          <w:szCs w:val="24"/>
        </w:rPr>
        <w:t xml:space="preserve">Документация по планировке территории  (проекта планировки территории, включая проект межевания территории)  расположенной в Нижегородской области, </w:t>
      </w:r>
      <w:proofErr w:type="spellStart"/>
      <w:r w:rsidRPr="00E24D75">
        <w:rPr>
          <w:rFonts w:ascii="Times New Roman" w:hAnsi="Times New Roman" w:cs="Times New Roman"/>
          <w:b/>
          <w:sz w:val="24"/>
          <w:szCs w:val="24"/>
        </w:rPr>
        <w:t>Балахнинском</w:t>
      </w:r>
      <w:proofErr w:type="spellEnd"/>
      <w:r w:rsidRPr="00E24D75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районе, </w:t>
      </w:r>
      <w:proofErr w:type="spellStart"/>
      <w:r w:rsidRPr="00E24D75">
        <w:rPr>
          <w:rFonts w:ascii="Times New Roman" w:hAnsi="Times New Roman" w:cs="Times New Roman"/>
          <w:b/>
          <w:sz w:val="24"/>
          <w:szCs w:val="24"/>
        </w:rPr>
        <w:t>пос</w:t>
      </w:r>
      <w:proofErr w:type="gramStart"/>
      <w:r w:rsidRPr="00E24D75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E24D75">
        <w:rPr>
          <w:rFonts w:ascii="Times New Roman" w:hAnsi="Times New Roman" w:cs="Times New Roman"/>
          <w:b/>
          <w:sz w:val="24"/>
          <w:szCs w:val="24"/>
        </w:rPr>
        <w:t>овхозный</w:t>
      </w:r>
      <w:proofErr w:type="spellEnd"/>
      <w:r w:rsidRPr="00E24D75">
        <w:rPr>
          <w:rFonts w:ascii="Times New Roman" w:hAnsi="Times New Roman" w:cs="Times New Roman"/>
          <w:b/>
          <w:sz w:val="24"/>
          <w:szCs w:val="24"/>
        </w:rPr>
        <w:t>, в 9 м южнее д.21</w:t>
      </w:r>
    </w:p>
    <w:p w:rsidR="002476C0" w:rsidRPr="002476C0" w:rsidRDefault="002476C0" w:rsidP="00E24D75">
      <w:pPr>
        <w:pStyle w:val="a5"/>
        <w:ind w:left="-567"/>
        <w:jc w:val="both"/>
        <w:rPr>
          <w:b/>
          <w:color w:val="FF0000"/>
          <w:sz w:val="24"/>
          <w:szCs w:val="24"/>
        </w:rPr>
      </w:pPr>
    </w:p>
    <w:p w:rsidR="002476C0" w:rsidRPr="002476C0" w:rsidRDefault="002476C0" w:rsidP="000C4A16">
      <w:pPr>
        <w:pStyle w:val="a5"/>
        <w:numPr>
          <w:ilvl w:val="0"/>
          <w:numId w:val="1"/>
        </w:numPr>
        <w:spacing w:before="240" w:after="240"/>
        <w:ind w:left="-567" w:firstLine="0"/>
        <w:jc w:val="center"/>
        <w:rPr>
          <w:b/>
          <w:sz w:val="24"/>
          <w:szCs w:val="24"/>
        </w:rPr>
      </w:pPr>
      <w:r w:rsidRPr="002476C0">
        <w:rPr>
          <w:b/>
          <w:sz w:val="24"/>
          <w:szCs w:val="24"/>
        </w:rPr>
        <w:t>Положения о характеристиках планируемого развития территории</w:t>
      </w:r>
    </w:p>
    <w:p w:rsidR="005D1A6B" w:rsidRPr="007A0991" w:rsidRDefault="002476C0" w:rsidP="00AB6140">
      <w:pPr>
        <w:numPr>
          <w:ilvl w:val="3"/>
          <w:numId w:val="1"/>
        </w:numPr>
        <w:tabs>
          <w:tab w:val="left" w:pos="-284"/>
        </w:tabs>
        <w:autoSpaceDE w:val="0"/>
        <w:autoSpaceDN w:val="0"/>
        <w:adjustRightInd w:val="0"/>
        <w:spacing w:before="240" w:after="240" w:line="240" w:lineRule="auto"/>
        <w:ind w:left="-567" w:firstLine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BF124A">
        <w:rPr>
          <w:rFonts w:ascii="Times New Roman" w:eastAsia="Calibri" w:hAnsi="Times New Roman" w:cs="Times New Roman"/>
          <w:b/>
          <w:sz w:val="24"/>
          <w:szCs w:val="24"/>
        </w:rPr>
        <w:t>Общие положения</w:t>
      </w:r>
    </w:p>
    <w:p w:rsidR="007A0991" w:rsidRPr="00BF124A" w:rsidRDefault="007A0991" w:rsidP="007A0991">
      <w:pPr>
        <w:tabs>
          <w:tab w:val="left" w:pos="-284"/>
        </w:tabs>
        <w:autoSpaceDE w:val="0"/>
        <w:autoSpaceDN w:val="0"/>
        <w:adjustRightInd w:val="0"/>
        <w:spacing w:before="240" w:after="240" w:line="240" w:lineRule="auto"/>
        <w:ind w:left="-567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7A5FC6" w:rsidRDefault="0046001C" w:rsidP="007A0991">
      <w:pPr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01C">
        <w:rPr>
          <w:rFonts w:ascii="Times New Roman" w:eastAsia="Calibri" w:hAnsi="Times New Roman" w:cs="Times New Roman"/>
          <w:sz w:val="24"/>
          <w:szCs w:val="24"/>
        </w:rPr>
        <w:t>Документация по планировке территории - «Проект планировки территории, включая проект межевания территории, для строительства храма в честь иконы Божьей Матери "</w:t>
      </w:r>
      <w:proofErr w:type="spellStart"/>
      <w:r w:rsidRPr="0046001C">
        <w:rPr>
          <w:rFonts w:ascii="Times New Roman" w:eastAsia="Calibri" w:hAnsi="Times New Roman" w:cs="Times New Roman"/>
          <w:sz w:val="24"/>
          <w:szCs w:val="24"/>
        </w:rPr>
        <w:t>Скоропослушницы</w:t>
      </w:r>
      <w:proofErr w:type="spellEnd"/>
      <w:r w:rsidRPr="0046001C">
        <w:rPr>
          <w:rFonts w:ascii="Times New Roman" w:eastAsia="Calibri" w:hAnsi="Times New Roman" w:cs="Times New Roman"/>
          <w:sz w:val="24"/>
          <w:szCs w:val="24"/>
        </w:rPr>
        <w:t xml:space="preserve">" по адресу: </w:t>
      </w:r>
      <w:proofErr w:type="gramStart"/>
      <w:r w:rsidRPr="0046001C">
        <w:rPr>
          <w:rFonts w:ascii="Times New Roman" w:eastAsia="Calibri" w:hAnsi="Times New Roman" w:cs="Times New Roman"/>
          <w:sz w:val="24"/>
          <w:szCs w:val="24"/>
        </w:rPr>
        <w:t xml:space="preserve">Нижегородская область, </w:t>
      </w:r>
      <w:proofErr w:type="spellStart"/>
      <w:r w:rsidRPr="0046001C">
        <w:rPr>
          <w:rFonts w:ascii="Times New Roman" w:eastAsia="Calibri" w:hAnsi="Times New Roman" w:cs="Times New Roman"/>
          <w:sz w:val="24"/>
          <w:szCs w:val="24"/>
        </w:rPr>
        <w:t>Балахнинский</w:t>
      </w:r>
      <w:proofErr w:type="spellEnd"/>
      <w:r w:rsidRPr="0046001C">
        <w:rPr>
          <w:rFonts w:ascii="Times New Roman" w:eastAsia="Calibri" w:hAnsi="Times New Roman" w:cs="Times New Roman"/>
          <w:sz w:val="24"/>
          <w:szCs w:val="24"/>
        </w:rPr>
        <w:t xml:space="preserve"> район, пос. Совхозный, в 9 м южнее д. 21», разработана на основании постановления администрации </w:t>
      </w:r>
      <w:proofErr w:type="spellStart"/>
      <w:r w:rsidRPr="0046001C">
        <w:rPr>
          <w:rFonts w:ascii="Times New Roman" w:eastAsia="Calibri" w:hAnsi="Times New Roman" w:cs="Times New Roman"/>
          <w:sz w:val="24"/>
          <w:szCs w:val="24"/>
        </w:rPr>
        <w:t>Балахнинского</w:t>
      </w:r>
      <w:proofErr w:type="spellEnd"/>
      <w:r w:rsidRPr="0046001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Нижегородской области </w:t>
      </w:r>
      <w:r w:rsidRPr="00282ADB">
        <w:rPr>
          <w:rFonts w:ascii="Times New Roman" w:eastAsia="Calibri" w:hAnsi="Times New Roman" w:cs="Times New Roman"/>
          <w:sz w:val="24"/>
          <w:szCs w:val="24"/>
        </w:rPr>
        <w:t>от 18.03.2019 № 574</w:t>
      </w:r>
      <w:r w:rsidRPr="0046001C">
        <w:rPr>
          <w:rFonts w:ascii="Times New Roman" w:eastAsia="Calibri" w:hAnsi="Times New Roman" w:cs="Times New Roman"/>
          <w:sz w:val="24"/>
          <w:szCs w:val="24"/>
        </w:rPr>
        <w:t xml:space="preserve"> «О подготовке документации по планировке территории (проекта планировки  территории, включая проект межевания территории) расположенной в  Нижегородской области, </w:t>
      </w:r>
      <w:proofErr w:type="spellStart"/>
      <w:r w:rsidRPr="0046001C">
        <w:rPr>
          <w:rFonts w:ascii="Times New Roman" w:eastAsia="Calibri" w:hAnsi="Times New Roman" w:cs="Times New Roman"/>
          <w:sz w:val="24"/>
          <w:szCs w:val="24"/>
        </w:rPr>
        <w:t>Балахнинском</w:t>
      </w:r>
      <w:proofErr w:type="spellEnd"/>
      <w:r w:rsidRPr="0046001C">
        <w:rPr>
          <w:rFonts w:ascii="Times New Roman" w:eastAsia="Calibri" w:hAnsi="Times New Roman" w:cs="Times New Roman"/>
          <w:sz w:val="24"/>
          <w:szCs w:val="24"/>
        </w:rPr>
        <w:t xml:space="preserve"> муниципальном районе, пос. Совхозный, в 9 м южнее д. 21» на территорию площадью 3,37 га.</w:t>
      </w:r>
      <w:r w:rsidR="00BC41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345CD1" w:rsidRPr="00BF124A" w:rsidRDefault="00345CD1" w:rsidP="00AB6140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24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2476C0" w:rsidRPr="00BF124A">
        <w:rPr>
          <w:rFonts w:ascii="Times New Roman" w:eastAsia="Calibri" w:hAnsi="Times New Roman" w:cs="Times New Roman"/>
          <w:b/>
          <w:sz w:val="24"/>
          <w:szCs w:val="24"/>
        </w:rPr>
        <w:t>Цели и задачи</w:t>
      </w:r>
    </w:p>
    <w:p w:rsidR="00A9478C" w:rsidRDefault="00B2597F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597F">
        <w:rPr>
          <w:rFonts w:ascii="Times New Roman" w:eastAsia="Calibri" w:hAnsi="Times New Roman" w:cs="Times New Roman"/>
          <w:color w:val="000000"/>
          <w:sz w:val="24"/>
          <w:szCs w:val="24"/>
        </w:rPr>
        <w:t>Документация по планировке территории - «Проект планировки территории, включая проект межевания территории, для строительства храма в честь иконы Божьей Матери "</w:t>
      </w:r>
      <w:proofErr w:type="spellStart"/>
      <w:r w:rsidRPr="00B2597F">
        <w:rPr>
          <w:rFonts w:ascii="Times New Roman" w:eastAsia="Calibri" w:hAnsi="Times New Roman" w:cs="Times New Roman"/>
          <w:color w:val="000000"/>
          <w:sz w:val="24"/>
          <w:szCs w:val="24"/>
        </w:rPr>
        <w:t>Скоропослушницы</w:t>
      </w:r>
      <w:proofErr w:type="spellEnd"/>
      <w:r w:rsidRPr="00B259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" по адресу: </w:t>
      </w:r>
      <w:proofErr w:type="gramStart"/>
      <w:r w:rsidRPr="00B259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Нижегородская область, </w:t>
      </w:r>
      <w:proofErr w:type="spellStart"/>
      <w:r w:rsidRPr="00B2597F">
        <w:rPr>
          <w:rFonts w:ascii="Times New Roman" w:eastAsia="Calibri" w:hAnsi="Times New Roman" w:cs="Times New Roman"/>
          <w:color w:val="000000"/>
          <w:sz w:val="24"/>
          <w:szCs w:val="24"/>
        </w:rPr>
        <w:t>Балахнинский</w:t>
      </w:r>
      <w:proofErr w:type="spellEnd"/>
      <w:r w:rsidRPr="00B259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район, пос. Совхозный, в 9 м южнее д. 21» подготовлена в целях обеспечения устойчивого развития территории, выделения элементов планировочной структуры и установления параметров планируемого развития элементов планировочной структуры, зон планируемого размещения объектов капитального строительства (в том числе объектов местного значения), определения границ образуемых и</w:t>
      </w:r>
      <w:r w:rsidR="00C226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изменяемых земельных участков (</w:t>
      </w:r>
      <w:r w:rsidR="00351DCE" w:rsidRPr="00351DCE">
        <w:rPr>
          <w:rFonts w:ascii="Times New Roman" w:eastAsia="Calibri" w:hAnsi="Times New Roman" w:cs="Times New Roman"/>
          <w:color w:val="000000"/>
          <w:sz w:val="24"/>
          <w:szCs w:val="24"/>
        </w:rPr>
        <w:t>установление границ</w:t>
      </w:r>
      <w:r w:rsidR="00C226A8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="00351DCE" w:rsidRPr="00351DC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земельного </w:t>
      </w:r>
      <w:r w:rsidR="00C226A8">
        <w:rPr>
          <w:rFonts w:ascii="Times New Roman" w:eastAsia="Calibri" w:hAnsi="Times New Roman" w:cs="Times New Roman"/>
          <w:color w:val="000000"/>
          <w:sz w:val="24"/>
          <w:szCs w:val="24"/>
        </w:rPr>
        <w:t>участка для строительства храма).</w:t>
      </w:r>
      <w:proofErr w:type="gramEnd"/>
    </w:p>
    <w:p w:rsidR="001461E4" w:rsidRPr="001461E4" w:rsidRDefault="001461E4" w:rsidP="00AB6140">
      <w:pPr>
        <w:autoSpaceDE w:val="0"/>
        <w:autoSpaceDN w:val="0"/>
        <w:adjustRightInd w:val="0"/>
        <w:spacing w:before="240" w:after="24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3. Архитектурно-планировочное и объемно-пространственное решение</w:t>
      </w:r>
    </w:p>
    <w:p w:rsidR="001461E4" w:rsidRPr="001461E4" w:rsidRDefault="001461E4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Архитектурно-планировочное и объемно-пространственное решение территории разработано в соответствии с генеральным планом муниципального образования «</w:t>
      </w:r>
      <w:proofErr w:type="spellStart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Кочергинский</w:t>
      </w:r>
      <w:proofErr w:type="spellEnd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сельсовет» </w:t>
      </w:r>
      <w:proofErr w:type="spellStart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Балахнинского</w:t>
      </w:r>
      <w:proofErr w:type="spellEnd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района Нижегородской области, Правилами землепользования и застройки муниципального образования «</w:t>
      </w:r>
      <w:proofErr w:type="spellStart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Кочергинский</w:t>
      </w:r>
      <w:proofErr w:type="spellEnd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сельсовет» </w:t>
      </w:r>
      <w:proofErr w:type="spellStart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Балахнинского</w:t>
      </w:r>
      <w:proofErr w:type="spellEnd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района Нижегородской области, и требованиями СП 42.13330.2011 «Градостроительство. Планировка и застройка городских и сельских поселений» и иных нормативов градостроительного проектирования, с учетом сложившейся градостроительной ситуации, существующей застройки и инженерных коммуникаций.</w:t>
      </w:r>
    </w:p>
    <w:p w:rsidR="001461E4" w:rsidRPr="001461E4" w:rsidRDefault="001461E4" w:rsidP="00E24D75">
      <w:pPr>
        <w:autoSpaceDE w:val="0"/>
        <w:autoSpaceDN w:val="0"/>
        <w:adjustRightInd w:val="0"/>
        <w:spacing w:before="240" w:after="240"/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Документацией по планировке территории предусматривается размещение объекта местного значения - храма в честь иконы Божьей Матери "</w:t>
      </w:r>
      <w:proofErr w:type="spellStart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Скоропослушницы</w:t>
      </w:r>
      <w:proofErr w:type="spellEnd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", объектов инженерной инфраструктуры и благоустройства.</w:t>
      </w:r>
    </w:p>
    <w:p w:rsidR="001461E4" w:rsidRPr="001461E4" w:rsidRDefault="001461E4" w:rsidP="00AB6140">
      <w:pPr>
        <w:autoSpaceDE w:val="0"/>
        <w:autoSpaceDN w:val="0"/>
        <w:adjustRightInd w:val="0"/>
        <w:spacing w:before="240" w:after="24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Улично-дорожная с</w:t>
      </w:r>
      <w:r w:rsidR="00AB61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еть и транспортное обслуживание</w:t>
      </w:r>
    </w:p>
    <w:p w:rsidR="001461E4" w:rsidRPr="001461E4" w:rsidRDefault="001461E4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Транспортное обслуживание территории осуществляется по главной поселковой улице и по автодорогам местного значения пос. </w:t>
      </w:r>
      <w:proofErr w:type="gramStart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Совхозный</w:t>
      </w:r>
      <w:proofErr w:type="gramEnd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. Новые подъезды и тротуары запроектированы с учетом функционального использования территории, существующих проездов, а также с учетом противопожарных требований.</w:t>
      </w:r>
      <w:r w:rsidR="007A099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Пешеходное движение организуется по тротуарам шириной 1,0 м. </w:t>
      </w:r>
    </w:p>
    <w:p w:rsidR="001461E4" w:rsidRPr="001461E4" w:rsidRDefault="001461E4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Проектом предусмотрены места для кратковременного и постоянного хранения автотранспортных средств. </w:t>
      </w:r>
    </w:p>
    <w:p w:rsidR="001461E4" w:rsidRPr="001461E4" w:rsidRDefault="001461E4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Расчет необходимого количества стояночных и парковочных мест выполнен в соответствии с пунктом 11.19 СП 42.13330.2011 «Градостроительство. Планировка и застройка городских и сельских поселений». </w:t>
      </w:r>
    </w:p>
    <w:p w:rsidR="001461E4" w:rsidRPr="001461E4" w:rsidRDefault="001461E4" w:rsidP="00AB6140">
      <w:pPr>
        <w:autoSpaceDE w:val="0"/>
        <w:autoSpaceDN w:val="0"/>
        <w:adjustRightInd w:val="0"/>
        <w:spacing w:before="240" w:after="24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5.</w:t>
      </w:r>
      <w:r w:rsidR="00AB61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461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Инженерная подготовка территории</w:t>
      </w:r>
    </w:p>
    <w:p w:rsidR="001461E4" w:rsidRPr="001461E4" w:rsidRDefault="001461E4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 рельефа территории предусмотрена с учетом максимального сохранения существующего рельефа, а также с учетом отвода поверхностных вод по проездам. Отметок существующей застройки не затрагиваются.</w:t>
      </w:r>
    </w:p>
    <w:p w:rsidR="001461E4" w:rsidRPr="001461E4" w:rsidRDefault="001461E4" w:rsidP="00AB6140">
      <w:pPr>
        <w:autoSpaceDE w:val="0"/>
        <w:autoSpaceDN w:val="0"/>
        <w:adjustRightInd w:val="0"/>
        <w:spacing w:before="240" w:after="24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6.</w:t>
      </w:r>
      <w:r w:rsidR="00AB61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461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Инженерная инфраструктура</w:t>
      </w:r>
    </w:p>
    <w:p w:rsidR="001461E4" w:rsidRPr="001461E4" w:rsidRDefault="001461E4" w:rsidP="00AB6140">
      <w:pPr>
        <w:autoSpaceDE w:val="0"/>
        <w:autoSpaceDN w:val="0"/>
        <w:adjustRightInd w:val="0"/>
        <w:spacing w:before="240" w:after="24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6.1.Водоснабжение</w:t>
      </w:r>
    </w:p>
    <w:p w:rsidR="001461E4" w:rsidRPr="001461E4" w:rsidRDefault="001461E4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Водоснабжение проектируемого объекта осуществляется от существующих централизованных сетей водопровода, проходящих в пос. </w:t>
      </w:r>
      <w:proofErr w:type="gramStart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Совхозный</w:t>
      </w:r>
      <w:proofErr w:type="gramEnd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461E4" w:rsidRPr="001461E4" w:rsidRDefault="001461E4" w:rsidP="00AB6140">
      <w:pPr>
        <w:autoSpaceDE w:val="0"/>
        <w:autoSpaceDN w:val="0"/>
        <w:adjustRightInd w:val="0"/>
        <w:spacing w:before="240" w:after="24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6.2.Канализация</w:t>
      </w:r>
    </w:p>
    <w:p w:rsidR="001461E4" w:rsidRPr="001461E4" w:rsidRDefault="001461E4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Отведение бытовых сточных вод проектируемого объекта осуществляется в существующую централизованную систему канализации. </w:t>
      </w:r>
    </w:p>
    <w:p w:rsidR="001461E4" w:rsidRPr="001461E4" w:rsidRDefault="001461E4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Отведение поверхностных вод с проектируемой территории осуществляется на рельеф местности.</w:t>
      </w:r>
    </w:p>
    <w:p w:rsidR="001461E4" w:rsidRPr="001461E4" w:rsidRDefault="001461E4" w:rsidP="00AB6140">
      <w:pPr>
        <w:autoSpaceDE w:val="0"/>
        <w:autoSpaceDN w:val="0"/>
        <w:adjustRightInd w:val="0"/>
        <w:spacing w:before="240" w:after="24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6.3.Электроснабжение</w:t>
      </w:r>
    </w:p>
    <w:p w:rsidR="001461E4" w:rsidRPr="001461E4" w:rsidRDefault="001461E4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Электроснабжение проектируемого объекта осуществляется от существующих распределительных сетей в пос. </w:t>
      </w:r>
      <w:proofErr w:type="gramStart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Совхозный</w:t>
      </w:r>
      <w:proofErr w:type="gramEnd"/>
    </w:p>
    <w:p w:rsidR="001461E4" w:rsidRPr="001461E4" w:rsidRDefault="001461E4" w:rsidP="00AB6140">
      <w:pPr>
        <w:autoSpaceDE w:val="0"/>
        <w:autoSpaceDN w:val="0"/>
        <w:adjustRightInd w:val="0"/>
        <w:spacing w:before="240" w:after="24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6.4.Теплоснабжение</w:t>
      </w:r>
    </w:p>
    <w:p w:rsidR="001461E4" w:rsidRPr="001461E4" w:rsidRDefault="001461E4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Теплоснабжение проектируемого объекта осуществляется от существующих централизованных сетей теплоснабжения, проходящих в пос. </w:t>
      </w:r>
      <w:proofErr w:type="gramStart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Совхозный</w:t>
      </w:r>
      <w:proofErr w:type="gramEnd"/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461E4" w:rsidRPr="001461E4" w:rsidRDefault="001461E4" w:rsidP="00AB6140">
      <w:pPr>
        <w:autoSpaceDE w:val="0"/>
        <w:autoSpaceDN w:val="0"/>
        <w:adjustRightInd w:val="0"/>
        <w:spacing w:before="240" w:after="24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6.5.Телефонизация и радиофикация</w:t>
      </w:r>
    </w:p>
    <w:p w:rsidR="001461E4" w:rsidRDefault="001461E4" w:rsidP="007A0991">
      <w:pPr>
        <w:autoSpaceDE w:val="0"/>
        <w:autoSpaceDN w:val="0"/>
        <w:adjustRightInd w:val="0"/>
        <w:spacing w:before="240" w:after="240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Телефонизация и радиофикация проектируемого объекта осуществляются от </w:t>
      </w:r>
      <w:r w:rsidR="00F4273D">
        <w:rPr>
          <w:rFonts w:ascii="Times New Roman" w:eastAsia="Calibri" w:hAnsi="Times New Roman" w:cs="Times New Roman"/>
          <w:color w:val="000000"/>
          <w:sz w:val="24"/>
          <w:szCs w:val="24"/>
        </w:rPr>
        <w:t>существующих</w:t>
      </w:r>
      <w:r w:rsidRPr="0014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сетей.</w:t>
      </w:r>
    </w:p>
    <w:p w:rsidR="002476C0" w:rsidRPr="007501F0" w:rsidRDefault="002476C0" w:rsidP="00AB6140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240" w:after="240"/>
        <w:ind w:left="-567" w:firstLine="0"/>
        <w:jc w:val="center"/>
        <w:rPr>
          <w:rFonts w:eastAsia="Calibri"/>
          <w:b/>
          <w:sz w:val="24"/>
          <w:szCs w:val="24"/>
        </w:rPr>
      </w:pPr>
      <w:r w:rsidRPr="007501F0">
        <w:rPr>
          <w:rFonts w:eastAsia="Calibri"/>
          <w:b/>
          <w:sz w:val="24"/>
          <w:szCs w:val="24"/>
        </w:rPr>
        <w:t>Характеристики планируемого развития территории</w:t>
      </w:r>
    </w:p>
    <w:p w:rsidR="00A9478C" w:rsidRPr="00A9478C" w:rsidRDefault="00A9478C" w:rsidP="00E24D75">
      <w:pPr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>Площадь территории в границах разработки проекта                                   3,37 га</w:t>
      </w:r>
    </w:p>
    <w:p w:rsidR="00A9478C" w:rsidRPr="00A9478C" w:rsidRDefault="00A9478C" w:rsidP="00E24D75">
      <w:pPr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Площадь зоны планируемого размещения объекта                                      700 </w:t>
      </w:r>
      <w:proofErr w:type="spellStart"/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>кв</w:t>
      </w:r>
      <w:proofErr w:type="gramStart"/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>.м</w:t>
      </w:r>
      <w:proofErr w:type="spellEnd"/>
      <w:proofErr w:type="gramEnd"/>
    </w:p>
    <w:p w:rsidR="00A9478C" w:rsidRPr="00A9478C" w:rsidRDefault="00A9478C" w:rsidP="00E24D75">
      <w:pPr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>Этажность проектируемых объектов                                                                     1</w:t>
      </w:r>
    </w:p>
    <w:p w:rsidR="00A9478C" w:rsidRPr="00A9478C" w:rsidRDefault="00A9478C" w:rsidP="00E24D75">
      <w:pPr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>Коэффициент застройки                                                                                      0,15</w:t>
      </w:r>
    </w:p>
    <w:p w:rsidR="00A9478C" w:rsidRPr="00A9478C" w:rsidRDefault="00A9478C" w:rsidP="00E24D75">
      <w:pPr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>Коэффициент плотности застройки                                                                    0,15</w:t>
      </w:r>
    </w:p>
    <w:p w:rsidR="00A9478C" w:rsidRPr="00A9478C" w:rsidRDefault="00A9478C" w:rsidP="00E24D75">
      <w:pPr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Площадь, занятая зданиями, строениями, сооружениями                           104 </w:t>
      </w:r>
      <w:proofErr w:type="spellStart"/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>кв</w:t>
      </w:r>
      <w:proofErr w:type="gramStart"/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>.м</w:t>
      </w:r>
      <w:proofErr w:type="spellEnd"/>
      <w:proofErr w:type="gramEnd"/>
    </w:p>
    <w:p w:rsidR="001461E4" w:rsidRDefault="00A9478C" w:rsidP="00E24D75">
      <w:pPr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Общая площадь всех этажей зданий, строений, сооружений                        90 </w:t>
      </w:r>
      <w:proofErr w:type="spellStart"/>
      <w:r w:rsidRPr="00A9478C">
        <w:rPr>
          <w:rFonts w:ascii="Times New Roman" w:eastAsia="Calibri" w:hAnsi="Times New Roman" w:cs="Times New Roman"/>
          <w:color w:val="000000"/>
          <w:sz w:val="24"/>
          <w:szCs w:val="24"/>
        </w:rPr>
        <w:t>кв.м</w:t>
      </w:r>
      <w:proofErr w:type="spellEnd"/>
      <w:r w:rsidR="002C7C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2476C0" w:rsidRDefault="002476C0" w:rsidP="00AB6140">
      <w:pPr>
        <w:pStyle w:val="a5"/>
        <w:numPr>
          <w:ilvl w:val="0"/>
          <w:numId w:val="5"/>
        </w:numPr>
        <w:spacing w:before="240" w:after="240"/>
        <w:ind w:left="-567" w:firstLine="0"/>
        <w:jc w:val="center"/>
        <w:rPr>
          <w:b/>
          <w:sz w:val="24"/>
          <w:szCs w:val="24"/>
        </w:rPr>
      </w:pPr>
      <w:r w:rsidRPr="002476C0">
        <w:rPr>
          <w:b/>
          <w:sz w:val="24"/>
          <w:szCs w:val="24"/>
        </w:rPr>
        <w:t>Положения об очередности планируемого развития территории</w:t>
      </w:r>
    </w:p>
    <w:p w:rsidR="006404EE" w:rsidRPr="001461E4" w:rsidRDefault="001F6638" w:rsidP="007A0991">
      <w:pPr>
        <w:autoSpaceDE w:val="0"/>
        <w:autoSpaceDN w:val="0"/>
        <w:adjustRightInd w:val="0"/>
        <w:spacing w:line="360" w:lineRule="auto"/>
        <w:ind w:left="-567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F6638">
        <w:rPr>
          <w:rFonts w:ascii="Times New Roman" w:eastAsia="Calibri" w:hAnsi="Times New Roman" w:cs="Times New Roman"/>
          <w:color w:val="000000"/>
          <w:sz w:val="24"/>
          <w:szCs w:val="24"/>
        </w:rPr>
        <w:t>Очередность планируемого развития территории данным проектом планировки и межевания территории не установлена.</w:t>
      </w:r>
    </w:p>
    <w:p w:rsidR="002476C0" w:rsidRPr="002476C0" w:rsidRDefault="002476C0" w:rsidP="00AB6140">
      <w:pPr>
        <w:pStyle w:val="a5"/>
        <w:numPr>
          <w:ilvl w:val="0"/>
          <w:numId w:val="5"/>
        </w:numPr>
        <w:spacing w:before="240" w:after="240"/>
        <w:ind w:left="-567" w:firstLine="0"/>
        <w:jc w:val="center"/>
        <w:rPr>
          <w:b/>
          <w:sz w:val="24"/>
          <w:szCs w:val="24"/>
        </w:rPr>
      </w:pPr>
      <w:r w:rsidRPr="002476C0">
        <w:rPr>
          <w:b/>
          <w:sz w:val="24"/>
          <w:szCs w:val="24"/>
        </w:rPr>
        <w:t>Перечень и сведения о площади образуемых земельных участков, в том числе возможные способы их образования. Вид разрешенного использования образуемых земельных участков.</w:t>
      </w:r>
    </w:p>
    <w:p w:rsidR="00FA33C2" w:rsidRDefault="002476C0" w:rsidP="00E24D75">
      <w:pPr>
        <w:autoSpaceDE w:val="0"/>
        <w:autoSpaceDN w:val="0"/>
        <w:adjustRightInd w:val="0"/>
        <w:spacing w:before="240" w:after="24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76C0">
        <w:rPr>
          <w:rFonts w:ascii="Times New Roman" w:eastAsia="Calibri" w:hAnsi="Times New Roman" w:cs="Times New Roman"/>
          <w:sz w:val="24"/>
          <w:szCs w:val="24"/>
        </w:rPr>
        <w:t>Документацией по планировке территории предусматривается образование следующ</w:t>
      </w:r>
      <w:r w:rsidR="00B1007E">
        <w:rPr>
          <w:rFonts w:ascii="Times New Roman" w:eastAsia="Calibri" w:hAnsi="Times New Roman" w:cs="Times New Roman"/>
          <w:sz w:val="24"/>
          <w:szCs w:val="24"/>
        </w:rPr>
        <w:t>его</w:t>
      </w:r>
      <w:r w:rsidRPr="002476C0">
        <w:rPr>
          <w:rFonts w:ascii="Times New Roman" w:eastAsia="Calibri" w:hAnsi="Times New Roman" w:cs="Times New Roman"/>
          <w:sz w:val="24"/>
          <w:szCs w:val="24"/>
        </w:rPr>
        <w:t xml:space="preserve"> земельн</w:t>
      </w:r>
      <w:r w:rsidR="00B1007E">
        <w:rPr>
          <w:rFonts w:ascii="Times New Roman" w:eastAsia="Calibri" w:hAnsi="Times New Roman" w:cs="Times New Roman"/>
          <w:sz w:val="24"/>
          <w:szCs w:val="24"/>
        </w:rPr>
        <w:t>ого</w:t>
      </w:r>
      <w:r w:rsidRPr="002476C0">
        <w:rPr>
          <w:rFonts w:ascii="Times New Roman" w:eastAsia="Calibri" w:hAnsi="Times New Roman" w:cs="Times New Roman"/>
          <w:sz w:val="24"/>
          <w:szCs w:val="24"/>
        </w:rPr>
        <w:t xml:space="preserve"> участк</w:t>
      </w:r>
      <w:r w:rsidR="00B1007E">
        <w:rPr>
          <w:rFonts w:ascii="Times New Roman" w:eastAsia="Calibri" w:hAnsi="Times New Roman" w:cs="Times New Roman"/>
          <w:sz w:val="24"/>
          <w:szCs w:val="24"/>
        </w:rPr>
        <w:t>а</w:t>
      </w:r>
      <w:r w:rsidRPr="002476C0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tbl>
      <w:tblPr>
        <w:tblStyle w:val="a7"/>
        <w:tblW w:w="10348" w:type="dxa"/>
        <w:tblInd w:w="-601" w:type="dxa"/>
        <w:tblLook w:val="04A0" w:firstRow="1" w:lastRow="0" w:firstColumn="1" w:lastColumn="0" w:noHBand="0" w:noVBand="1"/>
      </w:tblPr>
      <w:tblGrid>
        <w:gridCol w:w="2147"/>
        <w:gridCol w:w="1811"/>
        <w:gridCol w:w="1497"/>
        <w:gridCol w:w="1272"/>
        <w:gridCol w:w="1731"/>
        <w:gridCol w:w="1947"/>
      </w:tblGrid>
      <w:tr w:rsidR="0017654B" w:rsidTr="0017654B">
        <w:tc>
          <w:tcPr>
            <w:tcW w:w="2097" w:type="dxa"/>
          </w:tcPr>
          <w:p w:rsidR="0017654B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1770" w:type="dxa"/>
          </w:tcPr>
          <w:p w:rsidR="0017654B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464" w:type="dxa"/>
          </w:tcPr>
          <w:p w:rsidR="0017654B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Площадь образуемого земельного участка</w:t>
            </w:r>
          </w:p>
        </w:tc>
        <w:tc>
          <w:tcPr>
            <w:tcW w:w="1245" w:type="dxa"/>
          </w:tcPr>
          <w:p w:rsidR="0017654B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1692" w:type="dxa"/>
          </w:tcPr>
          <w:p w:rsidR="0017654B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080" w:type="dxa"/>
          </w:tcPr>
          <w:p w:rsidR="0017654B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Способ образования</w:t>
            </w:r>
          </w:p>
        </w:tc>
      </w:tr>
      <w:tr w:rsidR="0017654B" w:rsidTr="0017654B">
        <w:tc>
          <w:tcPr>
            <w:tcW w:w="2097" w:type="dxa"/>
          </w:tcPr>
          <w:p w:rsidR="0017654B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52:17:0020604:ЗУ</w:t>
            </w:r>
            <w:proofErr w:type="gramStart"/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70" w:type="dxa"/>
          </w:tcPr>
          <w:p w:rsidR="0017654B" w:rsidRPr="00B1007E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Нижегородская область, </w:t>
            </w:r>
            <w:proofErr w:type="spellStart"/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Балахнинский</w:t>
            </w:r>
            <w:proofErr w:type="spellEnd"/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пос. Совхозный, в 150 м южнее д. 21</w:t>
            </w:r>
          </w:p>
        </w:tc>
        <w:tc>
          <w:tcPr>
            <w:tcW w:w="1464" w:type="dxa"/>
          </w:tcPr>
          <w:p w:rsidR="0017654B" w:rsidRPr="00B1007E" w:rsidRDefault="0017654B" w:rsidP="001765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700 </w:t>
            </w:r>
            <w:proofErr w:type="spellStart"/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gramStart"/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17654B" w:rsidRPr="00B1007E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</w:tcPr>
          <w:p w:rsidR="0017654B" w:rsidRPr="00B1007E" w:rsidRDefault="0017654B" w:rsidP="001765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емли </w:t>
            </w:r>
            <w:proofErr w:type="gramStart"/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17654B" w:rsidRPr="00B1007E" w:rsidRDefault="0017654B" w:rsidP="001765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селенных пунктов</w:t>
            </w:r>
          </w:p>
          <w:p w:rsidR="0017654B" w:rsidRPr="00B1007E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17654B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>елигиозное использование (код 3.7)</w:t>
            </w:r>
          </w:p>
        </w:tc>
        <w:tc>
          <w:tcPr>
            <w:tcW w:w="2080" w:type="dxa"/>
          </w:tcPr>
          <w:p w:rsidR="0017654B" w:rsidRPr="00B1007E" w:rsidRDefault="00591DDF" w:rsidP="001765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7654B" w:rsidRPr="00B100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 земель, </w:t>
            </w:r>
            <w:r w:rsidR="0017654B" w:rsidRPr="00B1007E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находящихся в государственной или муниципальной собственности</w:t>
            </w:r>
          </w:p>
          <w:p w:rsidR="0017654B" w:rsidRDefault="0017654B" w:rsidP="000B0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03BA" w:rsidRDefault="004403BA">
      <w:pPr>
        <w:rPr>
          <w:rFonts w:ascii="Times New Roman" w:hAnsi="Times New Roman" w:cs="Times New Roman"/>
          <w:sz w:val="24"/>
          <w:szCs w:val="24"/>
        </w:rPr>
      </w:pPr>
    </w:p>
    <w:p w:rsidR="004403BA" w:rsidRDefault="004403BA" w:rsidP="004403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3BA">
        <w:rPr>
          <w:rFonts w:ascii="Times New Roman" w:hAnsi="Times New Roman" w:cs="Times New Roman"/>
          <w:b/>
          <w:sz w:val="24"/>
          <w:szCs w:val="24"/>
        </w:rPr>
        <w:t xml:space="preserve">V.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4403BA">
        <w:rPr>
          <w:rFonts w:ascii="Times New Roman" w:hAnsi="Times New Roman" w:cs="Times New Roman"/>
          <w:b/>
          <w:sz w:val="24"/>
          <w:szCs w:val="24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 территории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4"/>
        <w:gridCol w:w="3119"/>
        <w:gridCol w:w="3102"/>
      </w:tblGrid>
      <w:tr w:rsidR="00536BD1" w:rsidRPr="000F7740" w:rsidTr="000F7740">
        <w:trPr>
          <w:trHeight w:val="453"/>
          <w:jc w:val="center"/>
        </w:trPr>
        <w:tc>
          <w:tcPr>
            <w:tcW w:w="1394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102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</w:p>
        </w:tc>
      </w:tr>
      <w:tr w:rsidR="00536BD1" w:rsidRPr="000F7740" w:rsidTr="000F7740">
        <w:trPr>
          <w:trHeight w:val="453"/>
          <w:jc w:val="center"/>
        </w:trPr>
        <w:tc>
          <w:tcPr>
            <w:tcW w:w="1394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557 143,49</w:t>
            </w:r>
          </w:p>
        </w:tc>
        <w:tc>
          <w:tcPr>
            <w:tcW w:w="3102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2 184 450,03</w:t>
            </w:r>
          </w:p>
        </w:tc>
      </w:tr>
      <w:tr w:rsidR="00536BD1" w:rsidRPr="000F7740" w:rsidTr="000F7740">
        <w:trPr>
          <w:trHeight w:val="453"/>
          <w:jc w:val="center"/>
        </w:trPr>
        <w:tc>
          <w:tcPr>
            <w:tcW w:w="1394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557 391,27</w:t>
            </w:r>
          </w:p>
        </w:tc>
        <w:tc>
          <w:tcPr>
            <w:tcW w:w="3102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2 184 460,15</w:t>
            </w:r>
          </w:p>
        </w:tc>
      </w:tr>
      <w:tr w:rsidR="00536BD1" w:rsidRPr="000F7740" w:rsidTr="000F7740">
        <w:trPr>
          <w:trHeight w:val="453"/>
          <w:jc w:val="center"/>
        </w:trPr>
        <w:tc>
          <w:tcPr>
            <w:tcW w:w="1394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557 391,27</w:t>
            </w:r>
          </w:p>
        </w:tc>
        <w:tc>
          <w:tcPr>
            <w:tcW w:w="3102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2 184 508,07</w:t>
            </w:r>
          </w:p>
        </w:tc>
      </w:tr>
      <w:tr w:rsidR="00536BD1" w:rsidRPr="000F7740" w:rsidTr="000F7740">
        <w:trPr>
          <w:trHeight w:val="453"/>
          <w:jc w:val="center"/>
        </w:trPr>
        <w:tc>
          <w:tcPr>
            <w:tcW w:w="1394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557 251,72</w:t>
            </w:r>
          </w:p>
        </w:tc>
        <w:tc>
          <w:tcPr>
            <w:tcW w:w="3102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2 184 620,40</w:t>
            </w:r>
          </w:p>
        </w:tc>
      </w:tr>
      <w:tr w:rsidR="00536BD1" w:rsidRPr="000F7740" w:rsidTr="000F7740">
        <w:trPr>
          <w:trHeight w:val="453"/>
          <w:jc w:val="center"/>
        </w:trPr>
        <w:tc>
          <w:tcPr>
            <w:tcW w:w="1394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557 133,09</w:t>
            </w:r>
          </w:p>
        </w:tc>
        <w:tc>
          <w:tcPr>
            <w:tcW w:w="3102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2 184 614,97</w:t>
            </w:r>
          </w:p>
        </w:tc>
      </w:tr>
      <w:tr w:rsidR="00536BD1" w:rsidRPr="000F7740" w:rsidTr="000F7740">
        <w:trPr>
          <w:trHeight w:val="453"/>
          <w:jc w:val="center"/>
        </w:trPr>
        <w:tc>
          <w:tcPr>
            <w:tcW w:w="1394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557 143,49</w:t>
            </w:r>
          </w:p>
        </w:tc>
        <w:tc>
          <w:tcPr>
            <w:tcW w:w="3102" w:type="dxa"/>
            <w:shd w:val="clear" w:color="auto" w:fill="auto"/>
          </w:tcPr>
          <w:p w:rsidR="00536BD1" w:rsidRPr="000F7740" w:rsidRDefault="00536BD1" w:rsidP="0025170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40">
              <w:rPr>
                <w:rFonts w:ascii="Times New Roman" w:eastAsia="Calibri" w:hAnsi="Times New Roman" w:cs="Times New Roman"/>
                <w:sz w:val="24"/>
                <w:szCs w:val="24"/>
              </w:rPr>
              <w:t>2 184 450,03</w:t>
            </w:r>
          </w:p>
        </w:tc>
      </w:tr>
    </w:tbl>
    <w:p w:rsidR="00536BD1" w:rsidRPr="004403BA" w:rsidRDefault="00536BD1" w:rsidP="004403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3BA" w:rsidRPr="004403BA" w:rsidRDefault="004403BA" w:rsidP="004403BA">
      <w:pPr>
        <w:rPr>
          <w:rFonts w:ascii="Times New Roman" w:hAnsi="Times New Roman" w:cs="Times New Roman"/>
          <w:sz w:val="24"/>
          <w:szCs w:val="24"/>
        </w:rPr>
      </w:pPr>
    </w:p>
    <w:p w:rsidR="004403BA" w:rsidRPr="004403BA" w:rsidRDefault="004403BA" w:rsidP="004403BA">
      <w:pPr>
        <w:rPr>
          <w:rFonts w:ascii="Times New Roman" w:hAnsi="Times New Roman" w:cs="Times New Roman"/>
          <w:sz w:val="24"/>
          <w:szCs w:val="24"/>
        </w:rPr>
      </w:pPr>
      <w:r w:rsidRPr="004403BA">
        <w:rPr>
          <w:rFonts w:ascii="Times New Roman" w:hAnsi="Times New Roman" w:cs="Times New Roman"/>
          <w:sz w:val="24"/>
          <w:szCs w:val="24"/>
        </w:rPr>
        <w:tab/>
      </w:r>
    </w:p>
    <w:p w:rsidR="004403BA" w:rsidRDefault="004403BA">
      <w:pPr>
        <w:rPr>
          <w:rFonts w:ascii="Times New Roman" w:hAnsi="Times New Roman" w:cs="Times New Roman"/>
          <w:sz w:val="24"/>
          <w:szCs w:val="24"/>
        </w:rPr>
        <w:sectPr w:rsidR="004403BA" w:rsidSect="00655271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B9641A" w:rsidRPr="00AB4646" w:rsidRDefault="00BC51E7" w:rsidP="00312C2B">
      <w:pPr>
        <w:pStyle w:val="a5"/>
        <w:numPr>
          <w:ilvl w:val="0"/>
          <w:numId w:val="7"/>
        </w:numPr>
        <w:jc w:val="center"/>
        <w:rPr>
          <w:sz w:val="24"/>
          <w:szCs w:val="24"/>
        </w:rPr>
      </w:pPr>
      <w:r w:rsidRPr="00AB4646">
        <w:rPr>
          <w:sz w:val="24"/>
          <w:szCs w:val="24"/>
        </w:rPr>
        <w:t>Чертеж планировки территории</w:t>
      </w:r>
    </w:p>
    <w:p w:rsidR="008C013A" w:rsidRDefault="00BD2E30" w:rsidP="000B0044">
      <w:pPr>
        <w:ind w:left="-426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73077" cy="12968833"/>
            <wp:effectExtent l="19050" t="0" r="9023" b="0"/>
            <wp:docPr id="8" name="Рисунок 7" descr="1.1 Чертеж план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 Чертеж планировки.jpg"/>
                    <pic:cNvPicPr/>
                  </pic:nvPicPr>
                  <pic:blipFill>
                    <a:blip r:embed="rId7" cstate="print"/>
                    <a:srcRect l="1092" t="1306" r="1429" b="1306"/>
                    <a:stretch>
                      <a:fillRect/>
                    </a:stretch>
                  </pic:blipFill>
                  <pic:spPr>
                    <a:xfrm>
                      <a:off x="0" y="0"/>
                      <a:ext cx="9173077" cy="1296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53" w:rsidRDefault="00E81412" w:rsidP="000B0044">
      <w:pPr>
        <w:ind w:left="-426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B1F53" w:rsidRPr="008F76CF" w:rsidRDefault="00BC51E7" w:rsidP="00312C2B">
      <w:pPr>
        <w:pStyle w:val="a5"/>
        <w:numPr>
          <w:ilvl w:val="0"/>
          <w:numId w:val="7"/>
        </w:numPr>
        <w:jc w:val="center"/>
        <w:rPr>
          <w:sz w:val="24"/>
          <w:szCs w:val="24"/>
        </w:rPr>
      </w:pPr>
      <w:r w:rsidRPr="00655271">
        <w:rPr>
          <w:sz w:val="24"/>
          <w:szCs w:val="24"/>
        </w:rPr>
        <w:t>Чертеж межевания территори</w:t>
      </w:r>
      <w:r w:rsidR="008F76CF">
        <w:rPr>
          <w:sz w:val="24"/>
          <w:szCs w:val="24"/>
        </w:rPr>
        <w:t>и</w:t>
      </w:r>
    </w:p>
    <w:p w:rsidR="002B1F53" w:rsidRDefault="000B0044" w:rsidP="002B1F53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126453" cy="12938674"/>
            <wp:effectExtent l="19050" t="0" r="0" b="0"/>
            <wp:docPr id="3" name="Рисунок 2" descr="3.1 Чертеж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 Чертеж межевания.jpg"/>
                    <pic:cNvPicPr/>
                  </pic:nvPicPr>
                  <pic:blipFill>
                    <a:blip r:embed="rId8" cstate="print"/>
                    <a:srcRect l="882" t="1247" r="2059" b="1514"/>
                    <a:stretch>
                      <a:fillRect/>
                    </a:stretch>
                  </pic:blipFill>
                  <pic:spPr>
                    <a:xfrm>
                      <a:off x="0" y="0"/>
                      <a:ext cx="9132389" cy="1294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13A" w:rsidRDefault="008C013A" w:rsidP="002B1F53">
      <w:pPr>
        <w:ind w:left="-284"/>
        <w:jc w:val="center"/>
        <w:rPr>
          <w:sz w:val="24"/>
          <w:szCs w:val="24"/>
        </w:rPr>
      </w:pPr>
    </w:p>
    <w:p w:rsidR="00D52902" w:rsidRDefault="00D52902" w:rsidP="002B1F53">
      <w:pPr>
        <w:ind w:left="-284"/>
        <w:jc w:val="center"/>
        <w:rPr>
          <w:sz w:val="24"/>
          <w:szCs w:val="24"/>
        </w:rPr>
      </w:pPr>
    </w:p>
    <w:p w:rsidR="00D52902" w:rsidRDefault="00D52902" w:rsidP="00D52902">
      <w:pPr>
        <w:pStyle w:val="a5"/>
        <w:numPr>
          <w:ilvl w:val="0"/>
          <w:numId w:val="9"/>
        </w:numPr>
        <w:jc w:val="center"/>
        <w:rPr>
          <w:sz w:val="24"/>
          <w:szCs w:val="24"/>
        </w:rPr>
      </w:pPr>
      <w:r w:rsidRPr="00655271">
        <w:rPr>
          <w:sz w:val="24"/>
          <w:szCs w:val="24"/>
        </w:rPr>
        <w:t>Чертеж межевания территори</w:t>
      </w:r>
      <w:r>
        <w:rPr>
          <w:sz w:val="24"/>
          <w:szCs w:val="24"/>
        </w:rPr>
        <w:t>и</w:t>
      </w:r>
    </w:p>
    <w:p w:rsidR="00D52902" w:rsidRDefault="00D52902" w:rsidP="00943F30">
      <w:pPr>
        <w:pStyle w:val="a5"/>
        <w:ind w:left="1146"/>
        <w:rPr>
          <w:sz w:val="24"/>
          <w:szCs w:val="24"/>
        </w:rPr>
      </w:pPr>
    </w:p>
    <w:p w:rsidR="00943F30" w:rsidRPr="008F76CF" w:rsidRDefault="00943F30" w:rsidP="00943F30">
      <w:pPr>
        <w:pStyle w:val="a5"/>
        <w:ind w:left="11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391650" cy="13268325"/>
            <wp:effectExtent l="19050" t="0" r="0" b="0"/>
            <wp:docPr id="6" name="Рисунок 5" descr="3.2 Чертеж межевания на К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 Чертеж межевания на КПТ.jpg"/>
                    <pic:cNvPicPr/>
                  </pic:nvPicPr>
                  <pic:blipFill>
                    <a:blip r:embed="rId9" cstate="print"/>
                    <a:srcRect l="890" t="1306" r="1597" b="1306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13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902" w:rsidRPr="002B1F53" w:rsidRDefault="00D52902" w:rsidP="002B1F53">
      <w:pPr>
        <w:ind w:left="-284"/>
        <w:jc w:val="center"/>
        <w:rPr>
          <w:sz w:val="24"/>
          <w:szCs w:val="24"/>
        </w:rPr>
      </w:pPr>
    </w:p>
    <w:sectPr w:rsidR="00D52902" w:rsidRPr="002B1F53" w:rsidSect="000B0044">
      <w:pgSz w:w="16839" w:h="23814" w:code="8"/>
      <w:pgMar w:top="1134" w:right="850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D0A5B"/>
    <w:multiLevelType w:val="hybridMultilevel"/>
    <w:tmpl w:val="EF9AA1AE"/>
    <w:lvl w:ilvl="0" w:tplc="A3A6860E">
      <w:start w:val="3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514A1"/>
    <w:multiLevelType w:val="hybridMultilevel"/>
    <w:tmpl w:val="4A60CF6A"/>
    <w:lvl w:ilvl="0" w:tplc="21BEC4D0">
      <w:start w:val="6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276D0"/>
    <w:multiLevelType w:val="hybridMultilevel"/>
    <w:tmpl w:val="653406F4"/>
    <w:lvl w:ilvl="0" w:tplc="A3A6860E">
      <w:start w:val="3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81B70"/>
    <w:multiLevelType w:val="hybridMultilevel"/>
    <w:tmpl w:val="8646D010"/>
    <w:lvl w:ilvl="0" w:tplc="25FEC3C0">
      <w:start w:val="7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62512"/>
    <w:multiLevelType w:val="hybridMultilevel"/>
    <w:tmpl w:val="3AB8FFE2"/>
    <w:lvl w:ilvl="0" w:tplc="CE86A74E">
      <w:start w:val="1"/>
      <w:numFmt w:val="upperRoman"/>
      <w:lvlText w:val="%1."/>
      <w:lvlJc w:val="left"/>
      <w:pPr>
        <w:ind w:left="1146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83E2F"/>
    <w:multiLevelType w:val="hybridMultilevel"/>
    <w:tmpl w:val="12C4344C"/>
    <w:lvl w:ilvl="0" w:tplc="C0EEE1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F465D6"/>
    <w:multiLevelType w:val="hybridMultilevel"/>
    <w:tmpl w:val="3CA0320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DDC5C44"/>
    <w:multiLevelType w:val="hybridMultilevel"/>
    <w:tmpl w:val="4A60CF6A"/>
    <w:lvl w:ilvl="0" w:tplc="21BEC4D0">
      <w:start w:val="6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A422F"/>
    <w:multiLevelType w:val="hybridMultilevel"/>
    <w:tmpl w:val="E83624B8"/>
    <w:lvl w:ilvl="0" w:tplc="73CE135A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8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677"/>
    <w:rsid w:val="000015ED"/>
    <w:rsid w:val="00021AF7"/>
    <w:rsid w:val="0003782D"/>
    <w:rsid w:val="000509DF"/>
    <w:rsid w:val="00052D7B"/>
    <w:rsid w:val="000541E2"/>
    <w:rsid w:val="000727F1"/>
    <w:rsid w:val="00075082"/>
    <w:rsid w:val="0008240E"/>
    <w:rsid w:val="00091496"/>
    <w:rsid w:val="00091587"/>
    <w:rsid w:val="00093A10"/>
    <w:rsid w:val="000A038D"/>
    <w:rsid w:val="000B0044"/>
    <w:rsid w:val="000C4895"/>
    <w:rsid w:val="000C4A16"/>
    <w:rsid w:val="000F1355"/>
    <w:rsid w:val="000F7740"/>
    <w:rsid w:val="00114C89"/>
    <w:rsid w:val="00122677"/>
    <w:rsid w:val="001359E8"/>
    <w:rsid w:val="00137607"/>
    <w:rsid w:val="00143684"/>
    <w:rsid w:val="001461E4"/>
    <w:rsid w:val="00160E36"/>
    <w:rsid w:val="0016677B"/>
    <w:rsid w:val="0017654B"/>
    <w:rsid w:val="001862A2"/>
    <w:rsid w:val="001966C2"/>
    <w:rsid w:val="001D42B3"/>
    <w:rsid w:val="001E106D"/>
    <w:rsid w:val="001F5AAE"/>
    <w:rsid w:val="001F5C93"/>
    <w:rsid w:val="001F6384"/>
    <w:rsid w:val="001F6638"/>
    <w:rsid w:val="00214920"/>
    <w:rsid w:val="0021565D"/>
    <w:rsid w:val="002166EF"/>
    <w:rsid w:val="002351BF"/>
    <w:rsid w:val="00240ABB"/>
    <w:rsid w:val="002476C0"/>
    <w:rsid w:val="00251702"/>
    <w:rsid w:val="00256699"/>
    <w:rsid w:val="00274ABD"/>
    <w:rsid w:val="00282ADB"/>
    <w:rsid w:val="002903A6"/>
    <w:rsid w:val="00290E85"/>
    <w:rsid w:val="002B1574"/>
    <w:rsid w:val="002B1F53"/>
    <w:rsid w:val="002C7CC9"/>
    <w:rsid w:val="002D7F92"/>
    <w:rsid w:val="00312C2B"/>
    <w:rsid w:val="00345CD1"/>
    <w:rsid w:val="00346810"/>
    <w:rsid w:val="003513D0"/>
    <w:rsid w:val="00351DCE"/>
    <w:rsid w:val="00356FA8"/>
    <w:rsid w:val="00360CE4"/>
    <w:rsid w:val="003749A5"/>
    <w:rsid w:val="003774BE"/>
    <w:rsid w:val="00381259"/>
    <w:rsid w:val="003813DC"/>
    <w:rsid w:val="00382406"/>
    <w:rsid w:val="003A3061"/>
    <w:rsid w:val="003B506C"/>
    <w:rsid w:val="003C351E"/>
    <w:rsid w:val="003E5BCC"/>
    <w:rsid w:val="003E6155"/>
    <w:rsid w:val="0040056B"/>
    <w:rsid w:val="00413AA4"/>
    <w:rsid w:val="00432CF1"/>
    <w:rsid w:val="00437232"/>
    <w:rsid w:val="004403BA"/>
    <w:rsid w:val="00443903"/>
    <w:rsid w:val="00446377"/>
    <w:rsid w:val="00453198"/>
    <w:rsid w:val="0046001C"/>
    <w:rsid w:val="00463F3B"/>
    <w:rsid w:val="004814F2"/>
    <w:rsid w:val="00494732"/>
    <w:rsid w:val="00496668"/>
    <w:rsid w:val="00497AAB"/>
    <w:rsid w:val="004A5E3F"/>
    <w:rsid w:val="004A6193"/>
    <w:rsid w:val="004B6DCA"/>
    <w:rsid w:val="004D106B"/>
    <w:rsid w:val="004F0AB5"/>
    <w:rsid w:val="004F4E68"/>
    <w:rsid w:val="00500134"/>
    <w:rsid w:val="005158D7"/>
    <w:rsid w:val="00536BD1"/>
    <w:rsid w:val="00540668"/>
    <w:rsid w:val="00543D0F"/>
    <w:rsid w:val="00544F9C"/>
    <w:rsid w:val="00560E5A"/>
    <w:rsid w:val="0057433D"/>
    <w:rsid w:val="005760F7"/>
    <w:rsid w:val="005902F7"/>
    <w:rsid w:val="00591DDF"/>
    <w:rsid w:val="005B5BA0"/>
    <w:rsid w:val="005C3DDA"/>
    <w:rsid w:val="005D1A6B"/>
    <w:rsid w:val="005D2C85"/>
    <w:rsid w:val="005E2B98"/>
    <w:rsid w:val="005E3FA4"/>
    <w:rsid w:val="005E4ED9"/>
    <w:rsid w:val="005F0369"/>
    <w:rsid w:val="005F1718"/>
    <w:rsid w:val="00621579"/>
    <w:rsid w:val="00624A61"/>
    <w:rsid w:val="00634B4F"/>
    <w:rsid w:val="00636641"/>
    <w:rsid w:val="006404EE"/>
    <w:rsid w:val="0064588A"/>
    <w:rsid w:val="00655271"/>
    <w:rsid w:val="00655D05"/>
    <w:rsid w:val="00667764"/>
    <w:rsid w:val="006808A1"/>
    <w:rsid w:val="00683996"/>
    <w:rsid w:val="006A76F4"/>
    <w:rsid w:val="006B44EE"/>
    <w:rsid w:val="006D4EAC"/>
    <w:rsid w:val="006F2C04"/>
    <w:rsid w:val="00705B46"/>
    <w:rsid w:val="00722FE7"/>
    <w:rsid w:val="00733B4D"/>
    <w:rsid w:val="007501F0"/>
    <w:rsid w:val="007566D4"/>
    <w:rsid w:val="007659AB"/>
    <w:rsid w:val="00775152"/>
    <w:rsid w:val="007853AB"/>
    <w:rsid w:val="00786010"/>
    <w:rsid w:val="00794FE8"/>
    <w:rsid w:val="007A0991"/>
    <w:rsid w:val="007A5FC6"/>
    <w:rsid w:val="007C4A52"/>
    <w:rsid w:val="007E6D77"/>
    <w:rsid w:val="007E708D"/>
    <w:rsid w:val="007F2AE2"/>
    <w:rsid w:val="0080571C"/>
    <w:rsid w:val="00805BB5"/>
    <w:rsid w:val="00807F1D"/>
    <w:rsid w:val="008118EE"/>
    <w:rsid w:val="008244E7"/>
    <w:rsid w:val="008349F3"/>
    <w:rsid w:val="00840CCD"/>
    <w:rsid w:val="008416A3"/>
    <w:rsid w:val="00841B4A"/>
    <w:rsid w:val="00841F14"/>
    <w:rsid w:val="00850955"/>
    <w:rsid w:val="00860AAF"/>
    <w:rsid w:val="00862428"/>
    <w:rsid w:val="00876AD5"/>
    <w:rsid w:val="00892C78"/>
    <w:rsid w:val="008A2776"/>
    <w:rsid w:val="008A4D94"/>
    <w:rsid w:val="008C0105"/>
    <w:rsid w:val="008C013A"/>
    <w:rsid w:val="008C15E0"/>
    <w:rsid w:val="008D6CCF"/>
    <w:rsid w:val="008F5F7D"/>
    <w:rsid w:val="008F76CF"/>
    <w:rsid w:val="0091552B"/>
    <w:rsid w:val="0092735D"/>
    <w:rsid w:val="00943F30"/>
    <w:rsid w:val="00972526"/>
    <w:rsid w:val="009812FD"/>
    <w:rsid w:val="009859B4"/>
    <w:rsid w:val="009902F6"/>
    <w:rsid w:val="00995800"/>
    <w:rsid w:val="009A4C8A"/>
    <w:rsid w:val="009B1522"/>
    <w:rsid w:val="009B1FEF"/>
    <w:rsid w:val="009C0727"/>
    <w:rsid w:val="009C254B"/>
    <w:rsid w:val="009E2BDF"/>
    <w:rsid w:val="009E6600"/>
    <w:rsid w:val="009E6C96"/>
    <w:rsid w:val="00A144B4"/>
    <w:rsid w:val="00A23F7E"/>
    <w:rsid w:val="00A269CA"/>
    <w:rsid w:val="00A26D9A"/>
    <w:rsid w:val="00A345BF"/>
    <w:rsid w:val="00A410F4"/>
    <w:rsid w:val="00A4791A"/>
    <w:rsid w:val="00A52BF1"/>
    <w:rsid w:val="00A61EFE"/>
    <w:rsid w:val="00A66436"/>
    <w:rsid w:val="00A84E18"/>
    <w:rsid w:val="00A9478C"/>
    <w:rsid w:val="00AA17EE"/>
    <w:rsid w:val="00AB4646"/>
    <w:rsid w:val="00AB59CC"/>
    <w:rsid w:val="00AB6140"/>
    <w:rsid w:val="00AD0FF4"/>
    <w:rsid w:val="00AD12C5"/>
    <w:rsid w:val="00AF1710"/>
    <w:rsid w:val="00AF5CA1"/>
    <w:rsid w:val="00B04B16"/>
    <w:rsid w:val="00B1007E"/>
    <w:rsid w:val="00B108DD"/>
    <w:rsid w:val="00B2597F"/>
    <w:rsid w:val="00B31914"/>
    <w:rsid w:val="00B33404"/>
    <w:rsid w:val="00B52D64"/>
    <w:rsid w:val="00B615D4"/>
    <w:rsid w:val="00B63A08"/>
    <w:rsid w:val="00B7077D"/>
    <w:rsid w:val="00B9550C"/>
    <w:rsid w:val="00B9641A"/>
    <w:rsid w:val="00BA4528"/>
    <w:rsid w:val="00BC4139"/>
    <w:rsid w:val="00BC51E7"/>
    <w:rsid w:val="00BC6145"/>
    <w:rsid w:val="00BC6CAC"/>
    <w:rsid w:val="00BC7450"/>
    <w:rsid w:val="00BD03D7"/>
    <w:rsid w:val="00BD2E30"/>
    <w:rsid w:val="00BD6518"/>
    <w:rsid w:val="00BF124A"/>
    <w:rsid w:val="00C13970"/>
    <w:rsid w:val="00C226A8"/>
    <w:rsid w:val="00C2535F"/>
    <w:rsid w:val="00C356B6"/>
    <w:rsid w:val="00C40FA8"/>
    <w:rsid w:val="00C43B9F"/>
    <w:rsid w:val="00C537F0"/>
    <w:rsid w:val="00C53977"/>
    <w:rsid w:val="00C61D1D"/>
    <w:rsid w:val="00C62D6B"/>
    <w:rsid w:val="00C65CBE"/>
    <w:rsid w:val="00C75DCF"/>
    <w:rsid w:val="00C861F2"/>
    <w:rsid w:val="00C875ED"/>
    <w:rsid w:val="00CA4D31"/>
    <w:rsid w:val="00CB18A2"/>
    <w:rsid w:val="00CD4C15"/>
    <w:rsid w:val="00CD6439"/>
    <w:rsid w:val="00CE1843"/>
    <w:rsid w:val="00CE3C3D"/>
    <w:rsid w:val="00CF6C6A"/>
    <w:rsid w:val="00D0082B"/>
    <w:rsid w:val="00D16D88"/>
    <w:rsid w:val="00D2242F"/>
    <w:rsid w:val="00D27F2F"/>
    <w:rsid w:val="00D30A82"/>
    <w:rsid w:val="00D31269"/>
    <w:rsid w:val="00D4179C"/>
    <w:rsid w:val="00D52902"/>
    <w:rsid w:val="00D54E59"/>
    <w:rsid w:val="00D5613E"/>
    <w:rsid w:val="00D7377A"/>
    <w:rsid w:val="00D75EAE"/>
    <w:rsid w:val="00D76EF0"/>
    <w:rsid w:val="00D90A24"/>
    <w:rsid w:val="00DA04F3"/>
    <w:rsid w:val="00DA0E30"/>
    <w:rsid w:val="00DA1313"/>
    <w:rsid w:val="00DA3290"/>
    <w:rsid w:val="00DA57C8"/>
    <w:rsid w:val="00DA6ADF"/>
    <w:rsid w:val="00DB56F4"/>
    <w:rsid w:val="00DC7727"/>
    <w:rsid w:val="00DE48BE"/>
    <w:rsid w:val="00DE58CC"/>
    <w:rsid w:val="00DF75BB"/>
    <w:rsid w:val="00E105E0"/>
    <w:rsid w:val="00E20476"/>
    <w:rsid w:val="00E24D75"/>
    <w:rsid w:val="00E25FB9"/>
    <w:rsid w:val="00E314D1"/>
    <w:rsid w:val="00E334F8"/>
    <w:rsid w:val="00E4417B"/>
    <w:rsid w:val="00E45B22"/>
    <w:rsid w:val="00E463E2"/>
    <w:rsid w:val="00E51487"/>
    <w:rsid w:val="00E547E7"/>
    <w:rsid w:val="00E7220B"/>
    <w:rsid w:val="00E73831"/>
    <w:rsid w:val="00E75175"/>
    <w:rsid w:val="00E81412"/>
    <w:rsid w:val="00E84D20"/>
    <w:rsid w:val="00E86FE2"/>
    <w:rsid w:val="00EB6EB6"/>
    <w:rsid w:val="00EC09CA"/>
    <w:rsid w:val="00EC4981"/>
    <w:rsid w:val="00EC7167"/>
    <w:rsid w:val="00ED0C0D"/>
    <w:rsid w:val="00ED5E0B"/>
    <w:rsid w:val="00EE0A3B"/>
    <w:rsid w:val="00EE7737"/>
    <w:rsid w:val="00EF65EB"/>
    <w:rsid w:val="00F04E74"/>
    <w:rsid w:val="00F06F0C"/>
    <w:rsid w:val="00F377A3"/>
    <w:rsid w:val="00F37C35"/>
    <w:rsid w:val="00F37D48"/>
    <w:rsid w:val="00F4273D"/>
    <w:rsid w:val="00F46E0A"/>
    <w:rsid w:val="00F51B42"/>
    <w:rsid w:val="00F5583F"/>
    <w:rsid w:val="00F57868"/>
    <w:rsid w:val="00F727F7"/>
    <w:rsid w:val="00F764EB"/>
    <w:rsid w:val="00F83A58"/>
    <w:rsid w:val="00F906AF"/>
    <w:rsid w:val="00FA33C2"/>
    <w:rsid w:val="00FD044C"/>
    <w:rsid w:val="00FE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B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76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No Spacing"/>
    <w:uiPriority w:val="1"/>
    <w:qFormat/>
    <w:rsid w:val="00345CD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43B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76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751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B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76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No Spacing"/>
    <w:uiPriority w:val="1"/>
    <w:qFormat/>
    <w:rsid w:val="00345CD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43B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76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751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32A66B-238A-463E-B9E9-385B4E1EE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NUstinova</dc:creator>
  <cp:lastModifiedBy>master</cp:lastModifiedBy>
  <cp:revision>2</cp:revision>
  <cp:lastPrinted>2020-05-18T05:26:00Z</cp:lastPrinted>
  <dcterms:created xsi:type="dcterms:W3CDTF">2023-02-27T06:03:00Z</dcterms:created>
  <dcterms:modified xsi:type="dcterms:W3CDTF">2023-02-27T06:03:00Z</dcterms:modified>
</cp:coreProperties>
</file>