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4C3C3270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56CEF">
        <w:rPr>
          <w:rFonts w:eastAsia="Times New Roman"/>
          <w:lang w:eastAsia="ru-RU"/>
        </w:rPr>
        <w:t>0</w:t>
      </w:r>
      <w:r w:rsidR="00A10CBA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A10CBA">
        <w:rPr>
          <w:rFonts w:eastAsia="Times New Roman"/>
          <w:lang w:eastAsia="ru-RU"/>
        </w:rPr>
        <w:t>37</w:t>
      </w:r>
    </w:p>
    <w:p w14:paraId="2F13D053" w14:textId="77777777" w:rsidR="00122040" w:rsidRPr="00FF0EEA" w:rsidRDefault="00122040" w:rsidP="00FF0EEA">
      <w:pPr>
        <w:ind w:firstLine="0"/>
        <w:jc w:val="center"/>
        <w:rPr>
          <w:b/>
          <w:bCs/>
        </w:rPr>
      </w:pPr>
    </w:p>
    <w:p w14:paraId="6CD8DA79" w14:textId="3F8411C9" w:rsidR="00184772" w:rsidRPr="00FF0EEA" w:rsidRDefault="00FF0EEA" w:rsidP="00FF0EEA">
      <w:pPr>
        <w:ind w:firstLine="0"/>
        <w:jc w:val="center"/>
        <w:rPr>
          <w:b/>
          <w:bCs/>
        </w:rPr>
      </w:pPr>
      <w:r w:rsidRPr="00FF0EE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B7214">
        <w:rPr>
          <w:b/>
          <w:bCs/>
        </w:rPr>
        <w:t>от 03.02.2026 №213</w:t>
      </w:r>
      <w:r w:rsidRPr="00FF0EEA">
        <w:rPr>
          <w:b/>
          <w:bCs/>
        </w:rPr>
        <w:t xml:space="preserve"> «Об утверждении Порядка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операции»</w:t>
      </w:r>
    </w:p>
    <w:p w14:paraId="6BEDAC17" w14:textId="77777777" w:rsidR="00FF0EEA" w:rsidRPr="00FF0EEA" w:rsidRDefault="00FF0EEA" w:rsidP="00FF0EEA">
      <w:pPr>
        <w:ind w:firstLine="0"/>
        <w:jc w:val="center"/>
        <w:rPr>
          <w:b/>
          <w:bCs/>
        </w:rPr>
      </w:pPr>
    </w:p>
    <w:p w14:paraId="225AB612" w14:textId="32B3731C" w:rsidR="00FF0EEA" w:rsidRPr="00FF0EEA" w:rsidRDefault="00FF0EEA" w:rsidP="00FF0EEA">
      <w:pPr>
        <w:spacing w:line="360" w:lineRule="auto"/>
        <w:ind w:firstLine="567"/>
      </w:pPr>
      <w:r w:rsidRPr="00FF0EEA">
        <w:t>В соответствии с Федеральным законом от 06.10.2003 № 131-ФЗ "Об общих принципах организации местного самоуправления в Российской Федерации",</w:t>
      </w:r>
      <w:r>
        <w:t xml:space="preserve"> </w:t>
      </w:r>
      <w:r w:rsidRPr="00FF0EEA">
        <w:t>руководствуясь</w:t>
      </w:r>
      <w:r>
        <w:t xml:space="preserve"> </w:t>
      </w:r>
      <w:r w:rsidRPr="00FF0EEA">
        <w:t xml:space="preserve">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F0EEA">
        <w:rPr>
          <w:b/>
          <w:bCs/>
        </w:rPr>
        <w:t>п</w:t>
      </w:r>
      <w:proofErr w:type="gramEnd"/>
      <w:r w:rsidRPr="00FF0EEA">
        <w:rPr>
          <w:b/>
          <w:bCs/>
        </w:rPr>
        <w:t xml:space="preserve"> о с т а н о в л я е т:</w:t>
      </w:r>
      <w:r w:rsidRPr="00FF0EEA">
        <w:t xml:space="preserve"> </w:t>
      </w:r>
    </w:p>
    <w:p w14:paraId="0D078E6F" w14:textId="04FC3A2E" w:rsidR="00FF0EEA" w:rsidRPr="00FF0EEA" w:rsidRDefault="00FF0EEA" w:rsidP="00FF0EEA">
      <w:pPr>
        <w:spacing w:line="360" w:lineRule="auto"/>
        <w:ind w:firstLine="567"/>
      </w:pPr>
      <w:r w:rsidRPr="00FF0EEA">
        <w:t xml:space="preserve">1. Внести в постановление Администрации Балахнинского муниципального округа Нижегородской области </w:t>
      </w:r>
      <w:r w:rsidRPr="006B7214">
        <w:t>от 03.02.2026 №213</w:t>
      </w:r>
      <w:r w:rsidRPr="00FF0EEA">
        <w:t xml:space="preserve"> «Об утверждении Порядка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операции» (далее - Постановление) следующие изменения:</w:t>
      </w:r>
    </w:p>
    <w:p w14:paraId="75EFED25" w14:textId="77777777" w:rsidR="00FF0EEA" w:rsidRPr="00FF0EEA" w:rsidRDefault="00FF0EEA" w:rsidP="00FF0EEA">
      <w:pPr>
        <w:spacing w:line="360" w:lineRule="auto"/>
        <w:ind w:firstLine="567"/>
      </w:pPr>
      <w:r w:rsidRPr="00FF0EEA">
        <w:t>1.1. В приложение №1 к Постановлению «Порядок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операции» (далее - Порядок) внести следующие изменения:</w:t>
      </w:r>
    </w:p>
    <w:p w14:paraId="1069A6D2" w14:textId="77777777" w:rsidR="00FF0EEA" w:rsidRPr="00FF0EEA" w:rsidRDefault="00FF0EEA" w:rsidP="00FF0EEA">
      <w:pPr>
        <w:spacing w:line="360" w:lineRule="auto"/>
        <w:ind w:firstLine="567"/>
      </w:pPr>
      <w:r w:rsidRPr="00FF0EEA">
        <w:t>1.1.1. Пункт 4.5. Порядка изложить в новой редакции:</w:t>
      </w:r>
    </w:p>
    <w:p w14:paraId="40317BDD" w14:textId="77777777" w:rsidR="00FF0EEA" w:rsidRPr="00FF0EEA" w:rsidRDefault="00FF0EEA" w:rsidP="00FF0EEA">
      <w:pPr>
        <w:spacing w:line="360" w:lineRule="auto"/>
        <w:ind w:firstLine="567"/>
      </w:pPr>
      <w:r w:rsidRPr="00FF0EEA">
        <w:t>«4.5. В заявлении указывается:</w:t>
      </w:r>
    </w:p>
    <w:p w14:paraId="4569A241" w14:textId="77777777" w:rsidR="00FF0EEA" w:rsidRPr="00FF0EEA" w:rsidRDefault="00FF0EEA" w:rsidP="00FF0EEA">
      <w:pPr>
        <w:spacing w:line="360" w:lineRule="auto"/>
        <w:ind w:firstLine="567"/>
      </w:pPr>
      <w:r w:rsidRPr="00FF0EEA">
        <w:t>- фамилия, имя, отчество контрактника;</w:t>
      </w:r>
    </w:p>
    <w:p w14:paraId="008270B5" w14:textId="77777777" w:rsidR="00FF0EEA" w:rsidRPr="00FF0EEA" w:rsidRDefault="00FF0EEA" w:rsidP="00FF0EEA">
      <w:pPr>
        <w:spacing w:line="360" w:lineRule="auto"/>
        <w:ind w:firstLine="567"/>
      </w:pPr>
      <w:r w:rsidRPr="00FF0EEA">
        <w:t>- сведения о документе, удостоверяющем личность контрактника (вид, дата выдачи, реквизиты);</w:t>
      </w:r>
    </w:p>
    <w:p w14:paraId="272A821C" w14:textId="77777777" w:rsidR="00FF0EEA" w:rsidRPr="00FF0EEA" w:rsidRDefault="00FF0EEA" w:rsidP="00FF0EEA">
      <w:pPr>
        <w:spacing w:line="360" w:lineRule="auto"/>
        <w:ind w:firstLine="567"/>
      </w:pPr>
      <w:r w:rsidRPr="00FF0EEA">
        <w:t>- дата рождения контрактника (</w:t>
      </w:r>
      <w:proofErr w:type="spellStart"/>
      <w:r w:rsidRPr="00FF0EEA">
        <w:t>дд.мм</w:t>
      </w:r>
      <w:proofErr w:type="gramStart"/>
      <w:r w:rsidRPr="00FF0EEA">
        <w:t>.г</w:t>
      </w:r>
      <w:proofErr w:type="gramEnd"/>
      <w:r w:rsidRPr="00FF0EEA">
        <w:t>ггг</w:t>
      </w:r>
      <w:proofErr w:type="spellEnd"/>
      <w:r w:rsidRPr="00FF0EEA">
        <w:t>);</w:t>
      </w:r>
    </w:p>
    <w:p w14:paraId="24CE220C" w14:textId="77777777" w:rsidR="00FF0EEA" w:rsidRPr="00FF0EEA" w:rsidRDefault="00FF0EEA" w:rsidP="00FF0EEA">
      <w:pPr>
        <w:spacing w:line="360" w:lineRule="auto"/>
        <w:ind w:firstLine="567"/>
      </w:pPr>
      <w:r w:rsidRPr="00FF0EEA">
        <w:t>- адрес места регистрации по месту жительства (пребывания) контрактника;</w:t>
      </w:r>
    </w:p>
    <w:p w14:paraId="7D820E8B" w14:textId="77777777" w:rsidR="00FF0EEA" w:rsidRPr="00FF0EEA" w:rsidRDefault="00FF0EEA" w:rsidP="00FF0EEA">
      <w:pPr>
        <w:spacing w:line="360" w:lineRule="auto"/>
        <w:ind w:firstLine="567"/>
      </w:pPr>
      <w:r w:rsidRPr="00FF0EEA">
        <w:t>- реквизиты счета открытого в кредитной организации, на который будет производиться единовременная выплата;</w:t>
      </w:r>
    </w:p>
    <w:p w14:paraId="0174F228" w14:textId="77777777" w:rsidR="00FF0EEA" w:rsidRPr="00FF0EEA" w:rsidRDefault="00FF0EEA" w:rsidP="00FF0EEA">
      <w:pPr>
        <w:spacing w:line="360" w:lineRule="auto"/>
        <w:ind w:firstLine="567"/>
      </w:pPr>
      <w:r w:rsidRPr="00FF0EEA">
        <w:t xml:space="preserve">- способ уведомления о принятом </w:t>
      </w:r>
      <w:proofErr w:type="gramStart"/>
      <w:r w:rsidRPr="00FF0EEA">
        <w:t>решении</w:t>
      </w:r>
      <w:proofErr w:type="gramEnd"/>
      <w:r w:rsidRPr="00FF0EEA">
        <w:t xml:space="preserve"> о предоставлении единовременной выплаты контрактнику.».</w:t>
      </w:r>
    </w:p>
    <w:p w14:paraId="7E7AA9F1" w14:textId="77777777" w:rsidR="00FF0EEA" w:rsidRPr="00FF0EEA" w:rsidRDefault="00FF0EEA" w:rsidP="00FF0EEA">
      <w:pPr>
        <w:spacing w:line="360" w:lineRule="auto"/>
        <w:ind w:firstLine="567"/>
      </w:pPr>
      <w:r w:rsidRPr="00FF0EEA">
        <w:t>1.1.2. Пункт 4.6. Порядка изложить в новой редакции:</w:t>
      </w:r>
    </w:p>
    <w:p w14:paraId="42D67258" w14:textId="77777777" w:rsidR="00FF0EEA" w:rsidRPr="00FF0EEA" w:rsidRDefault="00FF0EEA" w:rsidP="00FF0EEA">
      <w:pPr>
        <w:spacing w:line="360" w:lineRule="auto"/>
        <w:ind w:firstLine="567"/>
      </w:pPr>
      <w:r w:rsidRPr="00FF0EEA">
        <w:t>«4.6. К заявлению прилагаются:</w:t>
      </w:r>
    </w:p>
    <w:p w14:paraId="37ED7FA6" w14:textId="77777777" w:rsidR="00FF0EEA" w:rsidRPr="00FF0EEA" w:rsidRDefault="00FF0EEA" w:rsidP="00FF0EEA">
      <w:pPr>
        <w:spacing w:line="360" w:lineRule="auto"/>
        <w:ind w:firstLine="567"/>
      </w:pPr>
      <w:r w:rsidRPr="00FF0EEA">
        <w:lastRenderedPageBreak/>
        <w:t>- справка военного комиссариата Балахнинского муниципального округа и городского округа город Чкаловск Нижегородской области, подтверждающая сведения о заключении Контракта;</w:t>
      </w:r>
    </w:p>
    <w:p w14:paraId="2D46C970" w14:textId="77777777" w:rsidR="00FF0EEA" w:rsidRPr="00FF0EEA" w:rsidRDefault="00FF0EEA" w:rsidP="00FF0EEA">
      <w:pPr>
        <w:spacing w:line="360" w:lineRule="auto"/>
        <w:ind w:firstLine="567"/>
      </w:pPr>
      <w:r w:rsidRPr="00FF0EEA">
        <w:t>- копия военного билета контрактника со страницей, подтверждающей постановку на воинский учет в военном комиссариате Балахнинского муниципального округа и городского округа город Чкаловск Нижегородской области;</w:t>
      </w:r>
    </w:p>
    <w:p w14:paraId="0FAAA821" w14:textId="77777777" w:rsidR="00FF0EEA" w:rsidRPr="00FF0EEA" w:rsidRDefault="00FF0EEA" w:rsidP="00FF0EEA">
      <w:pPr>
        <w:spacing w:line="360" w:lineRule="auto"/>
        <w:ind w:firstLine="567"/>
      </w:pPr>
      <w:r w:rsidRPr="00FF0EEA">
        <w:t>- копия документа, подтверждающего регистрацию по месту жительства (пребывания) на территории Балахнинского муниципального округа Нижегородской области;</w:t>
      </w:r>
    </w:p>
    <w:p w14:paraId="2100B6AF" w14:textId="77777777" w:rsidR="00FF0EEA" w:rsidRPr="00FF0EEA" w:rsidRDefault="00FF0EEA" w:rsidP="00FF0EEA">
      <w:pPr>
        <w:spacing w:line="360" w:lineRule="auto"/>
        <w:ind w:firstLine="567"/>
      </w:pPr>
      <w:r w:rsidRPr="00FF0EEA">
        <w:t>- копию паспорта гражданина РФ;</w:t>
      </w:r>
    </w:p>
    <w:p w14:paraId="336D0FFF" w14:textId="77777777" w:rsidR="00FF0EEA" w:rsidRPr="00FF0EEA" w:rsidRDefault="00FF0EEA" w:rsidP="00FF0EEA">
      <w:pPr>
        <w:spacing w:line="360" w:lineRule="auto"/>
        <w:ind w:firstLine="567"/>
      </w:pPr>
      <w:r w:rsidRPr="00FF0EEA">
        <w:t>- реквизиты счёта открытого в кредитной организации, на который будет производиться единовременная выплата;</w:t>
      </w:r>
    </w:p>
    <w:p w14:paraId="7A0B7ADB" w14:textId="77777777" w:rsidR="00FF0EEA" w:rsidRPr="00FF0EEA" w:rsidRDefault="00FF0EEA" w:rsidP="00FF0EEA">
      <w:pPr>
        <w:spacing w:line="360" w:lineRule="auto"/>
        <w:ind w:firstLine="567"/>
      </w:pPr>
      <w:r w:rsidRPr="00FF0EEA">
        <w:t>- 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</w:t>
      </w:r>
    </w:p>
    <w:p w14:paraId="25751FDE" w14:textId="77777777" w:rsidR="00FF0EEA" w:rsidRPr="00FF0EEA" w:rsidRDefault="00FF0EEA" w:rsidP="00FF0EEA">
      <w:pPr>
        <w:spacing w:line="360" w:lineRule="auto"/>
        <w:ind w:firstLine="567"/>
      </w:pPr>
      <w:r w:rsidRPr="00FF0EEA">
        <w:t>Администрация Балахнинского муниципального округа Нижегородской области вправе запросить дополнительные документы</w:t>
      </w:r>
      <w:proofErr w:type="gramStart"/>
      <w:r w:rsidRPr="00FF0EEA">
        <w:t>.».</w:t>
      </w:r>
      <w:proofErr w:type="gramEnd"/>
    </w:p>
    <w:p w14:paraId="19544850" w14:textId="77777777" w:rsidR="00FF0EEA" w:rsidRPr="00FF0EEA" w:rsidRDefault="00FF0EEA" w:rsidP="00FF0EEA">
      <w:pPr>
        <w:spacing w:line="360" w:lineRule="auto"/>
        <w:ind w:firstLine="567"/>
      </w:pPr>
      <w:r w:rsidRPr="00FF0EEA">
        <w:t>1.1.3. Приложение №1 к Порядку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операции, утвержденное Постановлением, изложить в новой редакции согласно приложению 1 к настоящему постановлению.</w:t>
      </w:r>
    </w:p>
    <w:p w14:paraId="5166F589" w14:textId="77777777" w:rsidR="00FF0EEA" w:rsidRPr="00FF0EEA" w:rsidRDefault="00FF0EEA" w:rsidP="00FF0EEA">
      <w:pPr>
        <w:spacing w:line="360" w:lineRule="auto"/>
        <w:ind w:firstLine="567"/>
      </w:pPr>
      <w:r w:rsidRPr="00FF0EEA">
        <w:t>1.1.4. Приложение №2 к Порядку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операции, утвержденное Постановлением, отменить.</w:t>
      </w:r>
    </w:p>
    <w:p w14:paraId="75E665C1" w14:textId="77777777" w:rsidR="00FF0EEA" w:rsidRPr="00FF0EEA" w:rsidRDefault="00FF0EEA" w:rsidP="00FF0EEA">
      <w:pPr>
        <w:spacing w:line="360" w:lineRule="auto"/>
        <w:ind w:firstLine="567"/>
      </w:pPr>
      <w:r w:rsidRPr="00FF0EEA">
        <w:t>1.1.5. В Приложении № 3 к Постановлению «Положение о комиссии по предоставлению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 раздел 5 изложить в новой редакции:</w:t>
      </w:r>
    </w:p>
    <w:p w14:paraId="347684C4" w14:textId="52A5041A" w:rsidR="00FF0EEA" w:rsidRPr="00FF0EEA" w:rsidRDefault="00FF0EEA" w:rsidP="00FF0EEA">
      <w:pPr>
        <w:spacing w:line="360" w:lineRule="auto"/>
        <w:ind w:firstLine="567"/>
        <w:rPr>
          <w:b/>
          <w:bCs/>
        </w:rPr>
      </w:pPr>
      <w:r w:rsidRPr="00FF0EEA">
        <w:rPr>
          <w:b/>
          <w:bCs/>
        </w:rPr>
        <w:t>«5. Регламент деятельности Комиссии</w:t>
      </w:r>
    </w:p>
    <w:p w14:paraId="41D0312A" w14:textId="0BA2BC01" w:rsidR="00FF0EEA" w:rsidRPr="00FF0EEA" w:rsidRDefault="00FF0EEA" w:rsidP="00FF0EEA">
      <w:pPr>
        <w:spacing w:line="360" w:lineRule="auto"/>
        <w:ind w:firstLine="567"/>
      </w:pPr>
      <w:r w:rsidRPr="00FF0EEA">
        <w:t>5.1. Заседания Комиссии</w:t>
      </w:r>
      <w:r>
        <w:t xml:space="preserve"> </w:t>
      </w:r>
      <w:r w:rsidRPr="00FF0EEA">
        <w:t>проводятся по мере поступления документов.</w:t>
      </w:r>
    </w:p>
    <w:p w14:paraId="6AFAE98D" w14:textId="77777777" w:rsidR="00FF0EEA" w:rsidRPr="00FF0EEA" w:rsidRDefault="00FF0EEA" w:rsidP="00FF0EEA">
      <w:pPr>
        <w:spacing w:line="360" w:lineRule="auto"/>
        <w:ind w:firstLine="567"/>
      </w:pPr>
      <w:r w:rsidRPr="00FF0EEA">
        <w:t>5.2. Решение Комиссии принимается путем открытого голосования простым большинством голосов от числа присутствующих членов Комиссии.</w:t>
      </w:r>
    </w:p>
    <w:p w14:paraId="36DEC97F" w14:textId="77777777" w:rsidR="00FF0EEA" w:rsidRPr="00FF0EEA" w:rsidRDefault="00FF0EEA" w:rsidP="00FF0EEA">
      <w:pPr>
        <w:spacing w:line="360" w:lineRule="auto"/>
        <w:ind w:firstLine="567"/>
      </w:pPr>
      <w:r w:rsidRPr="00FF0EEA">
        <w:t>При равенстве голосов "за" и "против" решающим является голос председателя Комиссии, а в случае его отсутствия - заместителя.</w:t>
      </w:r>
    </w:p>
    <w:p w14:paraId="1BE4EFF8" w14:textId="77777777" w:rsidR="00FF0EEA" w:rsidRPr="00FF0EEA" w:rsidRDefault="00FF0EEA" w:rsidP="00FF0EEA">
      <w:pPr>
        <w:spacing w:line="360" w:lineRule="auto"/>
        <w:ind w:firstLine="567"/>
      </w:pPr>
      <w:r w:rsidRPr="00FF0EEA">
        <w:t xml:space="preserve">5.3. Протокол заседания Комиссии, содержащий результаты рассмотрения заявлений и документов, оформляется в течение 2 рабочих дней со дня проведения заседания Комиссии и </w:t>
      </w:r>
      <w:r w:rsidRPr="00FF0EEA">
        <w:lastRenderedPageBreak/>
        <w:t>подписывается председателем Комиссии, присутствующими членами Комиссии и секретарем Комиссии.</w:t>
      </w:r>
    </w:p>
    <w:p w14:paraId="38D6C6F9" w14:textId="77777777" w:rsidR="00FF0EEA" w:rsidRPr="00FF0EEA" w:rsidRDefault="00FF0EEA" w:rsidP="00FF0EEA">
      <w:pPr>
        <w:spacing w:line="360" w:lineRule="auto"/>
        <w:ind w:firstLine="567"/>
      </w:pPr>
      <w:r w:rsidRPr="00FF0EEA">
        <w:t>5.4. В случае несогласия с принятым решением Комиссии член Комиссии вправе изложить письменно свое особое мнение, которое подлежит обязательному приобщению к протоколу заседания Комиссии.</w:t>
      </w:r>
    </w:p>
    <w:p w14:paraId="229C1C0B" w14:textId="77777777" w:rsidR="00FF0EEA" w:rsidRPr="00FF0EEA" w:rsidRDefault="00FF0EEA" w:rsidP="00FF0EEA">
      <w:pPr>
        <w:spacing w:line="360" w:lineRule="auto"/>
        <w:ind w:firstLine="567"/>
      </w:pPr>
      <w:r w:rsidRPr="00FF0EEA">
        <w:t>5.5. Заседание Комиссии считается правомочным, если на нем присутствовало не менее 50% списочного состава членов Комиссии</w:t>
      </w:r>
      <w:proofErr w:type="gramStart"/>
      <w:r w:rsidRPr="00FF0EEA">
        <w:t>.».</w:t>
      </w:r>
      <w:proofErr w:type="gramEnd"/>
    </w:p>
    <w:p w14:paraId="59ECA6D0" w14:textId="77777777" w:rsidR="00FF0EEA" w:rsidRPr="00FF0EEA" w:rsidRDefault="00FF0EEA" w:rsidP="00FF0EEA">
      <w:pPr>
        <w:spacing w:line="360" w:lineRule="auto"/>
        <w:ind w:firstLine="567"/>
      </w:pPr>
      <w:r w:rsidRPr="00FF0EEA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6C86B14" w14:textId="77777777" w:rsidR="00FF0EEA" w:rsidRPr="00FF0EEA" w:rsidRDefault="00FF0EEA" w:rsidP="00FF0EEA">
      <w:pPr>
        <w:spacing w:line="360" w:lineRule="auto"/>
        <w:ind w:firstLine="567"/>
      </w:pPr>
      <w:r w:rsidRPr="00FF0EEA">
        <w:t xml:space="preserve">3. Настоящее постановление вступает в силу </w:t>
      </w:r>
      <w:proofErr w:type="gramStart"/>
      <w:r w:rsidRPr="00FF0EEA">
        <w:t>с</w:t>
      </w:r>
      <w:proofErr w:type="gramEnd"/>
      <w:r w:rsidRPr="00FF0EEA">
        <w:t xml:space="preserve"> даты его официального опубликования.</w:t>
      </w:r>
    </w:p>
    <w:p w14:paraId="31C0BF39" w14:textId="77777777" w:rsidR="00FF0EEA" w:rsidRPr="00FF0EEA" w:rsidRDefault="00FF0EEA" w:rsidP="00FF0EEA">
      <w:pPr>
        <w:spacing w:line="360" w:lineRule="auto"/>
        <w:ind w:firstLine="567"/>
      </w:pPr>
      <w:r w:rsidRPr="00FF0EEA">
        <w:t xml:space="preserve">4. Контроль за исполнением настоящего постановления возложить </w:t>
      </w:r>
      <w:proofErr w:type="gramStart"/>
      <w:r w:rsidRPr="00FF0EEA">
        <w:t>на</w:t>
      </w:r>
      <w:proofErr w:type="gramEnd"/>
      <w:r w:rsidRPr="00FF0EEA">
        <w:t xml:space="preserve"> </w:t>
      </w:r>
      <w:proofErr w:type="spellStart"/>
      <w:r w:rsidRPr="00FF0EEA">
        <w:t>и.</w:t>
      </w:r>
      <w:proofErr w:type="gramStart"/>
      <w:r w:rsidRPr="00FF0EEA">
        <w:t>о</w:t>
      </w:r>
      <w:proofErr w:type="spellEnd"/>
      <w:proofErr w:type="gramEnd"/>
      <w:r w:rsidRPr="00FF0EEA">
        <w:t xml:space="preserve">. заместителя главы администрации А.Е. </w:t>
      </w:r>
      <w:proofErr w:type="spellStart"/>
      <w:r w:rsidRPr="00FF0EEA">
        <w:t>Табакову</w:t>
      </w:r>
      <w:proofErr w:type="spellEnd"/>
      <w:r w:rsidRPr="00FF0EEA">
        <w:t>.</w:t>
      </w:r>
    </w:p>
    <w:p w14:paraId="4A74C932" w14:textId="77777777" w:rsidR="00FF0EEA" w:rsidRPr="00FF0EEA" w:rsidRDefault="00FF0EEA" w:rsidP="00FF0EEA">
      <w:pPr>
        <w:ind w:firstLine="0"/>
      </w:pPr>
    </w:p>
    <w:p w14:paraId="7D5754AF" w14:textId="77777777" w:rsidR="00FF0EEA" w:rsidRPr="00FF0EEA" w:rsidRDefault="00FF0EEA" w:rsidP="00FF0EEA">
      <w:pPr>
        <w:ind w:firstLine="0"/>
      </w:pPr>
    </w:p>
    <w:p w14:paraId="1A58AF65" w14:textId="77777777" w:rsidR="00FF0EEA" w:rsidRPr="00FF0EEA" w:rsidRDefault="00FF0EEA" w:rsidP="00FF0EEA">
      <w:pPr>
        <w:ind w:firstLine="0"/>
      </w:pPr>
    </w:p>
    <w:p w14:paraId="574D65DF" w14:textId="4DAD00E1" w:rsidR="00FF0EEA" w:rsidRPr="00FF0EEA" w:rsidRDefault="00FF0EEA" w:rsidP="00FF0EEA">
      <w:pPr>
        <w:ind w:firstLine="0"/>
      </w:pPr>
      <w:r w:rsidRPr="00FF0EE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EEA">
        <w:t>А.В. Дранишников</w:t>
      </w:r>
      <w:bookmarkStart w:id="0" w:name="_GoBack"/>
      <w:bookmarkEnd w:id="0"/>
    </w:p>
    <w:sectPr w:rsidR="00FF0EEA" w:rsidRPr="00FF0EEA" w:rsidSect="006B721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BD530" w14:textId="77777777" w:rsidR="00002707" w:rsidRDefault="00002707" w:rsidP="007F0268">
      <w:r>
        <w:separator/>
      </w:r>
    </w:p>
  </w:endnote>
  <w:endnote w:type="continuationSeparator" w:id="0">
    <w:p w14:paraId="0C63AA6F" w14:textId="77777777" w:rsidR="00002707" w:rsidRDefault="0000270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28360" w14:textId="77777777" w:rsidR="00002707" w:rsidRDefault="00002707" w:rsidP="007F0268">
      <w:r>
        <w:separator/>
      </w:r>
    </w:p>
  </w:footnote>
  <w:footnote w:type="continuationSeparator" w:id="0">
    <w:p w14:paraId="77760357" w14:textId="77777777" w:rsidR="00002707" w:rsidRDefault="0000270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707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617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214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36CD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37AF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999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0EE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6B34-6AFD-490A-A973-31EBA340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2026-03-10T11:42:00Z</dcterms:created>
  <dcterms:modified xsi:type="dcterms:W3CDTF">2026-03-11T08:44:00Z</dcterms:modified>
</cp:coreProperties>
</file>