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D3" w:rsidRDefault="00BF04F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B00AD3" w:rsidRDefault="00BF04FC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B00AD3" w:rsidRDefault="00BF04FC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B00AD3" w:rsidRDefault="00B00AD3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B00AD3" w:rsidRDefault="00BF04F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B00AD3" w:rsidRDefault="00B00AD3">
      <w:pPr>
        <w:ind w:firstLine="0"/>
        <w:jc w:val="center"/>
        <w:rPr>
          <w:rFonts w:eastAsia="Times New Roman"/>
          <w:b/>
          <w:lang w:eastAsia="ru-RU"/>
        </w:rPr>
      </w:pPr>
    </w:p>
    <w:p w:rsidR="00B00AD3" w:rsidRDefault="00BF04FC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23.03.2022г. № 543</w:t>
      </w:r>
    </w:p>
    <w:p w:rsidR="00B00AD3" w:rsidRDefault="00B00AD3">
      <w:pPr>
        <w:ind w:firstLine="0"/>
        <w:jc w:val="center"/>
        <w:rPr>
          <w:rFonts w:eastAsia="Times New Roman"/>
          <w:lang w:eastAsia="ru-RU"/>
        </w:rPr>
      </w:pPr>
    </w:p>
    <w:p w:rsidR="00B00AD3" w:rsidRDefault="00BF04FC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Об установке мемориальной доски</w:t>
      </w:r>
    </w:p>
    <w:bookmarkEnd w:id="0"/>
    <w:p w:rsidR="00B00AD3" w:rsidRDefault="00B00AD3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B00AD3" w:rsidRDefault="00BF04FC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В связи с обращением прокуратуры Нижегородской области (ходатайство от 01.03.2022 №6-57-2022), в соответствии с Положением о порядке установки мемориальных досок и других памятных знаков в </w:t>
      </w:r>
      <w:proofErr w:type="spellStart"/>
      <w:r>
        <w:rPr>
          <w:rFonts w:eastAsia="Times New Roman"/>
          <w:szCs w:val="24"/>
          <w:lang w:eastAsia="ru-RU"/>
        </w:rPr>
        <w:t>Балахнинском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муниципальном округе Нижегородской области, утвержденным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от 11. 03. 2021 № 341, протоколом Комиссии по увековечению памяти о выдающихся событиях и личностях от 09.03.2022 №1,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</w:t>
      </w:r>
      <w:proofErr w:type="gramEnd"/>
      <w:r>
        <w:rPr>
          <w:rFonts w:eastAsia="Times New Roman"/>
          <w:szCs w:val="24"/>
          <w:lang w:eastAsia="ru-RU"/>
        </w:rPr>
        <w:t xml:space="preserve">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B00AD3" w:rsidRDefault="00BF04FC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Увековечить память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городского прокурора с 1978-1985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.г</w:t>
      </w:r>
      <w:proofErr w:type="spellEnd"/>
      <w:proofErr w:type="gramEnd"/>
      <w:r>
        <w:rPr>
          <w:rFonts w:eastAsia="Times New Roman"/>
          <w:szCs w:val="24"/>
          <w:lang w:eastAsia="ru-RU"/>
        </w:rPr>
        <w:t>, участника Великой Отечественной войны 1941-1945 годов Головина Аркадия Алексеевича в форме установки мемориальной доски (далее-мемориальная доска).</w:t>
      </w:r>
    </w:p>
    <w:p w:rsidR="00B00AD3" w:rsidRDefault="00BF04FC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Согласовать установку мемориальной доски Головину Аркадию Алексеевичу на фасаде здания по адресу: г. Балахна, ул. Свердлова, д №34. </w:t>
      </w:r>
    </w:p>
    <w:p w:rsidR="00B00AD3" w:rsidRDefault="00BF04FC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Прокуратуре Нижегородской области изготовить и установить мемориальную доску Головину Аркадию Алексеевичу на фасаде здания, расположенного по адресу: г. Балахна, ул. Свердлова, д №34. </w:t>
      </w:r>
    </w:p>
    <w:p w:rsidR="00B00AD3" w:rsidRDefault="00BF04FC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szCs w:val="24"/>
          <w:lang w:eastAsia="ru-RU"/>
        </w:rPr>
        <w:t>Болкина</w:t>
      </w:r>
      <w:proofErr w:type="spellEnd"/>
      <w:r>
        <w:rPr>
          <w:rFonts w:eastAsia="Times New Roman"/>
          <w:szCs w:val="24"/>
          <w:lang w:eastAsia="ru-RU"/>
        </w:rPr>
        <w:t xml:space="preserve"> Н.П.) 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B00AD3" w:rsidRDefault="00BF04FC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rFonts w:eastAsia="Times New Roman"/>
          <w:szCs w:val="24"/>
          <w:lang w:eastAsia="ru-RU"/>
        </w:rPr>
        <w:t>Судаева</w:t>
      </w:r>
      <w:proofErr w:type="spellEnd"/>
      <w:r>
        <w:rPr>
          <w:rFonts w:eastAsia="Times New Roman"/>
          <w:szCs w:val="24"/>
          <w:lang w:eastAsia="ru-RU"/>
        </w:rPr>
        <w:t xml:space="preserve">). </w:t>
      </w:r>
    </w:p>
    <w:p w:rsidR="00B00AD3" w:rsidRDefault="00B00AD3">
      <w:pPr>
        <w:tabs>
          <w:tab w:val="right" w:pos="9072"/>
        </w:tabs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B00AD3" w:rsidRDefault="00B00AD3">
      <w:pPr>
        <w:tabs>
          <w:tab w:val="right" w:pos="9072"/>
        </w:tabs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B00AD3" w:rsidRDefault="00BF04FC">
      <w:pPr>
        <w:tabs>
          <w:tab w:val="right" w:pos="9072"/>
        </w:tabs>
        <w:spacing w:line="360" w:lineRule="auto"/>
        <w:ind w:firstLine="0"/>
        <w:jc w:val="lef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Врип</w:t>
      </w:r>
      <w:proofErr w:type="spellEnd"/>
      <w:r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ab/>
        <w:t xml:space="preserve">Г.В. </w:t>
      </w:r>
      <w:proofErr w:type="gramStart"/>
      <w:r>
        <w:rPr>
          <w:rFonts w:eastAsia="Times New Roman"/>
          <w:szCs w:val="24"/>
          <w:lang w:eastAsia="ru-RU"/>
        </w:rPr>
        <w:t>Курицын</w:t>
      </w:r>
      <w:proofErr w:type="gramEnd"/>
    </w:p>
    <w:sectPr w:rsidR="00B00AD3"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AD3" w:rsidRDefault="00BF04FC">
      <w:r>
        <w:separator/>
      </w:r>
    </w:p>
  </w:endnote>
  <w:endnote w:type="continuationSeparator" w:id="0">
    <w:p w:rsidR="00B00AD3" w:rsidRDefault="00BF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AD3" w:rsidRDefault="00BF04FC">
      <w:r>
        <w:separator/>
      </w:r>
    </w:p>
  </w:footnote>
  <w:footnote w:type="continuationSeparator" w:id="0">
    <w:p w:rsidR="00B00AD3" w:rsidRDefault="00BF0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FC"/>
    <w:rsid w:val="00233CA8"/>
    <w:rsid w:val="00B00AD3"/>
    <w:rsid w:val="00B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78D4F-12F5-4AE3-A618-D1796C8A7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2023-04-12T07:01:00Z</dcterms:created>
  <dcterms:modified xsi:type="dcterms:W3CDTF">2023-04-12T07:01:00Z</dcterms:modified>
</cp:coreProperties>
</file>