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2C091345" w14:textId="3A96D0F1" w:rsidR="00001D8E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66368">
        <w:rPr>
          <w:rFonts w:eastAsia="Times New Roman"/>
          <w:lang w:eastAsia="ru-RU"/>
        </w:rPr>
        <w:t>1</w:t>
      </w:r>
      <w:r w:rsidR="00001474">
        <w:rPr>
          <w:rFonts w:eastAsia="Times New Roman"/>
          <w:lang w:eastAsia="ru-RU"/>
        </w:rPr>
        <w:t>8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A521B5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</w:t>
      </w:r>
      <w:r w:rsidR="00A16509">
        <w:rPr>
          <w:rFonts w:eastAsia="Times New Roman"/>
          <w:lang w:eastAsia="ru-RU"/>
        </w:rPr>
        <w:t>214</w:t>
      </w:r>
    </w:p>
    <w:p w14:paraId="383ECECD" w14:textId="77777777" w:rsidR="00640A21" w:rsidRPr="00A16509" w:rsidRDefault="00640A21" w:rsidP="00A16509">
      <w:pPr>
        <w:ind w:firstLine="0"/>
        <w:jc w:val="center"/>
        <w:rPr>
          <w:b/>
          <w:bCs/>
        </w:rPr>
      </w:pPr>
    </w:p>
    <w:p w14:paraId="46DA7050" w14:textId="2F59F9BC" w:rsidR="00A16509" w:rsidRPr="00A16509" w:rsidRDefault="00A16509" w:rsidP="00A16509">
      <w:pPr>
        <w:ind w:firstLine="0"/>
        <w:jc w:val="center"/>
        <w:rPr>
          <w:b/>
          <w:bCs/>
        </w:rPr>
      </w:pPr>
      <w:r w:rsidRPr="00A16509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D4086D">
        <w:rPr>
          <w:b/>
          <w:bCs/>
        </w:rPr>
        <w:t>от 05.12.2019 № 2303</w:t>
      </w:r>
      <w:r w:rsidRPr="00A16509">
        <w:rPr>
          <w:b/>
          <w:bCs/>
        </w:rPr>
        <w:t xml:space="preserve"> «О признании многоквартирного жилого дома, расположенного по адресу: Нижегородская обл., г. Балахна, улица Алексеевская, д. 4 аварийным и подлежащим сносу»</w:t>
      </w:r>
    </w:p>
    <w:p w14:paraId="6CC0390A" w14:textId="77777777" w:rsidR="0030783D" w:rsidRPr="00A16509" w:rsidRDefault="0030783D" w:rsidP="00A16509">
      <w:pPr>
        <w:ind w:firstLine="0"/>
        <w:jc w:val="center"/>
        <w:rPr>
          <w:b/>
          <w:bCs/>
        </w:rPr>
      </w:pPr>
    </w:p>
    <w:p w14:paraId="320A07F6" w14:textId="240B09FE" w:rsidR="00A16509" w:rsidRPr="00A16509" w:rsidRDefault="00A16509" w:rsidP="00A16509">
      <w:pPr>
        <w:spacing w:line="360" w:lineRule="auto"/>
        <w:ind w:firstLine="567"/>
      </w:pPr>
      <w:r w:rsidRPr="00A16509">
        <w:t xml:space="preserve">В соответствии с </w:t>
      </w:r>
      <w:r w:rsidRPr="00D4086D">
        <w:t>Жилищным кодексом Российской Федерации</w:t>
      </w:r>
      <w:r w:rsidRPr="00A16509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 w:rsidRPr="00A16509">
        <w:rPr>
          <w:b/>
          <w:bCs/>
        </w:rPr>
        <w:t xml:space="preserve"> </w:t>
      </w:r>
      <w:proofErr w:type="gramStart"/>
      <w:r w:rsidRPr="00A16509">
        <w:rPr>
          <w:b/>
          <w:bCs/>
        </w:rPr>
        <w:t>п</w:t>
      </w:r>
      <w:proofErr w:type="gramEnd"/>
      <w:r w:rsidRPr="00A16509">
        <w:rPr>
          <w:b/>
          <w:bCs/>
        </w:rPr>
        <w:t xml:space="preserve"> о с т а н </w:t>
      </w:r>
      <w:proofErr w:type="gramStart"/>
      <w:r w:rsidRPr="00A16509">
        <w:rPr>
          <w:b/>
          <w:bCs/>
        </w:rPr>
        <w:t>о</w:t>
      </w:r>
      <w:proofErr w:type="gramEnd"/>
      <w:r w:rsidRPr="00A16509">
        <w:rPr>
          <w:b/>
          <w:bCs/>
        </w:rPr>
        <w:t xml:space="preserve"> в л я е т:</w:t>
      </w:r>
    </w:p>
    <w:p w14:paraId="45E04534" w14:textId="686CD59D" w:rsidR="00A16509" w:rsidRPr="00A16509" w:rsidRDefault="00A16509" w:rsidP="00A16509">
      <w:pPr>
        <w:spacing w:line="360" w:lineRule="auto"/>
        <w:ind w:firstLine="567"/>
      </w:pPr>
      <w:r w:rsidRPr="00A16509">
        <w:t xml:space="preserve">1. Внести в постановление администрации Балахнинского муниципального района Нижегородской области </w:t>
      </w:r>
      <w:r w:rsidRPr="00D4086D">
        <w:t>от 05.12.2019 № 2303</w:t>
      </w:r>
      <w:r w:rsidRPr="00A16509">
        <w:t xml:space="preserve"> «О признании многоквартирного жилого дома, расположенного по адресу: </w:t>
      </w:r>
      <w:proofErr w:type="gramStart"/>
      <w:r w:rsidRPr="00A16509">
        <w:t>Нижегородская обл., г. Балахна, улица Алексеевская, д. 4 аварийным и подлежащим сносу» (далее – Постановление) следующие изменения:</w:t>
      </w:r>
      <w:proofErr w:type="gramEnd"/>
    </w:p>
    <w:p w14:paraId="47CBB7C1" w14:textId="77777777" w:rsidR="00A16509" w:rsidRPr="00A16509" w:rsidRDefault="00A16509" w:rsidP="00A16509">
      <w:pPr>
        <w:spacing w:line="360" w:lineRule="auto"/>
        <w:ind w:firstLine="567"/>
      </w:pPr>
      <w:r w:rsidRPr="00A16509">
        <w:t>1.1. Пункт 4 Постановления изложить в следующей редакции:</w:t>
      </w:r>
    </w:p>
    <w:p w14:paraId="6D55351C" w14:textId="77777777" w:rsidR="00A16509" w:rsidRPr="00A16509" w:rsidRDefault="00A16509" w:rsidP="00A16509">
      <w:pPr>
        <w:spacing w:line="360" w:lineRule="auto"/>
        <w:ind w:firstLine="567"/>
      </w:pPr>
      <w:r w:rsidRPr="00A16509">
        <w:t>«4. Установить срок расселения граждан, зарегистрированных в аварийном доме, указанном в п.1 настоящего постановления до 01.01.2031».</w:t>
      </w:r>
    </w:p>
    <w:p w14:paraId="78E376BE" w14:textId="77777777" w:rsidR="00A16509" w:rsidRPr="00A16509" w:rsidRDefault="00A16509" w:rsidP="00A16509">
      <w:pPr>
        <w:spacing w:line="360" w:lineRule="auto"/>
        <w:ind w:firstLine="567"/>
      </w:pPr>
      <w:r w:rsidRPr="00A16509">
        <w:t>1.2. Дополнить Постановление пунктом 4.1:</w:t>
      </w:r>
    </w:p>
    <w:p w14:paraId="494F55BA" w14:textId="77777777" w:rsidR="00A16509" w:rsidRPr="00A16509" w:rsidRDefault="00A16509" w:rsidP="00A16509">
      <w:pPr>
        <w:spacing w:line="360" w:lineRule="auto"/>
        <w:ind w:firstLine="567"/>
      </w:pPr>
      <w:r w:rsidRPr="00A16509">
        <w:t>«4.1. Установить срок сноса многоквартирного жилого дома, указанного в п.1 настоящего постановления до 31.12.2031».</w:t>
      </w:r>
    </w:p>
    <w:p w14:paraId="0398A068" w14:textId="77777777" w:rsidR="00A16509" w:rsidRPr="00A16509" w:rsidRDefault="00A16509" w:rsidP="00A16509">
      <w:pPr>
        <w:spacing w:line="360" w:lineRule="auto"/>
        <w:ind w:firstLine="567"/>
      </w:pPr>
      <w:r w:rsidRPr="00A16509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14E7579" w14:textId="77777777" w:rsidR="00A16509" w:rsidRPr="00A16509" w:rsidRDefault="00A16509" w:rsidP="00A16509">
      <w:pPr>
        <w:spacing w:line="360" w:lineRule="auto"/>
        <w:ind w:firstLine="567"/>
      </w:pPr>
      <w:r w:rsidRPr="00A16509">
        <w:t>3. Настоящее постановление вступает в силу после его официального опубликования.</w:t>
      </w:r>
    </w:p>
    <w:p w14:paraId="09FD6592" w14:textId="77777777" w:rsidR="00A16509" w:rsidRPr="00A16509" w:rsidRDefault="00A16509" w:rsidP="00A16509">
      <w:pPr>
        <w:spacing w:line="360" w:lineRule="auto"/>
        <w:ind w:firstLine="567"/>
      </w:pPr>
      <w:r w:rsidRPr="00A16509">
        <w:t xml:space="preserve">4. </w:t>
      </w:r>
      <w:proofErr w:type="gramStart"/>
      <w:r w:rsidRPr="00A16509">
        <w:t>Контроль за</w:t>
      </w:r>
      <w:proofErr w:type="gramEnd"/>
      <w:r w:rsidRPr="00A16509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A16509">
        <w:t>Фирер</w:t>
      </w:r>
      <w:proofErr w:type="spellEnd"/>
      <w:r w:rsidRPr="00A16509">
        <w:t>).</w:t>
      </w:r>
    </w:p>
    <w:p w14:paraId="592E57DF" w14:textId="77777777" w:rsidR="00A16509" w:rsidRPr="00A16509" w:rsidRDefault="00A16509" w:rsidP="00A16509">
      <w:pPr>
        <w:ind w:firstLine="0"/>
      </w:pPr>
    </w:p>
    <w:p w14:paraId="7F5AECB9" w14:textId="77777777" w:rsidR="00A16509" w:rsidRPr="00A16509" w:rsidRDefault="00A16509" w:rsidP="00A16509">
      <w:pPr>
        <w:ind w:firstLine="0"/>
      </w:pPr>
    </w:p>
    <w:p w14:paraId="5E3878DB" w14:textId="2BD1979F" w:rsidR="00A16509" w:rsidRPr="00A16509" w:rsidRDefault="00A16509" w:rsidP="00A16509">
      <w:pPr>
        <w:ind w:firstLine="0"/>
      </w:pPr>
      <w:r w:rsidRPr="00A16509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6509">
        <w:t>А.В. Дранишников</w:t>
      </w:r>
      <w:bookmarkEnd w:id="0"/>
    </w:p>
    <w:sectPr w:rsidR="00A16509" w:rsidRPr="00A16509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DD9B1" w14:textId="77777777" w:rsidR="00337088" w:rsidRDefault="00337088" w:rsidP="007F0268">
      <w:r>
        <w:separator/>
      </w:r>
    </w:p>
  </w:endnote>
  <w:endnote w:type="continuationSeparator" w:id="0">
    <w:p w14:paraId="51B53471" w14:textId="77777777" w:rsidR="00337088" w:rsidRDefault="0033708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1CF5C" w14:textId="77777777" w:rsidR="00337088" w:rsidRDefault="00337088" w:rsidP="007F0268">
      <w:r>
        <w:separator/>
      </w:r>
    </w:p>
  </w:footnote>
  <w:footnote w:type="continuationSeparator" w:id="0">
    <w:p w14:paraId="7F568B86" w14:textId="77777777" w:rsidR="00337088" w:rsidRDefault="0033708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9"/>
  </w:num>
  <w:num w:numId="17">
    <w:abstractNumId w:val="15"/>
  </w:num>
  <w:num w:numId="18">
    <w:abstractNumId w:val="11"/>
  </w:num>
  <w:num w:numId="19">
    <w:abstractNumId w:val="2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474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AB5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05B2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83D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088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6ACC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0A21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4698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0F5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59E3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128"/>
    <w:rsid w:val="00A14BB1"/>
    <w:rsid w:val="00A1617B"/>
    <w:rsid w:val="00A16509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97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86D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1BF4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08AF"/>
    <w:rsid w:val="00FA29CD"/>
    <w:rsid w:val="00FA29F7"/>
    <w:rsid w:val="00FA2C40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705"/>
    <w:rsid w:val="00FC1B2D"/>
    <w:rsid w:val="00FC1FE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A3"/>
    <w:rsid w:val="00FD31F7"/>
    <w:rsid w:val="00FD3442"/>
    <w:rsid w:val="00FD39F0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6E164-938C-46E6-9A27-9A70E803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2026-05-19T12:34:00Z</dcterms:created>
  <dcterms:modified xsi:type="dcterms:W3CDTF">2026-05-20T11:55:00Z</dcterms:modified>
</cp:coreProperties>
</file>