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49EBDF6C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615D2C">
        <w:rPr>
          <w:rFonts w:eastAsia="Times New Roman"/>
          <w:lang w:eastAsia="ru-RU"/>
        </w:rPr>
        <w:t>717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4874DB0F" w14:textId="5890388A" w:rsidR="0047056C" w:rsidRPr="006142F9" w:rsidRDefault="006142F9" w:rsidP="006142F9">
      <w:pPr>
        <w:ind w:firstLine="0"/>
        <w:jc w:val="center"/>
        <w:rPr>
          <w:b/>
          <w:bCs/>
        </w:rPr>
      </w:pPr>
      <w:r w:rsidRPr="006142F9">
        <w:rPr>
          <w:b/>
          <w:bCs/>
        </w:rPr>
        <w:t>О внесении изменений в Порядок проведения мероприятий по признанию права муниципальной собственности на бесхозяйные объекты инженерной инфраструктуры, обеспечивающие электро-, тепл</w:t>
      </w:r>
      <w:proofErr w:type="gramStart"/>
      <w:r w:rsidRPr="006142F9">
        <w:rPr>
          <w:b/>
          <w:bCs/>
        </w:rPr>
        <w:t>о-</w:t>
      </w:r>
      <w:proofErr w:type="gramEnd"/>
      <w:r w:rsidRPr="006142F9">
        <w:rPr>
          <w:b/>
          <w:bCs/>
        </w:rPr>
        <w:t xml:space="preserve">, газо-, горячее водоснабжение, холодное водоснабжение, водоотведение жилого фонда и объектов социальной сферы, расположенных на территории Балахнинского муниципального округа Нижегородской области, организации работ по их ремонту в связи с аварией за счет средств бюджета Балахнинского муниципального округа Нижегородской области и передаче бесхозяйных объектов инженерной инфраструктуры, обеспечивающих электро-, тепло-, горячее и холодное водоснабжение, водоотведение жилого фонда и объектов социальной сферы, в эксплуатацию в специализированные организации до признания права муниципальной собственности, </w:t>
      </w:r>
      <w:proofErr w:type="gramStart"/>
      <w:r w:rsidRPr="006142F9">
        <w:rPr>
          <w:b/>
          <w:bCs/>
        </w:rPr>
        <w:t>утвержденный</w:t>
      </w:r>
      <w:proofErr w:type="gramEnd"/>
      <w:r w:rsidRPr="006142F9">
        <w:rPr>
          <w:b/>
          <w:bCs/>
        </w:rPr>
        <w:t xml:space="preserve"> постановлением администрации Балахнинского муниципального округа Нижегородской области </w:t>
      </w:r>
      <w:r w:rsidRPr="00CD3E7D">
        <w:rPr>
          <w:b/>
          <w:bCs/>
        </w:rPr>
        <w:t>от 25.01.2022 №108</w:t>
      </w:r>
    </w:p>
    <w:p w14:paraId="1622D0D3" w14:textId="77777777" w:rsidR="006142F9" w:rsidRPr="006142F9" w:rsidRDefault="006142F9" w:rsidP="006142F9">
      <w:pPr>
        <w:ind w:firstLine="0"/>
        <w:jc w:val="center"/>
        <w:rPr>
          <w:b/>
          <w:bCs/>
        </w:rPr>
      </w:pPr>
    </w:p>
    <w:p w14:paraId="71115E2C" w14:textId="2FB739EA" w:rsidR="006142F9" w:rsidRPr="006142F9" w:rsidRDefault="006142F9" w:rsidP="006142F9">
      <w:pPr>
        <w:spacing w:line="360" w:lineRule="auto"/>
        <w:ind w:firstLine="567"/>
        <w:rPr>
          <w:b/>
          <w:bCs/>
          <w:lang w:eastAsia="ru-RU"/>
        </w:rPr>
      </w:pPr>
      <w:r w:rsidRPr="006142F9">
        <w:rPr>
          <w:lang w:eastAsia="ru-RU"/>
        </w:rPr>
        <w:t xml:space="preserve">На основании пункта 6 статьи 225 </w:t>
      </w:r>
      <w:r w:rsidRPr="00CD3E7D">
        <w:rPr>
          <w:lang w:eastAsia="ru-RU"/>
        </w:rPr>
        <w:t>Гражданского кодекса Российской Федерации</w:t>
      </w:r>
      <w:r w:rsidRPr="006142F9">
        <w:rPr>
          <w:lang w:eastAsia="ru-RU"/>
        </w:rPr>
        <w:t>, руководствуясь Уставом Балахнинского</w:t>
      </w:r>
      <w:r>
        <w:rPr>
          <w:lang w:eastAsia="ru-RU"/>
        </w:rPr>
        <w:t xml:space="preserve"> </w:t>
      </w:r>
      <w:r w:rsidRPr="006142F9">
        <w:rPr>
          <w:lang w:eastAsia="ru-RU"/>
        </w:rPr>
        <w:t>муниципального</w:t>
      </w:r>
      <w:r>
        <w:rPr>
          <w:lang w:eastAsia="ru-RU"/>
        </w:rPr>
        <w:t xml:space="preserve"> </w:t>
      </w:r>
      <w:r w:rsidRPr="006142F9">
        <w:rPr>
          <w:lang w:eastAsia="ru-RU"/>
        </w:rPr>
        <w:t>округа Нижегородской области, Администрация</w:t>
      </w:r>
      <w:r>
        <w:rPr>
          <w:lang w:eastAsia="ru-RU"/>
        </w:rPr>
        <w:t xml:space="preserve"> </w:t>
      </w:r>
      <w:r w:rsidRPr="006142F9">
        <w:rPr>
          <w:lang w:eastAsia="ru-RU"/>
        </w:rPr>
        <w:t>Балахнинского</w:t>
      </w:r>
      <w:r>
        <w:rPr>
          <w:lang w:eastAsia="ru-RU"/>
        </w:rPr>
        <w:t xml:space="preserve"> </w:t>
      </w:r>
      <w:r w:rsidRPr="006142F9">
        <w:rPr>
          <w:lang w:eastAsia="ru-RU"/>
        </w:rPr>
        <w:t>муниципального округа Нижегородской области</w:t>
      </w:r>
      <w:r>
        <w:rPr>
          <w:lang w:eastAsia="ru-RU"/>
        </w:rPr>
        <w:t xml:space="preserve"> </w:t>
      </w:r>
      <w:proofErr w:type="gramStart"/>
      <w:r w:rsidRPr="006142F9">
        <w:rPr>
          <w:b/>
          <w:bCs/>
          <w:lang w:eastAsia="ru-RU"/>
        </w:rPr>
        <w:t>п</w:t>
      </w:r>
      <w:proofErr w:type="gramEnd"/>
      <w:r w:rsidRPr="006142F9">
        <w:rPr>
          <w:b/>
          <w:bCs/>
          <w:lang w:eastAsia="ru-RU"/>
        </w:rPr>
        <w:t xml:space="preserve"> о с т а н о в л я е т: </w:t>
      </w:r>
    </w:p>
    <w:p w14:paraId="4256B6EB" w14:textId="339F0978" w:rsidR="006142F9" w:rsidRPr="006142F9" w:rsidRDefault="006142F9" w:rsidP="006142F9">
      <w:pPr>
        <w:spacing w:line="360" w:lineRule="auto"/>
        <w:ind w:firstLine="567"/>
        <w:rPr>
          <w:lang w:eastAsia="ru-RU"/>
        </w:rPr>
      </w:pPr>
      <w:r w:rsidRPr="006142F9">
        <w:rPr>
          <w:lang w:eastAsia="ru-RU"/>
        </w:rPr>
        <w:t>1. Внести в Порядок проведения мероприятий по признанию права муниципальной собственности на бесхозяйные объекты инженерной инфраструктуры, обеспечивающие электро-, тепл</w:t>
      </w:r>
      <w:proofErr w:type="gramStart"/>
      <w:r w:rsidRPr="006142F9">
        <w:rPr>
          <w:lang w:eastAsia="ru-RU"/>
        </w:rPr>
        <w:t>о-</w:t>
      </w:r>
      <w:proofErr w:type="gramEnd"/>
      <w:r w:rsidRPr="006142F9">
        <w:rPr>
          <w:lang w:eastAsia="ru-RU"/>
        </w:rPr>
        <w:t xml:space="preserve">, газо-, горячее водоснабжение, холодное водоснабжение, водоотведение жилого фонда и объектов социальной сферы, расположенных на территории Балахнинского муниципального округа Нижегородской области, организации работ по их ремонту в связи с аварией за счет средств бюджета Балахнинского муниципального округа Нижегородской области и передаче бесхозяйных объектов инженерной инфраструктуры, обеспечивающих электро-, тепло-, горячее и холодное водоснабжение, водоотведение жилого фонда и объектов социальной сферы, в эксплуатацию в специализированные организации до признания права муниципальной собственности, утвержденный постановлением администрации Балахнинского муниципального округа Нижегородской области </w:t>
      </w:r>
      <w:r w:rsidRPr="00CD3E7D">
        <w:rPr>
          <w:lang w:eastAsia="ru-RU"/>
        </w:rPr>
        <w:t>от 25.01.2022 №108</w:t>
      </w:r>
      <w:r w:rsidRPr="006142F9">
        <w:rPr>
          <w:lang w:eastAsia="ru-RU"/>
        </w:rPr>
        <w:t xml:space="preserve"> (далее - Порядок) следующие изменения: </w:t>
      </w:r>
    </w:p>
    <w:p w14:paraId="13B435CF" w14:textId="55030F3F" w:rsidR="006142F9" w:rsidRPr="006142F9" w:rsidRDefault="006142F9" w:rsidP="006142F9">
      <w:pPr>
        <w:spacing w:line="360" w:lineRule="auto"/>
        <w:ind w:firstLine="567"/>
        <w:rPr>
          <w:lang w:eastAsia="ru-RU"/>
        </w:rPr>
      </w:pPr>
      <w:r w:rsidRPr="006142F9">
        <w:rPr>
          <w:lang w:eastAsia="ru-RU"/>
        </w:rPr>
        <w:t xml:space="preserve">1.1. В абзаце 6 пункта 1.5 Порядка слова «по истечении года» заменить словами «по истечении трех месяцев». </w:t>
      </w:r>
    </w:p>
    <w:p w14:paraId="0380F0EA" w14:textId="716CCFDB" w:rsidR="006142F9" w:rsidRPr="006142F9" w:rsidRDefault="006142F9" w:rsidP="006142F9">
      <w:pPr>
        <w:spacing w:line="360" w:lineRule="auto"/>
        <w:ind w:firstLine="567"/>
        <w:rPr>
          <w:lang w:eastAsia="ru-RU"/>
        </w:rPr>
      </w:pPr>
      <w:r w:rsidRPr="006142F9">
        <w:rPr>
          <w:lang w:eastAsia="ru-RU"/>
        </w:rPr>
        <w:t>2. Управлению организационной и проектной деятельности администрации (Егорова П.М.) обеспечить официальное опубликование настоящего постановления в газете "Рабочая Балахна" и размещение на официальном интернет-сайте Балахнинского муниципального округа Нижегородской области.</w:t>
      </w:r>
    </w:p>
    <w:p w14:paraId="04A6E2A8" w14:textId="766EFAF1" w:rsidR="006142F9" w:rsidRPr="006142F9" w:rsidRDefault="006142F9" w:rsidP="006142F9">
      <w:pPr>
        <w:spacing w:line="360" w:lineRule="auto"/>
        <w:ind w:firstLine="567"/>
        <w:rPr>
          <w:lang w:eastAsia="ru-RU"/>
        </w:rPr>
      </w:pPr>
      <w:r w:rsidRPr="006142F9">
        <w:rPr>
          <w:lang w:eastAsia="ru-RU"/>
        </w:rPr>
        <w:lastRenderedPageBreak/>
        <w:t xml:space="preserve">3. Контроль за исполнением настоящего постановления возложить на заместителя главы администрации </w:t>
      </w:r>
      <w:proofErr w:type="spellStart"/>
      <w:r w:rsidRPr="006142F9">
        <w:rPr>
          <w:lang w:eastAsia="ru-RU"/>
        </w:rPr>
        <w:t>А.А.Чагаева</w:t>
      </w:r>
      <w:proofErr w:type="spellEnd"/>
      <w:r w:rsidRPr="006142F9">
        <w:rPr>
          <w:lang w:eastAsia="ru-RU"/>
        </w:rPr>
        <w:t xml:space="preserve">. </w:t>
      </w:r>
    </w:p>
    <w:p w14:paraId="1151E980" w14:textId="77777777" w:rsidR="006142F9" w:rsidRPr="006142F9" w:rsidRDefault="006142F9" w:rsidP="006142F9">
      <w:pPr>
        <w:ind w:firstLine="0"/>
        <w:rPr>
          <w:lang w:eastAsia="ru-RU"/>
        </w:rPr>
      </w:pPr>
    </w:p>
    <w:p w14:paraId="0E779C42" w14:textId="77777777" w:rsidR="006142F9" w:rsidRPr="006142F9" w:rsidRDefault="006142F9" w:rsidP="006142F9">
      <w:pPr>
        <w:ind w:firstLine="0"/>
        <w:rPr>
          <w:lang w:eastAsia="ru-RU"/>
        </w:rPr>
      </w:pPr>
    </w:p>
    <w:p w14:paraId="1DB251C4" w14:textId="77777777" w:rsidR="006142F9" w:rsidRPr="006142F9" w:rsidRDefault="006142F9" w:rsidP="006142F9">
      <w:pPr>
        <w:ind w:firstLine="0"/>
        <w:rPr>
          <w:lang w:eastAsia="ru-RU"/>
        </w:rPr>
      </w:pPr>
    </w:p>
    <w:p w14:paraId="5CF7921C" w14:textId="4F648462" w:rsidR="006142F9" w:rsidRPr="006142F9" w:rsidRDefault="006142F9" w:rsidP="006142F9">
      <w:pPr>
        <w:ind w:firstLine="0"/>
        <w:rPr>
          <w:lang w:eastAsia="ru-RU"/>
        </w:rPr>
      </w:pPr>
      <w:proofErr w:type="spellStart"/>
      <w:r w:rsidRPr="006142F9">
        <w:rPr>
          <w:lang w:eastAsia="ru-RU"/>
        </w:rPr>
        <w:t>Врип</w:t>
      </w:r>
      <w:proofErr w:type="spellEnd"/>
      <w:r w:rsidRPr="006142F9">
        <w:rPr>
          <w:lang w:eastAsia="ru-RU"/>
        </w:rPr>
        <w:t xml:space="preserve"> главы</w:t>
      </w:r>
      <w:r>
        <w:rPr>
          <w:lang w:eastAsia="ru-RU"/>
        </w:rPr>
        <w:t xml:space="preserve"> </w:t>
      </w:r>
      <w:r w:rsidRPr="006142F9">
        <w:rPr>
          <w:lang w:eastAsia="ru-RU"/>
        </w:rPr>
        <w:t>местного самоуправления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proofErr w:type="spellStart"/>
      <w:r w:rsidRPr="006142F9">
        <w:rPr>
          <w:lang w:eastAsia="ru-RU"/>
        </w:rPr>
        <w:t>И.И.Фирер</w:t>
      </w:r>
      <w:bookmarkStart w:id="0" w:name="_GoBack"/>
      <w:bookmarkEnd w:id="0"/>
      <w:proofErr w:type="spellEnd"/>
    </w:p>
    <w:sectPr w:rsidR="006142F9" w:rsidRPr="006142F9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27C68" w14:textId="77777777" w:rsidR="0028574E" w:rsidRDefault="0028574E" w:rsidP="007F0268">
      <w:r>
        <w:separator/>
      </w:r>
    </w:p>
  </w:endnote>
  <w:endnote w:type="continuationSeparator" w:id="0">
    <w:p w14:paraId="258378B4" w14:textId="77777777" w:rsidR="0028574E" w:rsidRDefault="0028574E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900C0" w14:textId="77777777" w:rsidR="0028574E" w:rsidRDefault="0028574E" w:rsidP="007F0268">
      <w:r>
        <w:separator/>
      </w:r>
    </w:p>
  </w:footnote>
  <w:footnote w:type="continuationSeparator" w:id="0">
    <w:p w14:paraId="063901A2" w14:textId="77777777" w:rsidR="0028574E" w:rsidRDefault="0028574E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574E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2F9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6F08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3E7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DA252-0B38-4922-A516-267DCD23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2026-07-10T10:34:00Z</dcterms:created>
  <dcterms:modified xsi:type="dcterms:W3CDTF">2026-07-10T12:18:00Z</dcterms:modified>
</cp:coreProperties>
</file>