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E1" w:rsidRDefault="00851E9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57FE1" w:rsidRDefault="00851E97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E57FE1" w:rsidRDefault="00851E97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E57FE1" w:rsidRDefault="00E57FE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57FE1" w:rsidRDefault="00851E9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E57FE1" w:rsidRDefault="00E57FE1">
      <w:pPr>
        <w:ind w:firstLine="0"/>
        <w:jc w:val="center"/>
        <w:rPr>
          <w:rFonts w:eastAsia="Times New Roman"/>
          <w:b/>
          <w:lang w:eastAsia="ru-RU"/>
        </w:rPr>
      </w:pPr>
    </w:p>
    <w:p w:rsidR="00E57FE1" w:rsidRDefault="00851E97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11.08.2022г. № 1579</w:t>
      </w:r>
    </w:p>
    <w:p w:rsidR="00E57FE1" w:rsidRDefault="00E57FE1">
      <w:pPr>
        <w:ind w:firstLine="0"/>
        <w:jc w:val="center"/>
        <w:rPr>
          <w:rFonts w:eastAsia="Times New Roman"/>
          <w:lang w:eastAsia="ru-RU"/>
        </w:rPr>
      </w:pPr>
    </w:p>
    <w:p w:rsidR="00E57FE1" w:rsidRDefault="00851E97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временном прекращении движения транспорта в </w:t>
      </w:r>
      <w:proofErr w:type="spellStart"/>
      <w:r>
        <w:rPr>
          <w:rFonts w:eastAsia="Times New Roman"/>
          <w:b/>
          <w:szCs w:val="24"/>
          <w:lang w:eastAsia="ru-RU"/>
        </w:rPr>
        <w:t>р.п</w:t>
      </w:r>
      <w:proofErr w:type="spellEnd"/>
      <w:r>
        <w:rPr>
          <w:rFonts w:eastAsia="Times New Roman"/>
          <w:b/>
          <w:szCs w:val="24"/>
          <w:lang w:eastAsia="ru-RU"/>
        </w:rPr>
        <w:t xml:space="preserve">. Большое Козино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 в связи с проведением массового мероприятия в формате фестиваля «АНАНДА»</w:t>
      </w:r>
    </w:p>
    <w:bookmarkEnd w:id="0"/>
    <w:p w:rsidR="00E57FE1" w:rsidRDefault="00E57FE1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E57FE1" w:rsidRDefault="00851E97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В связи с проведением массового мероприятия в формате фестиваля «АНАНДА» в период с 12 по 14 августа 2022 года по адресу: Нижегородская обл.,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р-он,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р.п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.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Большое Козино, ул. Авиационная, д.1, на основании обращения Отдела МВД России «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» от 09.08.2022 №15/22 в соответствии с постановлением Правительства Нижегородской области от 07.02.2012 № 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руководствуясь Уставом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округа Нижегородской области, Администрация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</w:t>
      </w:r>
    </w:p>
    <w:p w:rsidR="00E57FE1" w:rsidRDefault="00851E97">
      <w:pPr>
        <w:autoSpaceDE w:val="0"/>
        <w:adjustRightInd w:val="0"/>
        <w:spacing w:line="360" w:lineRule="auto"/>
        <w:ind w:right="284" w:firstLine="0"/>
        <w:rPr>
          <w:rFonts w:eastAsia="Times New Roman"/>
          <w:bCs/>
          <w:color w:val="000000"/>
          <w:szCs w:val="24"/>
          <w:lang w:eastAsia="ru-RU"/>
        </w:rPr>
      </w:pPr>
      <w:proofErr w:type="gramStart"/>
      <w:r>
        <w:rPr>
          <w:rFonts w:eastAsia="Times New Roman"/>
          <w:b/>
          <w:bCs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color w:val="000000"/>
          <w:szCs w:val="24"/>
          <w:lang w:eastAsia="ru-RU"/>
        </w:rPr>
        <w:t xml:space="preserve"> о с т а н о в л я е т:</w:t>
      </w:r>
    </w:p>
    <w:p w:rsidR="00E57FE1" w:rsidRDefault="00851E97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1. Временно прекратить с 13:00 12 августа 2022 года до 16:00 14 августа 2022 года движение транспорта в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р.п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.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 xml:space="preserve">Большое Козино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на участке дороги по улице Авиационная в соответствии с прилагаемой схемой. </w:t>
      </w:r>
      <w:proofErr w:type="gramEnd"/>
    </w:p>
    <w:p w:rsidR="00E57FE1" w:rsidRDefault="00851E97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2. Управлению благоустройства и дорожной деятельности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Самерханова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Е.А.):</w:t>
      </w:r>
    </w:p>
    <w:p w:rsidR="00E57FE1" w:rsidRDefault="00851E97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2.1. Обеспечить информирование пользователей автомобильными дорогами о причинах и сроках временного ограничения движения транспорта путем размещения соответствующих сообщений на официальном Интернет-сайте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области;</w:t>
      </w:r>
    </w:p>
    <w:p w:rsidR="00E57FE1" w:rsidRDefault="00851E97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2.2. Разработать схему организации дорожного движения и расстановки временных дорожных знаков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на период проведения массового мероприятия в формате фестиваля «АНАНДА» с 13:00 12 августа 2022 года до 16:00 14 августа 2022 года и направить её в Отдел МВД России «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>».</w:t>
      </w:r>
    </w:p>
    <w:p w:rsidR="00E57FE1" w:rsidRDefault="00851E97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2.3. Обеспечить установку временных дорожных знаков,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согласно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разработанной схемы организации дорожного движения и расстановки временных дорожных знаков на период проведения мероприятия.</w:t>
      </w:r>
    </w:p>
    <w:p w:rsidR="00E57FE1" w:rsidRDefault="00851E97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lastRenderedPageBreak/>
        <w:t>3. Рекомендовать Отделу МВД России «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» обеспечить охрану общественного порядка и безопасность дорожного движения, исключить несанкционированный проезд в зону проведения мероприятия,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согласно схемы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организации дорожного движения на период проведения публичного мероприятия в формате фестиваля «АНАНДА» с 13:00 12 августа 2022 года до 16:00 14 августа 2022 года. </w:t>
      </w:r>
    </w:p>
    <w:p w:rsidR="00E57FE1" w:rsidRDefault="00851E97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4. Отделу организационно-протокольной работы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Болкина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E57FE1" w:rsidRDefault="00851E97">
      <w:pPr>
        <w:autoSpaceDE w:val="0"/>
        <w:adjustRightInd w:val="0"/>
        <w:spacing w:line="360" w:lineRule="auto"/>
        <w:ind w:right="284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5.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Судаеву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Ж.А.</w:t>
      </w:r>
    </w:p>
    <w:p w:rsidR="00E57FE1" w:rsidRDefault="00E57FE1">
      <w:pPr>
        <w:autoSpaceDE w:val="0"/>
        <w:adjustRightInd w:val="0"/>
        <w:spacing w:line="360" w:lineRule="auto"/>
        <w:ind w:right="283" w:firstLine="0"/>
        <w:rPr>
          <w:rFonts w:eastAsia="Times New Roman"/>
          <w:bCs/>
          <w:color w:val="000000"/>
          <w:szCs w:val="24"/>
          <w:lang w:eastAsia="ru-RU"/>
        </w:rPr>
      </w:pPr>
    </w:p>
    <w:p w:rsidR="00E57FE1" w:rsidRDefault="00E57FE1">
      <w:pPr>
        <w:autoSpaceDE w:val="0"/>
        <w:adjustRightInd w:val="0"/>
        <w:spacing w:line="360" w:lineRule="auto"/>
        <w:ind w:right="283" w:firstLine="0"/>
        <w:rPr>
          <w:rFonts w:eastAsia="Times New Roman"/>
          <w:bCs/>
          <w:color w:val="000000"/>
          <w:szCs w:val="24"/>
          <w:lang w:eastAsia="ru-RU"/>
        </w:rPr>
      </w:pPr>
    </w:p>
    <w:p w:rsidR="00E57FE1" w:rsidRDefault="00851E97">
      <w:pPr>
        <w:ind w:firstLine="0"/>
        <w:jc w:val="left"/>
        <w:rPr>
          <w:rFonts w:eastAsia="Times New Roman"/>
          <w:bCs/>
          <w:color w:val="000000"/>
          <w:szCs w:val="24"/>
          <w:lang w:eastAsia="ru-RU"/>
        </w:rPr>
      </w:pPr>
      <w:proofErr w:type="spellStart"/>
      <w:r>
        <w:rPr>
          <w:rFonts w:eastAsia="Times New Roman"/>
          <w:bCs/>
          <w:color w:val="000000"/>
          <w:szCs w:val="24"/>
          <w:lang w:eastAsia="ru-RU"/>
        </w:rPr>
        <w:t>Врип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  <w:t>А.В. Дранишников</w:t>
      </w:r>
    </w:p>
    <w:p w:rsidR="00E57FE1" w:rsidRDefault="00E57FE1">
      <w:pPr>
        <w:ind w:firstLine="0"/>
        <w:jc w:val="center"/>
        <w:rPr>
          <w:rFonts w:eastAsia="Times New Roman"/>
          <w:lang w:eastAsia="ru-RU"/>
        </w:rPr>
      </w:pPr>
    </w:p>
    <w:p w:rsidR="00E57FE1" w:rsidRDefault="00E57FE1">
      <w:pPr>
        <w:autoSpaceDN/>
        <w:ind w:firstLine="0"/>
        <w:jc w:val="left"/>
        <w:rPr>
          <w:rFonts w:eastAsia="Times New Roman"/>
          <w:lang w:eastAsia="ru-RU"/>
        </w:rPr>
        <w:sectPr w:rsidR="00E57FE1">
          <w:pgSz w:w="11906" w:h="16838"/>
          <w:pgMar w:top="851" w:right="851" w:bottom="851" w:left="1418" w:header="709" w:footer="720" w:gutter="0"/>
          <w:cols w:space="708"/>
          <w:titlePg/>
          <w:docGrid w:linePitch="360"/>
        </w:sectPr>
      </w:pPr>
    </w:p>
    <w:p w:rsidR="00E57FE1" w:rsidRDefault="00851E97">
      <w:pPr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E57FE1" w:rsidRDefault="00851E97">
      <w:pPr>
        <w:ind w:firstLine="0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E57FE1" w:rsidRDefault="00851E97">
      <w:pPr>
        <w:ind w:firstLine="0"/>
        <w:jc w:val="right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</w:p>
    <w:p w:rsidR="00E57FE1" w:rsidRDefault="00851E97">
      <w:pPr>
        <w:ind w:firstLine="0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:rsidR="00E57FE1" w:rsidRDefault="00851E97">
      <w:pPr>
        <w:ind w:firstLine="0"/>
        <w:jc w:val="right"/>
        <w:rPr>
          <w:szCs w:val="24"/>
        </w:rPr>
      </w:pPr>
      <w:r>
        <w:rPr>
          <w:szCs w:val="24"/>
        </w:rPr>
        <w:t>от 11.08.2022 № 1579</w:t>
      </w:r>
    </w:p>
    <w:p w:rsidR="00E57FE1" w:rsidRDefault="00E57FE1">
      <w:pPr>
        <w:tabs>
          <w:tab w:val="left" w:pos="7770"/>
        </w:tabs>
        <w:spacing w:after="200" w:line="276" w:lineRule="auto"/>
        <w:ind w:firstLine="0"/>
        <w:jc w:val="center"/>
        <w:rPr>
          <w:szCs w:val="24"/>
        </w:rPr>
      </w:pPr>
    </w:p>
    <w:p w:rsidR="00E57FE1" w:rsidRDefault="00851E97">
      <w:pPr>
        <w:spacing w:after="200" w:line="276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Схема временного прекращения движение транспорта по ул. Авиационная в </w:t>
      </w:r>
      <w:proofErr w:type="spellStart"/>
      <w:r>
        <w:rPr>
          <w:b/>
          <w:szCs w:val="24"/>
        </w:rPr>
        <w:t>р.п</w:t>
      </w:r>
      <w:proofErr w:type="spellEnd"/>
      <w:r>
        <w:rPr>
          <w:b/>
          <w:szCs w:val="24"/>
        </w:rPr>
        <w:t xml:space="preserve">. Большое Козино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 с 13:00 12 августа 2022 года до 16:00 14 августа 2022 года</w:t>
      </w:r>
    </w:p>
    <w:p w:rsidR="00E57FE1" w:rsidRDefault="00851E97">
      <w:pPr>
        <w:ind w:firstLine="0"/>
        <w:jc w:val="center"/>
        <w:rPr>
          <w:rFonts w:eastAsia="Times New Roman"/>
          <w:lang w:eastAsia="ru-RU"/>
        </w:rPr>
      </w:pPr>
      <w:r>
        <w:rPr>
          <w:rFonts w:ascii="Calibri" w:hAnsi="Calibri"/>
          <w:noProof/>
          <w:sz w:val="22"/>
          <w:lang w:eastAsia="ru-RU"/>
        </w:rPr>
        <w:drawing>
          <wp:inline distT="0" distB="0" distL="0" distR="0">
            <wp:extent cx="5934075" cy="45529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7FE1">
      <w:pgSz w:w="11906" w:h="16838"/>
      <w:pgMar w:top="851" w:right="851" w:bottom="851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FE1" w:rsidRDefault="00851E97">
      <w:r>
        <w:separator/>
      </w:r>
    </w:p>
  </w:endnote>
  <w:endnote w:type="continuationSeparator" w:id="0">
    <w:p w:rsidR="00E57FE1" w:rsidRDefault="0085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FE1" w:rsidRDefault="00851E97">
      <w:r>
        <w:separator/>
      </w:r>
    </w:p>
  </w:footnote>
  <w:footnote w:type="continuationSeparator" w:id="0">
    <w:p w:rsidR="00E57FE1" w:rsidRDefault="00851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97"/>
    <w:rsid w:val="00851E97"/>
    <w:rsid w:val="00AE6DA3"/>
    <w:rsid w:val="00E5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073CD-E627-4509-8A62-6134147A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2023-04-14T08:08:00Z</dcterms:created>
  <dcterms:modified xsi:type="dcterms:W3CDTF">2023-04-14T08:08:00Z</dcterms:modified>
</cp:coreProperties>
</file>