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CFF" w:rsidRDefault="00FC3962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C21CFF" w:rsidRDefault="00FC3962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C21CFF" w:rsidRDefault="00FC3962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C21CFF" w:rsidRDefault="00C21CFF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C21CFF" w:rsidRDefault="00FC3962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C21CFF" w:rsidRDefault="00C21CFF">
      <w:pPr>
        <w:ind w:firstLine="0"/>
        <w:jc w:val="center"/>
        <w:rPr>
          <w:rFonts w:eastAsia="Times New Roman"/>
          <w:b/>
          <w:lang w:eastAsia="ru-RU"/>
        </w:rPr>
      </w:pPr>
    </w:p>
    <w:p w:rsidR="00C21CFF" w:rsidRDefault="00FC3962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04.05.2022г. № 817</w:t>
      </w:r>
    </w:p>
    <w:p w:rsidR="00C21CFF" w:rsidRDefault="00C21CFF">
      <w:pPr>
        <w:ind w:firstLine="0"/>
        <w:jc w:val="center"/>
        <w:rPr>
          <w:rFonts w:eastAsia="Times New Roman"/>
          <w:lang w:eastAsia="ru-RU"/>
        </w:rPr>
      </w:pPr>
    </w:p>
    <w:p w:rsidR="00C21CFF" w:rsidRDefault="00FC3962">
      <w:pPr>
        <w:ind w:firstLine="0"/>
        <w:jc w:val="center"/>
        <w:rPr>
          <w:rFonts w:eastAsia="Times New Roman"/>
          <w:b/>
          <w:szCs w:val="24"/>
          <w:lang w:eastAsia="ru-RU"/>
        </w:rPr>
      </w:pPr>
      <w:bookmarkStart w:id="0" w:name="_GoBack"/>
      <w:r>
        <w:rPr>
          <w:rFonts w:eastAsia="Times New Roman"/>
          <w:b/>
          <w:szCs w:val="24"/>
          <w:lang w:eastAsia="ru-RU"/>
        </w:rPr>
        <w:t xml:space="preserve">Об отмене постановления администрации </w:t>
      </w:r>
      <w:proofErr w:type="spellStart"/>
      <w:r>
        <w:rPr>
          <w:rFonts w:eastAsia="Times New Roman"/>
          <w:b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/>
          <w:szCs w:val="24"/>
          <w:lang w:eastAsia="ru-RU"/>
        </w:rPr>
        <w:t xml:space="preserve"> района Нижегородской области </w:t>
      </w:r>
      <w:r w:rsidRPr="008303D2">
        <w:rPr>
          <w:rFonts w:eastAsia="Times New Roman"/>
          <w:b/>
          <w:szCs w:val="24"/>
          <w:lang w:eastAsia="ru-RU"/>
        </w:rPr>
        <w:t>от 30.05.2005 № 69</w:t>
      </w:r>
      <w:r>
        <w:rPr>
          <w:rFonts w:eastAsia="Times New Roman"/>
          <w:b/>
          <w:szCs w:val="24"/>
          <w:lang w:eastAsia="ru-RU"/>
        </w:rPr>
        <w:t xml:space="preserve"> «Об установлении учетной нормы и нормы предоставления площади жилого помещения на территории </w:t>
      </w:r>
      <w:proofErr w:type="spellStart"/>
      <w:r>
        <w:rPr>
          <w:rFonts w:eastAsia="Times New Roman"/>
          <w:b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/>
          <w:szCs w:val="24"/>
          <w:lang w:eastAsia="ru-RU"/>
        </w:rPr>
        <w:t xml:space="preserve"> района»</w:t>
      </w:r>
    </w:p>
    <w:bookmarkEnd w:id="0"/>
    <w:p w:rsidR="00C21CFF" w:rsidRDefault="00C21CFF">
      <w:pPr>
        <w:ind w:firstLine="0"/>
        <w:jc w:val="center"/>
        <w:rPr>
          <w:rFonts w:eastAsia="Times New Roman"/>
          <w:b/>
          <w:szCs w:val="24"/>
          <w:lang w:eastAsia="ru-RU"/>
        </w:rPr>
      </w:pPr>
    </w:p>
    <w:p w:rsidR="00C21CFF" w:rsidRDefault="00FC3962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В целях приведения в соответствие нормативно-правовой базы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руководствуясь ст. 48 Федерального закона от 06.10.2003 № 131-ФЗ «Об общих принципах организации местного самоуправления в Российской Федерации», Уставом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Администрация округа </w:t>
      </w:r>
      <w:proofErr w:type="gramStart"/>
      <w:r>
        <w:rPr>
          <w:rFonts w:eastAsia="Times New Roman"/>
          <w:b/>
          <w:szCs w:val="24"/>
          <w:lang w:eastAsia="ru-RU"/>
        </w:rPr>
        <w:t>п</w:t>
      </w:r>
      <w:proofErr w:type="gramEnd"/>
      <w:r>
        <w:rPr>
          <w:rFonts w:eastAsia="Times New Roman"/>
          <w:b/>
          <w:szCs w:val="24"/>
          <w:lang w:eastAsia="ru-RU"/>
        </w:rPr>
        <w:t xml:space="preserve"> о с т а н о в л я е т</w:t>
      </w:r>
      <w:r>
        <w:rPr>
          <w:rFonts w:eastAsia="Times New Roman"/>
          <w:szCs w:val="24"/>
          <w:lang w:eastAsia="ru-RU"/>
        </w:rPr>
        <w:t xml:space="preserve">: </w:t>
      </w:r>
    </w:p>
    <w:p w:rsidR="00C21CFF" w:rsidRDefault="00FC3962">
      <w:pPr>
        <w:spacing w:line="360" w:lineRule="auto"/>
        <w:ind w:firstLine="567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 Отменить постановление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района Нижегородской области </w:t>
      </w:r>
      <w:r w:rsidRPr="008303D2">
        <w:rPr>
          <w:rFonts w:eastAsia="Times New Roman"/>
          <w:szCs w:val="24"/>
          <w:lang w:eastAsia="ru-RU"/>
        </w:rPr>
        <w:t>от 30.05.2005 № 69</w:t>
      </w:r>
      <w:r>
        <w:rPr>
          <w:rFonts w:eastAsia="Times New Roman"/>
          <w:szCs w:val="24"/>
          <w:lang w:eastAsia="ru-RU"/>
        </w:rPr>
        <w:t xml:space="preserve"> «Об установлении учетной нормы и нормы предоставления площади жилого помещения на территории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района».</w:t>
      </w:r>
    </w:p>
    <w:p w:rsidR="00C21CFF" w:rsidRDefault="00FC3962">
      <w:pPr>
        <w:widowControl w:val="0"/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 Отделу организационно-протокольной работы обеспечить официальное опубликование настоящего постановления в газете «Рабочая Балахна» и размещение на официальном сайте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в информационно-телекоммуникационной сети "Интернет".</w:t>
      </w:r>
    </w:p>
    <w:p w:rsidR="00C21CFF" w:rsidRDefault="00FC3962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 Настоящее постановление вступает в силу с момента его официального опубликования.</w:t>
      </w:r>
    </w:p>
    <w:p w:rsidR="00C21CFF" w:rsidRDefault="00FC3962">
      <w:pPr>
        <w:spacing w:before="100" w:beforeAutospacing="1" w:after="100" w:afterAutospacing="1" w:line="360" w:lineRule="auto"/>
        <w:ind w:firstLine="567"/>
        <w:contextualSpacing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 </w:t>
      </w:r>
      <w:proofErr w:type="gramStart"/>
      <w:r>
        <w:rPr>
          <w:rFonts w:eastAsia="Times New Roman"/>
          <w:szCs w:val="24"/>
          <w:lang w:eastAsia="ru-RU"/>
        </w:rPr>
        <w:t>Контроль за</w:t>
      </w:r>
      <w:proofErr w:type="gramEnd"/>
      <w:r>
        <w:rPr>
          <w:rFonts w:eastAsia="Times New Roman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по ЖКХ, строительству и экологии.</w:t>
      </w:r>
    </w:p>
    <w:p w:rsidR="00C21CFF" w:rsidRDefault="00C21CFF">
      <w:pPr>
        <w:spacing w:before="100" w:beforeAutospacing="1" w:after="100" w:afterAutospacing="1" w:line="360" w:lineRule="auto"/>
        <w:ind w:firstLine="567"/>
        <w:contextualSpacing/>
        <w:rPr>
          <w:rFonts w:eastAsia="Times New Roman"/>
          <w:szCs w:val="24"/>
          <w:lang w:eastAsia="ru-RU"/>
        </w:rPr>
      </w:pPr>
    </w:p>
    <w:p w:rsidR="00C21CFF" w:rsidRDefault="00C21CFF">
      <w:pPr>
        <w:spacing w:before="100" w:beforeAutospacing="1" w:after="100" w:afterAutospacing="1" w:line="360" w:lineRule="auto"/>
        <w:ind w:firstLine="567"/>
        <w:contextualSpacing/>
        <w:rPr>
          <w:rFonts w:eastAsia="Times New Roman"/>
          <w:szCs w:val="24"/>
          <w:lang w:eastAsia="ru-RU"/>
        </w:rPr>
      </w:pPr>
    </w:p>
    <w:p w:rsidR="00C21CFF" w:rsidRDefault="00FC3962">
      <w:pPr>
        <w:tabs>
          <w:tab w:val="left" w:pos="7349"/>
        </w:tabs>
        <w:spacing w:line="360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Глава местного самоуправления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proofErr w:type="spellStart"/>
      <w:r>
        <w:rPr>
          <w:rFonts w:eastAsia="Times New Roman"/>
          <w:szCs w:val="24"/>
          <w:lang w:eastAsia="ru-RU"/>
        </w:rPr>
        <w:t>А.Н.Галкин</w:t>
      </w:r>
      <w:proofErr w:type="spellEnd"/>
    </w:p>
    <w:p w:rsidR="008303D2" w:rsidRDefault="008303D2">
      <w:pPr>
        <w:tabs>
          <w:tab w:val="left" w:pos="7349"/>
        </w:tabs>
        <w:spacing w:line="360" w:lineRule="auto"/>
        <w:ind w:firstLine="0"/>
        <w:rPr>
          <w:rFonts w:eastAsia="Times New Roman"/>
          <w:szCs w:val="24"/>
          <w:lang w:eastAsia="ru-RU"/>
        </w:rPr>
      </w:pPr>
    </w:p>
    <w:sectPr w:rsidR="008303D2">
      <w:pgSz w:w="11906" w:h="16838"/>
      <w:pgMar w:top="567" w:right="567" w:bottom="851" w:left="1259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CFF" w:rsidRDefault="00FC3962">
      <w:r>
        <w:separator/>
      </w:r>
    </w:p>
  </w:endnote>
  <w:endnote w:type="continuationSeparator" w:id="0">
    <w:p w:rsidR="00C21CFF" w:rsidRDefault="00FC3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CFF" w:rsidRDefault="00FC3962">
      <w:r>
        <w:separator/>
      </w:r>
    </w:p>
  </w:footnote>
  <w:footnote w:type="continuationSeparator" w:id="0">
    <w:p w:rsidR="00C21CFF" w:rsidRDefault="00FC3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962"/>
    <w:rsid w:val="008303D2"/>
    <w:rsid w:val="00C21CFF"/>
    <w:rsid w:val="00FC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AA5FD-5DE4-480A-8A13-31A5EE950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1308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Жолудева Мария Анатольевна</cp:lastModifiedBy>
  <cp:revision>2</cp:revision>
  <dcterms:created xsi:type="dcterms:W3CDTF">2023-04-13T06:31:00Z</dcterms:created>
  <dcterms:modified xsi:type="dcterms:W3CDTF">2023-04-13T06:31:00Z</dcterms:modified>
</cp:coreProperties>
</file>