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E3" w:rsidRDefault="005C4C5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23BE3" w:rsidRDefault="005C4C5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23BE3" w:rsidRDefault="005C4C5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23BE3" w:rsidRDefault="00023BE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23BE3" w:rsidRDefault="005C4C5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23BE3" w:rsidRDefault="00023BE3">
      <w:pPr>
        <w:ind w:firstLine="0"/>
        <w:jc w:val="center"/>
        <w:rPr>
          <w:rFonts w:eastAsia="Times New Roman"/>
          <w:b/>
          <w:lang w:eastAsia="ru-RU"/>
        </w:rPr>
      </w:pPr>
    </w:p>
    <w:p w:rsidR="00023BE3" w:rsidRDefault="005C4C5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18.05.2022г. № 884</w:t>
      </w:r>
    </w:p>
    <w:p w:rsidR="00023BE3" w:rsidRDefault="00023BE3">
      <w:pPr>
        <w:ind w:firstLine="0"/>
        <w:jc w:val="center"/>
        <w:rPr>
          <w:rFonts w:eastAsia="Times New Roman"/>
          <w:lang w:eastAsia="ru-RU"/>
        </w:rPr>
      </w:pPr>
    </w:p>
    <w:p w:rsidR="00023BE3" w:rsidRDefault="005C4C5A">
      <w:pPr>
        <w:suppressAutoHyphens/>
        <w:spacing w:line="360" w:lineRule="auto"/>
        <w:ind w:left="-284" w:right="-284" w:firstLine="71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 назначении общественных обсуждений </w:t>
      </w:r>
    </w:p>
    <w:bookmarkEnd w:id="0"/>
    <w:p w:rsidR="00023BE3" w:rsidRDefault="00023BE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szCs w:val="24"/>
          <w:lang w:eastAsia="ar-SA"/>
        </w:rPr>
        <w:t>Балахнинском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от 24.02.2021 № 140,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ar-SA"/>
        </w:rPr>
        <w:t xml:space="preserve"> Нижегородской области и письмом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от </w:t>
      </w:r>
      <w:r>
        <w:rPr>
          <w:rFonts w:eastAsia="Times New Roman"/>
          <w:color w:val="000000"/>
          <w:szCs w:val="24"/>
          <w:lang w:eastAsia="ar-SA"/>
        </w:rPr>
        <w:t>11.05.2022 № Сл-103-301541/22,</w:t>
      </w:r>
      <w:r>
        <w:rPr>
          <w:rFonts w:eastAsia="Times New Roman"/>
          <w:szCs w:val="24"/>
          <w:lang w:eastAsia="ar-SA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ar-SA"/>
        </w:rPr>
        <w:t>п</w:t>
      </w:r>
      <w:proofErr w:type="gramEnd"/>
      <w:r>
        <w:rPr>
          <w:rFonts w:eastAsia="Times New Roman"/>
          <w:b/>
          <w:szCs w:val="24"/>
          <w:lang w:eastAsia="ar-SA"/>
        </w:rPr>
        <w:t xml:space="preserve"> о с т а н о в л я е т: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</w:t>
      </w:r>
      <w:proofErr w:type="gramStart"/>
      <w:r>
        <w:rPr>
          <w:rFonts w:eastAsia="Times New Roman"/>
          <w:szCs w:val="24"/>
          <w:lang w:eastAsia="ar-SA"/>
        </w:rPr>
        <w:t>на</w:t>
      </w:r>
      <w:proofErr w:type="gramEnd"/>
      <w:r>
        <w:rPr>
          <w:rFonts w:eastAsia="Times New Roman"/>
          <w:szCs w:val="24"/>
          <w:lang w:eastAsia="ar-SA"/>
        </w:rPr>
        <w:t xml:space="preserve"> отклонение от предельных параметров разрешенного строительства, реконструкции объектов капитального строительства (далее – Проект постановления), установленных Правилами землепользования и застройки муниципального образования «</w:t>
      </w:r>
      <w:proofErr w:type="spellStart"/>
      <w:r>
        <w:rPr>
          <w:rFonts w:eastAsia="Times New Roman"/>
          <w:szCs w:val="24"/>
          <w:lang w:eastAsia="ar-SA"/>
        </w:rPr>
        <w:t>Коневский</w:t>
      </w:r>
      <w:proofErr w:type="spellEnd"/>
      <w:r>
        <w:rPr>
          <w:rFonts w:eastAsia="Times New Roman"/>
          <w:szCs w:val="24"/>
          <w:lang w:eastAsia="ar-SA"/>
        </w:rPr>
        <w:t xml:space="preserve"> сельсовет», утвержденными решением сельского Совета муниципального образования «</w:t>
      </w:r>
      <w:proofErr w:type="spellStart"/>
      <w:r>
        <w:rPr>
          <w:rFonts w:eastAsia="Times New Roman"/>
          <w:szCs w:val="24"/>
          <w:lang w:eastAsia="ar-SA"/>
        </w:rPr>
        <w:t>Коневский</w:t>
      </w:r>
      <w:proofErr w:type="spellEnd"/>
      <w:r>
        <w:rPr>
          <w:rFonts w:eastAsia="Times New Roman"/>
          <w:szCs w:val="24"/>
          <w:lang w:eastAsia="ar-SA"/>
        </w:rPr>
        <w:t xml:space="preserve"> сельсовет»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района Нижегородской области от 23.12.2009 № 228: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Ж-1 – малоэтажная индивидуальная жилая застройка (1-2эт.) с приусадебными участками, для реконструкции жилого дома в границах земельного участка с кадастровым номером 52:17:0030202:535, площадью 1500 </w:t>
      </w:r>
      <w:proofErr w:type="spellStart"/>
      <w:r>
        <w:rPr>
          <w:rFonts w:eastAsia="Times New Roman"/>
          <w:color w:val="000000"/>
          <w:szCs w:val="24"/>
          <w:lang w:eastAsia="ar-SA"/>
        </w:rPr>
        <w:t>кв.м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., расположенного по адресу: Нижегородская обл.,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район, д. Конево, ул.1-я Комсомольская, д. 14 в части уменьшения минимального отступа от границ земельного участка, за пределами которого запрещено строительство зданий, строений, сооружений с 5,0 м до 0,0 м с юго-западной стороны с землями общего пользования.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на условно разрешенный вид использования земельного участка (далее – Проект постановления), установленного Правилами землепользования и застройки муниципального образования «г. Балахна», утвержденными решением городской думы города Балахны Нижегородской области от 23.12.2010 № 139: 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</w:t>
      </w:r>
      <w:r>
        <w:rPr>
          <w:rFonts w:eastAsia="Times New Roman"/>
          <w:color w:val="000000"/>
          <w:szCs w:val="24"/>
          <w:lang w:eastAsia="ar-SA"/>
        </w:rPr>
        <w:t xml:space="preserve">для территориальной зоны Ж-6А – малоэтажная многоквартирная жилая застройка (код 2.1.1) согласно классификатору видов разрешенного использования земельных участков, </w:t>
      </w:r>
      <w:r>
        <w:rPr>
          <w:rFonts w:eastAsia="Times New Roman"/>
          <w:color w:val="000000"/>
          <w:szCs w:val="24"/>
          <w:lang w:eastAsia="ar-SA"/>
        </w:rPr>
        <w:lastRenderedPageBreak/>
        <w:t xml:space="preserve">утвержденному приказом </w:t>
      </w:r>
      <w:proofErr w:type="spellStart"/>
      <w:r>
        <w:rPr>
          <w:rFonts w:eastAsia="Times New Roman"/>
          <w:color w:val="000000"/>
          <w:szCs w:val="24"/>
          <w:lang w:eastAsia="ar-SA"/>
        </w:rPr>
        <w:t>Росреестра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от 10.11.2020 №</w:t>
      </w:r>
      <w:proofErr w:type="gramStart"/>
      <w:r>
        <w:rPr>
          <w:rFonts w:eastAsia="Times New Roman"/>
          <w:color w:val="000000"/>
          <w:szCs w:val="24"/>
          <w:lang w:eastAsia="ar-SA"/>
        </w:rPr>
        <w:t>П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/0412, для земельного участка с кадастровым номером 52:16:0050406:283 (площадь 2 536 </w:t>
      </w:r>
      <w:proofErr w:type="spellStart"/>
      <w:r>
        <w:rPr>
          <w:rFonts w:eastAsia="Times New Roman"/>
          <w:color w:val="000000"/>
          <w:szCs w:val="24"/>
          <w:lang w:eastAsia="ar-SA"/>
        </w:rPr>
        <w:t>кв.м</w:t>
      </w:r>
      <w:proofErr w:type="spellEnd"/>
      <w:r>
        <w:rPr>
          <w:rFonts w:eastAsia="Times New Roman"/>
          <w:color w:val="000000"/>
          <w:szCs w:val="24"/>
          <w:lang w:eastAsia="ar-SA"/>
        </w:rPr>
        <w:t>.), расположенного по адресу: Российская Федерация, Нижегородская область, г. Балахна, ул. Кузнецкая, д.3.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</w:t>
      </w:r>
      <w:proofErr w:type="gramStart"/>
      <w:r>
        <w:rPr>
          <w:rFonts w:eastAsia="Times New Roman"/>
          <w:szCs w:val="24"/>
          <w:lang w:eastAsia="ar-SA"/>
        </w:rPr>
        <w:t xml:space="preserve">Провести общественные обсуждения по Проектам постановлений в форме открытого размещения указанных проектов и информационных материалов к ним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</w:t>
      </w:r>
      <w:r>
        <w:rPr>
          <w:rFonts w:eastAsia="Times New Roman"/>
          <w:color w:val="000000" w:themeColor="text1"/>
          <w:szCs w:val="24"/>
          <w:lang w:eastAsia="ar-SA"/>
        </w:rPr>
        <w:t xml:space="preserve">области </w:t>
      </w:r>
      <w:r w:rsidRPr="000D4BA0">
        <w:rPr>
          <w:rFonts w:eastAsia="Times New Roman"/>
          <w:szCs w:val="24"/>
          <w:lang w:eastAsia="ar-SA"/>
        </w:rPr>
        <w:t>https://градразвитие52.рф</w:t>
      </w:r>
      <w:r>
        <w:rPr>
          <w:rFonts w:eastAsia="Times New Roman"/>
          <w:color w:val="000000" w:themeColor="text1"/>
          <w:szCs w:val="24"/>
          <w:lang w:eastAsia="ar-SA"/>
        </w:rPr>
        <w:t xml:space="preserve"> (далее </w:t>
      </w:r>
      <w:r>
        <w:rPr>
          <w:rFonts w:eastAsia="Times New Roman"/>
          <w:szCs w:val="24"/>
          <w:lang w:eastAsia="ar-SA"/>
        </w:rPr>
        <w:t>– ГИСОГД НО).</w:t>
      </w:r>
      <w:proofErr w:type="gramEnd"/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Установить сроки проведения общественных обсуждений по Проектам постановлений </w:t>
      </w:r>
      <w:r>
        <w:rPr>
          <w:rFonts w:eastAsia="Times New Roman"/>
          <w:color w:val="000000"/>
          <w:szCs w:val="24"/>
          <w:lang w:eastAsia="ar-SA"/>
        </w:rPr>
        <w:t>с 25 мая 2022 года по 1 июня 2022 года.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5. Разместить Проекты постановлений и информационные материалы к ним на официальном сайте и в ГИСОГД НО. 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6. Открыть и провести экспозицию </w:t>
      </w:r>
      <w:proofErr w:type="gramStart"/>
      <w:r>
        <w:rPr>
          <w:rFonts w:eastAsia="Times New Roman"/>
          <w:szCs w:val="24"/>
          <w:lang w:eastAsia="ar-SA"/>
        </w:rPr>
        <w:t>по Проектам постановлений в рабочие дни со дня опубликования оповещения о начале общественных обсуждений в газете</w:t>
      </w:r>
      <w:proofErr w:type="gramEnd"/>
      <w:r>
        <w:rPr>
          <w:rFonts w:eastAsia="Times New Roman"/>
          <w:szCs w:val="24"/>
          <w:lang w:eastAsia="ar-SA"/>
        </w:rPr>
        <w:t xml:space="preserve"> «Рабочая Балахна» до </w:t>
      </w:r>
      <w:r>
        <w:rPr>
          <w:rFonts w:eastAsia="Times New Roman"/>
          <w:color w:val="000000"/>
          <w:szCs w:val="24"/>
          <w:lang w:eastAsia="ar-SA"/>
        </w:rPr>
        <w:t>1 июня 2022 года (включительно) по адресу: Нижегородская область, г. Балахна,</w:t>
      </w:r>
      <w:r>
        <w:rPr>
          <w:rFonts w:eastAsia="Times New Roman"/>
          <w:szCs w:val="24"/>
          <w:lang w:eastAsia="ar-SA"/>
        </w:rPr>
        <w:t xml:space="preserve"> ул. Лесопильная, д. 24, </w:t>
      </w:r>
      <w:proofErr w:type="spellStart"/>
      <w:r>
        <w:rPr>
          <w:rFonts w:eastAsia="Times New Roman"/>
          <w:szCs w:val="24"/>
          <w:lang w:eastAsia="ar-SA"/>
        </w:rPr>
        <w:t>каб</w:t>
      </w:r>
      <w:proofErr w:type="spellEnd"/>
      <w:r>
        <w:rPr>
          <w:rFonts w:eastAsia="Times New Roman"/>
          <w:szCs w:val="24"/>
          <w:lang w:eastAsia="ar-SA"/>
        </w:rP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rPr>
          <w:rFonts w:eastAsia="Times New Roman"/>
          <w:szCs w:val="24"/>
          <w:lang w:eastAsia="ar-SA"/>
        </w:rPr>
        <w:t>до</w:t>
      </w:r>
      <w:proofErr w:type="gramEnd"/>
      <w:r>
        <w:rPr>
          <w:rFonts w:eastAsia="Times New Roman"/>
          <w:szCs w:val="24"/>
          <w:lang w:eastAsia="ar-SA"/>
        </w:rPr>
        <w:t xml:space="preserve"> 12.00 и с 12.48 до 16.00.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7. Установить, что прием предложений и замечаний, касающихся Проектов постановлений осуществляется: 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>- в электронном виде через личный кабинет в ГИСОГД НО;</w:t>
      </w:r>
      <w:proofErr w:type="gramEnd"/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color w:val="000000" w:themeColor="text1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в письменной форме в адрес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на почтовый адрес (</w:t>
      </w:r>
      <w:r>
        <w:rPr>
          <w:rFonts w:eastAsia="Times New Roman"/>
          <w:color w:val="000000"/>
          <w:szCs w:val="24"/>
          <w:lang w:eastAsia="ar-SA"/>
        </w:rPr>
        <w:t xml:space="preserve">606403, Нижегородская область, г. Балахна, ул. Лесопильная, д.24), факс (83144) 6-58-51 </w:t>
      </w:r>
      <w:r>
        <w:rPr>
          <w:rFonts w:eastAsia="Times New Roman"/>
          <w:szCs w:val="24"/>
          <w:lang w:eastAsia="ar-SA"/>
        </w:rPr>
        <w:t xml:space="preserve">и электронный адрес </w:t>
      </w:r>
      <w:r>
        <w:rPr>
          <w:rFonts w:eastAsia="Times New Roman"/>
          <w:color w:val="000000"/>
          <w:szCs w:val="24"/>
          <w:lang w:eastAsia="ar-SA"/>
        </w:rPr>
        <w:t>(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lalekseeva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@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adm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bal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nnov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ru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)</w:t>
      </w:r>
      <w:r>
        <w:rPr>
          <w:rFonts w:eastAsia="Times New Roman"/>
          <w:color w:val="000000"/>
          <w:szCs w:val="24"/>
          <w:lang w:eastAsia="ar-SA"/>
        </w:rPr>
        <w:t xml:space="preserve"> со дня опубликования оповещения о начале общест</w:t>
      </w:r>
      <w:r>
        <w:rPr>
          <w:rFonts w:eastAsia="Times New Roman"/>
          <w:color w:val="000000" w:themeColor="text1"/>
          <w:szCs w:val="24"/>
          <w:lang w:eastAsia="ar-SA"/>
        </w:rPr>
        <w:t>венных обсуждений в газете «Рабочая Балахна» до 1 июня 2022 года (включительно);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- посредством записи </w:t>
      </w:r>
      <w:r>
        <w:rPr>
          <w:rFonts w:eastAsia="Times New Roman"/>
          <w:szCs w:val="24"/>
          <w:lang w:eastAsia="ar-SA"/>
        </w:rPr>
        <w:t>в книге (журнале) учета посетителей экспозиции по Проектам постановлений.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8. Настоящие постановления и материалы к общественным обсуждениям разместить в информационно - телекоммуникационной сети «Интернет» на официальном сайте http://www.balakhna.nn.ru/.</w:t>
      </w:r>
    </w:p>
    <w:p w:rsidR="00023BE3" w:rsidRDefault="005C4C5A">
      <w:pPr>
        <w:suppressAutoHyphens/>
        <w:spacing w:line="336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9. Контроль за исполнением настоящих постановлений возложить </w:t>
      </w:r>
      <w:proofErr w:type="gramStart"/>
      <w:r>
        <w:rPr>
          <w:rFonts w:eastAsia="Times New Roman"/>
          <w:szCs w:val="24"/>
          <w:lang w:eastAsia="ar-SA"/>
        </w:rPr>
        <w:t>на</w:t>
      </w:r>
      <w:proofErr w:type="gramEnd"/>
      <w:r>
        <w:rPr>
          <w:rFonts w:eastAsia="Times New Roman"/>
          <w:szCs w:val="24"/>
          <w:lang w:eastAsia="ar-SA"/>
        </w:rPr>
        <w:t xml:space="preserve"> </w:t>
      </w:r>
      <w:proofErr w:type="spellStart"/>
      <w:r>
        <w:rPr>
          <w:rFonts w:eastAsia="Times New Roman"/>
          <w:szCs w:val="24"/>
          <w:lang w:eastAsia="ar-SA"/>
        </w:rPr>
        <w:t>и.</w:t>
      </w:r>
      <w:proofErr w:type="gramStart"/>
      <w:r>
        <w:rPr>
          <w:rFonts w:eastAsia="Times New Roman"/>
          <w:szCs w:val="24"/>
          <w:lang w:eastAsia="ar-SA"/>
        </w:rPr>
        <w:t>о</w:t>
      </w:r>
      <w:proofErr w:type="spellEnd"/>
      <w:proofErr w:type="gramEnd"/>
      <w:r>
        <w:rPr>
          <w:rFonts w:eastAsia="Times New Roman"/>
          <w:szCs w:val="24"/>
          <w:lang w:eastAsia="ar-SA"/>
        </w:rPr>
        <w:t xml:space="preserve">.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ar-SA"/>
        </w:rPr>
        <w:t>имущественно</w:t>
      </w:r>
      <w:proofErr w:type="spellEnd"/>
      <w:r>
        <w:rPr>
          <w:rFonts w:eastAsia="Times New Roman"/>
          <w:szCs w:val="24"/>
          <w:lang w:eastAsia="ar-SA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ar-SA"/>
        </w:rPr>
        <w:t>Е.Л.Масленникову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023BE3" w:rsidRDefault="00023BE3">
      <w:pPr>
        <w:suppressAutoHyphens/>
        <w:rPr>
          <w:rFonts w:eastAsia="Times New Roman"/>
          <w:szCs w:val="24"/>
          <w:lang w:eastAsia="ar-SA"/>
        </w:rPr>
      </w:pPr>
    </w:p>
    <w:p w:rsidR="00023BE3" w:rsidRDefault="00023BE3">
      <w:pPr>
        <w:suppressAutoHyphens/>
        <w:rPr>
          <w:rFonts w:eastAsia="Times New Roman"/>
          <w:szCs w:val="24"/>
          <w:lang w:eastAsia="ar-SA"/>
        </w:rPr>
      </w:pPr>
    </w:p>
    <w:p w:rsidR="00023BE3" w:rsidRDefault="005C4C5A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Глава местного самоуправления </w:t>
      </w:r>
    </w:p>
    <w:p w:rsidR="00023BE3" w:rsidRDefault="005C4C5A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</w:p>
    <w:p w:rsidR="00023BE3" w:rsidRDefault="005C4C5A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А.Н. Галкин</w:t>
      </w:r>
    </w:p>
    <w:sectPr w:rsidR="00023BE3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E3" w:rsidRDefault="005C4C5A">
      <w:r>
        <w:separator/>
      </w:r>
    </w:p>
  </w:endnote>
  <w:endnote w:type="continuationSeparator" w:id="0">
    <w:p w:rsidR="00023BE3" w:rsidRDefault="005C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E3" w:rsidRDefault="005C4C5A">
      <w:r>
        <w:separator/>
      </w:r>
    </w:p>
  </w:footnote>
  <w:footnote w:type="continuationSeparator" w:id="0">
    <w:p w:rsidR="00023BE3" w:rsidRDefault="005C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5A"/>
    <w:rsid w:val="00023BE3"/>
    <w:rsid w:val="000D4BA0"/>
    <w:rsid w:val="005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0D27-C1CB-41FD-84B5-B035F7AE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2023-04-13T07:08:00Z</dcterms:created>
  <dcterms:modified xsi:type="dcterms:W3CDTF">2023-04-13T07:08:00Z</dcterms:modified>
</cp:coreProperties>
</file>