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377448" w:rsidRPr="00C87D5E">
        <w:rPr>
          <w:rFonts w:eastAsia="Calibri"/>
          <w:b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специализированная ярмарка, </w:t>
      </w:r>
      <w:r w:rsidR="00D64F3A" w:rsidRPr="00C87D5E">
        <w:rPr>
          <w:bCs/>
          <w:sz w:val="22"/>
          <w:szCs w:val="22"/>
        </w:rPr>
        <w:t xml:space="preserve">посвященная </w:t>
      </w:r>
      <w:r w:rsidR="00C87D5E" w:rsidRPr="00C87D5E">
        <w:rPr>
          <w:bCs/>
          <w:sz w:val="22"/>
          <w:szCs w:val="22"/>
        </w:rPr>
        <w:t>приуроченная к проведению Дня поселений</w:t>
      </w:r>
      <w:r w:rsidR="00D64F3A" w:rsidRPr="00C87D5E">
        <w:rPr>
          <w:bCs/>
          <w:sz w:val="22"/>
          <w:szCs w:val="22"/>
        </w:rPr>
        <w:t xml:space="preserve"> </w:t>
      </w:r>
      <w:r w:rsidRPr="00C87D5E">
        <w:rPr>
          <w:bCs/>
          <w:sz w:val="22"/>
          <w:szCs w:val="22"/>
        </w:rPr>
        <w:t xml:space="preserve">(далее-Ярмарка) </w:t>
      </w:r>
      <w:r w:rsidR="00EC7D8B">
        <w:rPr>
          <w:b/>
          <w:sz w:val="22"/>
          <w:szCs w:val="22"/>
        </w:rPr>
        <w:t>22</w:t>
      </w:r>
      <w:r w:rsidR="00302F63">
        <w:rPr>
          <w:b/>
          <w:sz w:val="22"/>
          <w:szCs w:val="22"/>
        </w:rPr>
        <w:t xml:space="preserve"> августа</w:t>
      </w:r>
      <w:r w:rsidR="00D64F3A" w:rsidRPr="00C87D5E">
        <w:rPr>
          <w:b/>
          <w:sz w:val="22"/>
          <w:szCs w:val="22"/>
        </w:rPr>
        <w:t xml:space="preserve"> 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EC7D8B">
        <w:rPr>
          <w:sz w:val="22"/>
          <w:szCs w:val="22"/>
        </w:rPr>
        <w:t>р. п. Гидроторф</w:t>
      </w:r>
      <w:r w:rsidR="00302F63">
        <w:rPr>
          <w:sz w:val="22"/>
          <w:szCs w:val="22"/>
        </w:rPr>
        <w:t xml:space="preserve"> </w:t>
      </w:r>
      <w:r w:rsidR="00C87D5E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</w:t>
      </w:r>
      <w:r w:rsidR="00EC7D8B">
        <w:rPr>
          <w:sz w:val="22"/>
          <w:szCs w:val="22"/>
        </w:rPr>
        <w:t>3</w:t>
      </w:r>
      <w:r w:rsidR="00302F63">
        <w:rPr>
          <w:sz w:val="22"/>
          <w:szCs w:val="22"/>
        </w:rPr>
        <w:t>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302F63">
        <w:rPr>
          <w:sz w:val="22"/>
          <w:szCs w:val="22"/>
        </w:rPr>
        <w:t>21.07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</w:t>
      </w:r>
      <w:proofErr w:type="gramEnd"/>
      <w:r w:rsidRPr="00C87D5E">
        <w:rPr>
          <w:rFonts w:eastAsia="Calibri"/>
          <w:sz w:val="22"/>
          <w:szCs w:val="22"/>
          <w:lang w:eastAsia="en-US"/>
        </w:rPr>
        <w:t xml:space="preserve">Балахна, </w:t>
      </w:r>
      <w:r w:rsidR="00EC7D8B">
        <w:rPr>
          <w:rFonts w:eastAsia="Calibri"/>
          <w:sz w:val="22"/>
          <w:szCs w:val="22"/>
          <w:lang w:eastAsia="en-US"/>
        </w:rPr>
        <w:br/>
      </w:r>
      <w:bookmarkStart w:id="0" w:name="_GoBack"/>
      <w:bookmarkEnd w:id="0"/>
      <w:r w:rsidRPr="00C87D5E">
        <w:rPr>
          <w:rFonts w:eastAsia="Calibri"/>
          <w:sz w:val="22"/>
          <w:szCs w:val="22"/>
          <w:lang w:eastAsia="en-US"/>
        </w:rPr>
        <w:t xml:space="preserve">ул.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proofErr w:type="gramEnd"/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30.07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04.08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 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r w:rsidR="00EC7D8B">
        <w:rPr>
          <w:sz w:val="22"/>
          <w:szCs w:val="22"/>
        </w:rPr>
        <w:t>р. п. Гидроторф</w:t>
      </w:r>
      <w:r w:rsidR="00D13335">
        <w:rPr>
          <w:sz w:val="22"/>
          <w:szCs w:val="22"/>
        </w:rPr>
        <w:t xml:space="preserve">  </w:t>
      </w:r>
      <w:r w:rsidR="00302F63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36AC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3F3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C7D8B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30D0-9A7A-4141-823F-3C5ED022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24</cp:revision>
  <cp:lastPrinted>2021-04-01T12:51:00Z</cp:lastPrinted>
  <dcterms:created xsi:type="dcterms:W3CDTF">2025-02-28T12:36:00Z</dcterms:created>
  <dcterms:modified xsi:type="dcterms:W3CDTF">2026-07-01T06:48:00Z</dcterms:modified>
</cp:coreProperties>
</file>