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0E1469A1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</w:t>
      </w:r>
      <w:r w:rsidR="00962E8F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962E8F">
        <w:rPr>
          <w:rFonts w:eastAsia="Times New Roman"/>
          <w:lang w:eastAsia="ru-RU"/>
        </w:rPr>
        <w:t>826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1ECC06C1" w14:textId="1F2FBA4A" w:rsidR="00BA1B29" w:rsidRDefault="00962E8F" w:rsidP="00DB7C7F">
      <w:pPr>
        <w:ind w:firstLine="0"/>
        <w:jc w:val="center"/>
        <w:rPr>
          <w:b/>
          <w:bCs/>
        </w:rPr>
      </w:pPr>
      <w:r w:rsidRPr="00962E8F">
        <w:rPr>
          <w:b/>
          <w:bCs/>
        </w:rPr>
        <w:t>О внесении изменений в Положение об оплате труда работников муниципального бюджетного учреждения «Межотраслевая централизованная бухгалтерия муниципальных учреждений Балахнинского муниципального округа Нижегородской области», согласованное постановлением администрации Б</w:t>
      </w:r>
      <w:bookmarkStart w:id="0" w:name="_GoBack"/>
      <w:bookmarkEnd w:id="0"/>
      <w:r w:rsidRPr="00962E8F">
        <w:rPr>
          <w:b/>
          <w:bCs/>
        </w:rPr>
        <w:t xml:space="preserve">алахнинского муниципального округа Нижегородской области </w:t>
      </w:r>
      <w:r w:rsidRPr="00AE7A55">
        <w:rPr>
          <w:b/>
          <w:bCs/>
        </w:rPr>
        <w:t>от 07.02.2023 № 217</w:t>
      </w:r>
    </w:p>
    <w:p w14:paraId="2A5250E0" w14:textId="77777777" w:rsidR="00962E8F" w:rsidRDefault="00962E8F" w:rsidP="00DB7C7F">
      <w:pPr>
        <w:ind w:firstLine="0"/>
        <w:jc w:val="center"/>
        <w:rPr>
          <w:b/>
          <w:bCs/>
        </w:rPr>
      </w:pPr>
    </w:p>
    <w:p w14:paraId="39892202" w14:textId="769EE2D2" w:rsidR="00962E8F" w:rsidRPr="00962E8F" w:rsidRDefault="00962E8F" w:rsidP="00850102">
      <w:pPr>
        <w:spacing w:line="360" w:lineRule="auto"/>
        <w:rPr>
          <w:b/>
          <w:bCs/>
        </w:rPr>
      </w:pPr>
      <w:proofErr w:type="gramStart"/>
      <w:r w:rsidRPr="00962E8F">
        <w:rPr>
          <w:bCs/>
        </w:rPr>
        <w:t xml:space="preserve">В соответствии с </w:t>
      </w:r>
      <w:r w:rsidRPr="00AE7A55">
        <w:rPr>
          <w:bCs/>
        </w:rPr>
        <w:t>Трудовым кодексом Российской Федерации</w:t>
      </w:r>
      <w:r w:rsidRPr="00962E8F">
        <w:rPr>
          <w:bCs/>
        </w:rPr>
        <w:t xml:space="preserve">, распоряжением Правительства Нижегородской области от 07.08.2024 №742-р «О мерах по увеличению оплаты труда работникам государственных учреждений Нижегородской области и муниципальных учреждений», постановлением Правительства Нижегородской области </w:t>
      </w:r>
      <w:r w:rsidRPr="00AE7A55">
        <w:rPr>
          <w:bCs/>
        </w:rPr>
        <w:t>от 16.01.2025 № 10</w:t>
      </w:r>
      <w:r w:rsidRPr="00962E8F">
        <w:rPr>
          <w:bCs/>
        </w:rPr>
        <w:t xml:space="preserve"> «О внесении изменений в Постановление Правительства Нижегородской области от 23 сентября 2008 г. № 403», постановлениями Администрации Балахнинского муниципального округа Нижегородской области </w:t>
      </w:r>
      <w:r w:rsidRPr="00AE7A55">
        <w:rPr>
          <w:bCs/>
        </w:rPr>
        <w:t>от 18.06.2021 № 1124</w:t>
      </w:r>
      <w:r w:rsidRPr="00962E8F">
        <w:rPr>
          <w:bCs/>
        </w:rPr>
        <w:t xml:space="preserve"> «Об</w:t>
      </w:r>
      <w:proofErr w:type="gramEnd"/>
      <w:r w:rsidRPr="00962E8F">
        <w:rPr>
          <w:bCs/>
        </w:rPr>
        <w:t xml:space="preserve"> </w:t>
      </w:r>
      <w:proofErr w:type="gramStart"/>
      <w:r w:rsidRPr="00962E8F">
        <w:rPr>
          <w:bCs/>
        </w:rPr>
        <w:t xml:space="preserve">отраслевой системе оплаты труда работников муниципальных бюджетных, автономных и казённых учреждений Балахнинского муниципального округа Нижегородской области», </w:t>
      </w:r>
      <w:r w:rsidRPr="00AE7A55">
        <w:rPr>
          <w:bCs/>
        </w:rPr>
        <w:t>от 14.09.2021 № 1662</w:t>
      </w:r>
      <w:r>
        <w:rPr>
          <w:bCs/>
        </w:rPr>
        <w:t xml:space="preserve"> </w:t>
      </w:r>
      <w:r w:rsidRPr="00962E8F">
        <w:rPr>
          <w:bCs/>
        </w:rPr>
        <w:t>«О минимальных размерах окладов (минимальных размерах должностных окладов) по профессиональным квалификационным группам общеотраслевых должностей руководителей, специалистов и служащих, минимальных размерах ставок заработной платы по профессиональным квалификационным группам общеотраслевых профессий рабочих учреждений Балахнинского муниципального округа Нижегородской области» (с учетом изменений, внесенных постановлениями</w:t>
      </w:r>
      <w:proofErr w:type="gramEnd"/>
      <w:r w:rsidRPr="00962E8F">
        <w:rPr>
          <w:bCs/>
        </w:rPr>
        <w:t xml:space="preserve"> </w:t>
      </w:r>
      <w:proofErr w:type="gramStart"/>
      <w:r w:rsidRPr="00962E8F">
        <w:rPr>
          <w:bCs/>
        </w:rPr>
        <w:t xml:space="preserve">Администрации Балахнинского муниципального округа Нижегородской области </w:t>
      </w:r>
      <w:r w:rsidRPr="00AE7A55">
        <w:rPr>
          <w:bCs/>
        </w:rPr>
        <w:t>от 02.11.2021 № 2036</w:t>
      </w:r>
      <w:r w:rsidRPr="00962E8F">
        <w:rPr>
          <w:bCs/>
        </w:rPr>
        <w:t xml:space="preserve">, </w:t>
      </w:r>
      <w:r w:rsidRPr="00AE7A55">
        <w:rPr>
          <w:bCs/>
        </w:rPr>
        <w:t>от 17.10.2022 № 2114</w:t>
      </w:r>
      <w:r w:rsidRPr="00962E8F">
        <w:rPr>
          <w:bCs/>
        </w:rPr>
        <w:t xml:space="preserve">, </w:t>
      </w:r>
      <w:r w:rsidRPr="00AE7A55">
        <w:rPr>
          <w:bCs/>
        </w:rPr>
        <w:t>от 27.07.2023 № 1320</w:t>
      </w:r>
      <w:r w:rsidRPr="00962E8F">
        <w:rPr>
          <w:bCs/>
        </w:rPr>
        <w:t xml:space="preserve">, </w:t>
      </w:r>
      <w:r w:rsidRPr="00AE7A55">
        <w:rPr>
          <w:bCs/>
        </w:rPr>
        <w:t>от 23.09.2024 № 1959</w:t>
      </w:r>
      <w:r w:rsidRPr="00962E8F">
        <w:rPr>
          <w:bCs/>
        </w:rPr>
        <w:t xml:space="preserve">, </w:t>
      </w:r>
      <w:r w:rsidRPr="00AE7A55">
        <w:rPr>
          <w:bCs/>
        </w:rPr>
        <w:t>от 21.01.2025 №88</w:t>
      </w:r>
      <w:r w:rsidRPr="00962E8F">
        <w:rPr>
          <w:bCs/>
        </w:rPr>
        <w:t xml:space="preserve">), </w:t>
      </w:r>
      <w:r w:rsidRPr="00AE7A55">
        <w:rPr>
          <w:bCs/>
        </w:rPr>
        <w:t>от 08.06.2021 № 1037</w:t>
      </w:r>
      <w:r w:rsidRPr="00962E8F">
        <w:rPr>
          <w:bCs/>
        </w:rPr>
        <w:t xml:space="preserve"> «Об установлении предельного уровня соотношения среднемесячной заработной платы руководителей, их заместителей и главных бухгалтеров муниципальных учреждений и муниципальных унитарных предприятий Балахнинского муниципального округа Нижегородской области и среднемесячной заработной платы работников муниципальных учреждений и муниципальных унитарных предприятий</w:t>
      </w:r>
      <w:proofErr w:type="gramEnd"/>
      <w:r w:rsidRPr="00962E8F">
        <w:rPr>
          <w:bCs/>
        </w:rPr>
        <w:t xml:space="preserve">», Администрация Балахнинского муниципального округа Нижегородской области </w:t>
      </w:r>
      <w:proofErr w:type="gramStart"/>
      <w:r w:rsidRPr="00962E8F">
        <w:rPr>
          <w:b/>
          <w:bCs/>
        </w:rPr>
        <w:t>п</w:t>
      </w:r>
      <w:proofErr w:type="gramEnd"/>
      <w:r w:rsidRPr="00962E8F">
        <w:rPr>
          <w:b/>
          <w:bCs/>
        </w:rPr>
        <w:t xml:space="preserve"> о с т а н о в л я е т:</w:t>
      </w:r>
    </w:p>
    <w:p w14:paraId="5CEA77B9" w14:textId="6F98AE42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 xml:space="preserve">1. </w:t>
      </w:r>
      <w:proofErr w:type="gramStart"/>
      <w:r w:rsidRPr="00962E8F">
        <w:rPr>
          <w:bCs/>
        </w:rPr>
        <w:t>Согласовать внесение в</w:t>
      </w:r>
      <w:r>
        <w:rPr>
          <w:bCs/>
        </w:rPr>
        <w:t xml:space="preserve"> </w:t>
      </w:r>
      <w:r w:rsidRPr="00962E8F">
        <w:rPr>
          <w:bCs/>
        </w:rPr>
        <w:t xml:space="preserve">Положение об оплате труда работников муниципального бюджетного учреждения «Межотраслевая централизованная бухгалтерия муниципальных учреждений Балахнинского муниципального округа Нижегородской области», </w:t>
      </w:r>
      <w:r w:rsidRPr="00962E8F">
        <w:rPr>
          <w:bCs/>
        </w:rPr>
        <w:lastRenderedPageBreak/>
        <w:t xml:space="preserve">согласованное постановлением Администрации Балахнинского муниципального округа </w:t>
      </w:r>
      <w:proofErr w:type="spellStart"/>
      <w:r w:rsidRPr="00962E8F">
        <w:rPr>
          <w:bCs/>
        </w:rPr>
        <w:t>Нидегородской</w:t>
      </w:r>
      <w:proofErr w:type="spellEnd"/>
      <w:r w:rsidRPr="00962E8F">
        <w:rPr>
          <w:bCs/>
        </w:rPr>
        <w:t xml:space="preserve"> области </w:t>
      </w:r>
      <w:r w:rsidRPr="00AE7A55">
        <w:rPr>
          <w:bCs/>
        </w:rPr>
        <w:t>от 07.02.2023 №217</w:t>
      </w:r>
      <w:r w:rsidRPr="00962E8F">
        <w:rPr>
          <w:bCs/>
        </w:rPr>
        <w:t xml:space="preserve"> (с изменениями, внесенными постановлением Администрации Балахнинского муниципального округа Нижегородской области </w:t>
      </w:r>
      <w:r w:rsidRPr="00AE7A55">
        <w:rPr>
          <w:bCs/>
        </w:rPr>
        <w:t>от 17.04.2023 №690</w:t>
      </w:r>
      <w:r w:rsidRPr="00962E8F">
        <w:rPr>
          <w:bCs/>
        </w:rPr>
        <w:t xml:space="preserve">, </w:t>
      </w:r>
      <w:r w:rsidRPr="00AE7A55">
        <w:rPr>
          <w:bCs/>
        </w:rPr>
        <w:t>от 06.10.2023 №1827</w:t>
      </w:r>
      <w:r w:rsidRPr="00962E8F">
        <w:rPr>
          <w:bCs/>
        </w:rPr>
        <w:t xml:space="preserve">, </w:t>
      </w:r>
      <w:r w:rsidRPr="00AE7A55">
        <w:rPr>
          <w:bCs/>
        </w:rPr>
        <w:t>от 05.04.2024 №689</w:t>
      </w:r>
      <w:r w:rsidRPr="00962E8F">
        <w:rPr>
          <w:bCs/>
        </w:rPr>
        <w:t xml:space="preserve">, </w:t>
      </w:r>
      <w:r w:rsidRPr="00AE7A55">
        <w:rPr>
          <w:bCs/>
        </w:rPr>
        <w:t>от 02.10.2024 №2018</w:t>
      </w:r>
      <w:r w:rsidRPr="00962E8F">
        <w:rPr>
          <w:bCs/>
        </w:rPr>
        <w:t xml:space="preserve">, </w:t>
      </w:r>
      <w:r w:rsidRPr="00AE7A55">
        <w:rPr>
          <w:bCs/>
        </w:rPr>
        <w:t>от 22.11.2024 №2463</w:t>
      </w:r>
      <w:r w:rsidRPr="00962E8F">
        <w:rPr>
          <w:bCs/>
        </w:rPr>
        <w:t xml:space="preserve">, </w:t>
      </w:r>
      <w:r w:rsidRPr="00AE7A55">
        <w:rPr>
          <w:bCs/>
        </w:rPr>
        <w:t>от 06.02.2025 №238</w:t>
      </w:r>
      <w:proofErr w:type="gramEnd"/>
      <w:r w:rsidRPr="00962E8F">
        <w:rPr>
          <w:bCs/>
        </w:rPr>
        <w:t xml:space="preserve">, </w:t>
      </w:r>
      <w:r w:rsidRPr="00AE7A55">
        <w:rPr>
          <w:bCs/>
        </w:rPr>
        <w:t>от 23.10.2025 №2032</w:t>
      </w:r>
      <w:r w:rsidRPr="00962E8F">
        <w:rPr>
          <w:bCs/>
        </w:rPr>
        <w:t xml:space="preserve">, </w:t>
      </w:r>
      <w:r w:rsidRPr="00AE7A55">
        <w:rPr>
          <w:bCs/>
        </w:rPr>
        <w:t>от 01.12.2025 №2365</w:t>
      </w:r>
      <w:r w:rsidRPr="00962E8F">
        <w:rPr>
          <w:bCs/>
        </w:rPr>
        <w:t>), (далее - Положение), следующих изменений:</w:t>
      </w:r>
    </w:p>
    <w:p w14:paraId="29FFDB9C" w14:textId="5C0B389F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>1.1. Подпункт 5.3.4 пункта</w:t>
      </w:r>
      <w:r>
        <w:rPr>
          <w:bCs/>
        </w:rPr>
        <w:t xml:space="preserve"> </w:t>
      </w:r>
      <w:r w:rsidRPr="00962E8F">
        <w:rPr>
          <w:bCs/>
        </w:rPr>
        <w:t>5.3 раздела 5 Положения изложить в новой редакции:</w:t>
      </w:r>
    </w:p>
    <w:p w14:paraId="5798BC9F" w14:textId="77777777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 xml:space="preserve">«5.3.4. Премиальные выплаты. </w:t>
      </w:r>
    </w:p>
    <w:p w14:paraId="19890E82" w14:textId="3E432564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 xml:space="preserve"> </w:t>
      </w:r>
      <w:proofErr w:type="gramStart"/>
      <w:r w:rsidRPr="00962E8F">
        <w:rPr>
          <w:bCs/>
        </w:rPr>
        <w:t>К премиальным выплатам по итогам работы относятся выплаты по итогам работы за определенный период (месяц, квартал, год или иной расчетный период), за выполнение качественно проведённых мероприятий, в связи с государственными или профессиональными праздниками, в связи со знаменательными датами (в том числе с юбилейными датами учреждений) и персональными юбилейными датами, с выходом на пенсию, за выполнение особо важных</w:t>
      </w:r>
      <w:r>
        <w:rPr>
          <w:bCs/>
        </w:rPr>
        <w:t xml:space="preserve"> </w:t>
      </w:r>
      <w:r w:rsidRPr="00962E8F">
        <w:rPr>
          <w:bCs/>
        </w:rPr>
        <w:t>и сложных заданий</w:t>
      </w:r>
      <w:proofErr w:type="gramEnd"/>
      <w:r w:rsidRPr="00962E8F">
        <w:rPr>
          <w:bCs/>
        </w:rPr>
        <w:t>, иные премии.</w:t>
      </w:r>
    </w:p>
    <w:p w14:paraId="39FE5689" w14:textId="296DF4AB" w:rsidR="00962E8F" w:rsidRPr="00962E8F" w:rsidRDefault="00962E8F" w:rsidP="00850102">
      <w:pPr>
        <w:spacing w:line="360" w:lineRule="auto"/>
        <w:rPr>
          <w:bCs/>
        </w:rPr>
      </w:pPr>
      <w:proofErr w:type="gramStart"/>
      <w:r w:rsidRPr="00962E8F">
        <w:rPr>
          <w:bCs/>
        </w:rPr>
        <w:t>Премии к профессиональным, государственным праздникам и в связи</w:t>
      </w:r>
      <w:r>
        <w:rPr>
          <w:bCs/>
        </w:rPr>
        <w:t xml:space="preserve"> </w:t>
      </w:r>
      <w:r w:rsidRPr="00962E8F">
        <w:rPr>
          <w:bCs/>
        </w:rPr>
        <w:t>со знаменательными датами (в том числе с юбилейными датами учреждений) и персональными юбилейными датами,</w:t>
      </w:r>
      <w:r>
        <w:rPr>
          <w:bCs/>
        </w:rPr>
        <w:t xml:space="preserve"> </w:t>
      </w:r>
      <w:r w:rsidRPr="00962E8F">
        <w:rPr>
          <w:bCs/>
        </w:rPr>
        <w:t xml:space="preserve">с выходом на пенсию, директору и работникам МБУ «МЦБ МУ БМО НО» могут производиться при наличии средств по фонду оплаты труда и не учитываются при расчете среднего заработка, как не относящиеся к результатам трудовой деятельности. </w:t>
      </w:r>
      <w:proofErr w:type="gramEnd"/>
    </w:p>
    <w:p w14:paraId="6D4AA048" w14:textId="729B4DBC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>Премирование производится по достижении определенных результатов в работе, а также</w:t>
      </w:r>
      <w:r>
        <w:rPr>
          <w:bCs/>
        </w:rPr>
        <w:t xml:space="preserve"> </w:t>
      </w:r>
      <w:r w:rsidRPr="00962E8F">
        <w:rPr>
          <w:bCs/>
        </w:rPr>
        <w:t xml:space="preserve">по результатам работы за определенный период (за месяц, квартал, год, иной расчетный период) на основании приказа директора МБУ «МЦБ МУ БМО НО» по представлению руководителей структурных подразделений. </w:t>
      </w:r>
    </w:p>
    <w:p w14:paraId="62F3D42E" w14:textId="2AAA49C4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>Премии по достижении определенных результатов, по итогам работы за месяц, квартал, год, иной расчетный период устанавливается за высокие показатели в работе, своевременное и качественное выполнение возложенных обязанностей, оперативность и профессионализм</w:t>
      </w:r>
      <w:r>
        <w:rPr>
          <w:bCs/>
        </w:rPr>
        <w:t xml:space="preserve"> </w:t>
      </w:r>
      <w:r w:rsidRPr="00962E8F">
        <w:rPr>
          <w:bCs/>
        </w:rPr>
        <w:t>в решении входящих в компетенцию работника вопросов, своевременное, добросовестное, качественное выполнение обязанностей, предусмотренных трудовым договором.</w:t>
      </w:r>
    </w:p>
    <w:p w14:paraId="3F1FC373" w14:textId="77777777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>Возможно применение индивидуального премирования, отмечающего особую роль отдельных работников, достигших высоких количественных и качественных результатов, и коллективного премирования, направленного на мотивацию работников МБУ «МЦБ МУ БМО НО».</w:t>
      </w:r>
    </w:p>
    <w:p w14:paraId="4099EB58" w14:textId="228F475D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>Премии, предусмотренные настоящим Положением, выплачиваются работникам, состоящим в трудовых отношениях с работодателем на дату принятия решения о премировании,</w:t>
      </w:r>
      <w:r>
        <w:rPr>
          <w:bCs/>
        </w:rPr>
        <w:t xml:space="preserve"> </w:t>
      </w:r>
      <w:r w:rsidRPr="00962E8F">
        <w:rPr>
          <w:bCs/>
        </w:rPr>
        <w:t>и максимальным размером не ограничиваются.</w:t>
      </w:r>
    </w:p>
    <w:p w14:paraId="6BE65D44" w14:textId="4F54FEAB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lastRenderedPageBreak/>
        <w:t>Премирование по достижении определенных результатов, по итогам работы за определенный период осуществляется в пределах фонда оплаты труда</w:t>
      </w:r>
      <w:r>
        <w:rPr>
          <w:bCs/>
        </w:rPr>
        <w:t xml:space="preserve"> </w:t>
      </w:r>
      <w:r w:rsidRPr="00962E8F">
        <w:rPr>
          <w:bCs/>
        </w:rPr>
        <w:t>за счет средств местного бюджета и средств от приносящей доход деятельности МБУ «МЦБ МУ БМО НО».</w:t>
      </w:r>
    </w:p>
    <w:p w14:paraId="7F94F2C9" w14:textId="76044F17" w:rsidR="00962E8F" w:rsidRPr="00962E8F" w:rsidRDefault="00962E8F" w:rsidP="00850102">
      <w:pPr>
        <w:spacing w:line="360" w:lineRule="auto"/>
        <w:rPr>
          <w:bCs/>
        </w:rPr>
      </w:pPr>
      <w:proofErr w:type="gramStart"/>
      <w:r w:rsidRPr="00962E8F">
        <w:rPr>
          <w:bCs/>
        </w:rPr>
        <w:t>В расчетный период для начисления премий по итогам работы за месяц, квартал, год, иной период включаются: фактически отработанное работником время, периоды нахождения</w:t>
      </w:r>
      <w:r>
        <w:rPr>
          <w:bCs/>
        </w:rPr>
        <w:t xml:space="preserve"> </w:t>
      </w:r>
      <w:r w:rsidRPr="00962E8F">
        <w:rPr>
          <w:bCs/>
        </w:rPr>
        <w:t>в ежегодном оплачиваемом отпуске (кроме расчетных периодов «месяц», «квартал»), служебных командировках, дни отдыха в связи со сдачей крови и ее компонентов, дополнительные выходные дни лицам, осуществляющим уход за детьми-инвалидами, периоды освобождения</w:t>
      </w:r>
      <w:r>
        <w:rPr>
          <w:bCs/>
        </w:rPr>
        <w:t xml:space="preserve"> </w:t>
      </w:r>
      <w:r w:rsidRPr="00962E8F">
        <w:rPr>
          <w:bCs/>
        </w:rPr>
        <w:t>от работы для прохождения диспансеризации.</w:t>
      </w:r>
      <w:proofErr w:type="gramEnd"/>
    </w:p>
    <w:p w14:paraId="1032F73E" w14:textId="77777777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 xml:space="preserve">Премии по итогам работы за месяц начисляются в месяце, за который производится премирование; по итогам работы за квартал, иной период начисляются в последний день периода, за который </w:t>
      </w:r>
      <w:proofErr w:type="gramStart"/>
      <w:r w:rsidRPr="00962E8F">
        <w:rPr>
          <w:bCs/>
        </w:rPr>
        <w:t>начисляется</w:t>
      </w:r>
      <w:proofErr w:type="gramEnd"/>
      <w:r w:rsidRPr="00962E8F">
        <w:rPr>
          <w:bCs/>
        </w:rPr>
        <w:t xml:space="preserve"> и выплачиваются не позднее последнего числа месяца, следующего за окончанием периода, за который они начислены, за исключением четвертого квартала и года.</w:t>
      </w:r>
    </w:p>
    <w:p w14:paraId="0E43C07F" w14:textId="26BA535B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>Премии по итогам работы за четвертый квартал и год выплачиваются не позднее 31 декабря года,</w:t>
      </w:r>
      <w:r>
        <w:rPr>
          <w:bCs/>
        </w:rPr>
        <w:t xml:space="preserve"> </w:t>
      </w:r>
      <w:r w:rsidRPr="00962E8F">
        <w:rPr>
          <w:bCs/>
        </w:rPr>
        <w:t>за работу в котором они начислены.</w:t>
      </w:r>
    </w:p>
    <w:p w14:paraId="583C79BD" w14:textId="77777777" w:rsidR="00962E8F" w:rsidRPr="00962E8F" w:rsidRDefault="00962E8F" w:rsidP="00850102">
      <w:pPr>
        <w:spacing w:line="360" w:lineRule="auto"/>
        <w:rPr>
          <w:bCs/>
        </w:rPr>
      </w:pPr>
      <w:proofErr w:type="gramStart"/>
      <w:r w:rsidRPr="00962E8F">
        <w:rPr>
          <w:bCs/>
        </w:rPr>
        <w:t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</w:t>
      </w:r>
      <w:proofErr w:type="gramEnd"/>
      <w:r w:rsidRPr="00962E8F">
        <w:rPr>
          <w:bCs/>
        </w:rPr>
        <w:t xml:space="preserve"> процентов.</w:t>
      </w:r>
    </w:p>
    <w:p w14:paraId="23172AF1" w14:textId="77777777" w:rsidR="00962E8F" w:rsidRPr="00962E8F" w:rsidRDefault="00962E8F" w:rsidP="00850102">
      <w:pPr>
        <w:spacing w:line="360" w:lineRule="auto"/>
        <w:rPr>
          <w:bCs/>
        </w:rPr>
      </w:pPr>
      <w:proofErr w:type="gramStart"/>
      <w:r w:rsidRPr="00962E8F">
        <w:rPr>
          <w:bCs/>
        </w:rPr>
        <w:t>Премии начисляются и выплачиваются в размере, рассчитанном пропорционально отработанному времени, следующим работникам, проработавшим неполный период, принятый в качестве расчетного для начисления премий:</w:t>
      </w:r>
      <w:proofErr w:type="gramEnd"/>
    </w:p>
    <w:p w14:paraId="4AD72CE0" w14:textId="77777777" w:rsidR="00962E8F" w:rsidRPr="00962E8F" w:rsidRDefault="00962E8F" w:rsidP="00850102">
      <w:pPr>
        <w:spacing w:line="360" w:lineRule="auto"/>
        <w:rPr>
          <w:bCs/>
        </w:rPr>
      </w:pPr>
      <w:proofErr w:type="gramStart"/>
      <w:r w:rsidRPr="00962E8F">
        <w:rPr>
          <w:bCs/>
        </w:rPr>
        <w:t>- принятым на работу в расчетном периоде;</w:t>
      </w:r>
      <w:proofErr w:type="gramEnd"/>
    </w:p>
    <w:p w14:paraId="3BE17899" w14:textId="77777777" w:rsidR="00962E8F" w:rsidRPr="00962E8F" w:rsidRDefault="00962E8F" w:rsidP="00850102">
      <w:pPr>
        <w:spacing w:line="360" w:lineRule="auto"/>
        <w:rPr>
          <w:bCs/>
        </w:rPr>
      </w:pPr>
      <w:proofErr w:type="gramStart"/>
      <w:r w:rsidRPr="00962E8F">
        <w:rPr>
          <w:bCs/>
        </w:rPr>
        <w:t>- приступившим к работе в расчетном периоде после окончания отпуска по уходу за ребенком;</w:t>
      </w:r>
      <w:proofErr w:type="gramEnd"/>
    </w:p>
    <w:p w14:paraId="53DC5CA6" w14:textId="77777777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 xml:space="preserve">- </w:t>
      </w:r>
      <w:proofErr w:type="gramStart"/>
      <w:r w:rsidRPr="00962E8F">
        <w:rPr>
          <w:bCs/>
        </w:rPr>
        <w:t>приступившим</w:t>
      </w:r>
      <w:proofErr w:type="gramEnd"/>
      <w:r w:rsidRPr="00962E8F">
        <w:rPr>
          <w:bCs/>
        </w:rPr>
        <w:t xml:space="preserve"> к работе в расчетном периоде после окончания отпуска без сохранения заработной платы.».</w:t>
      </w:r>
    </w:p>
    <w:p w14:paraId="47DB28B1" w14:textId="77777777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 xml:space="preserve">2. </w:t>
      </w:r>
      <w:proofErr w:type="gramStart"/>
      <w:r w:rsidRPr="00962E8F">
        <w:rPr>
          <w:bCs/>
        </w:rPr>
        <w:t>Начальнику управления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 - сайте Балахнинского муниципального округа Нижегородской области.</w:t>
      </w:r>
      <w:proofErr w:type="gramEnd"/>
    </w:p>
    <w:p w14:paraId="3DB4E6B7" w14:textId="77777777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t xml:space="preserve">3. Настоящее постановление вступает в силу </w:t>
      </w:r>
      <w:proofErr w:type="gramStart"/>
      <w:r w:rsidRPr="00962E8F">
        <w:rPr>
          <w:bCs/>
        </w:rPr>
        <w:t>с</w:t>
      </w:r>
      <w:proofErr w:type="gramEnd"/>
      <w:r w:rsidRPr="00962E8F">
        <w:rPr>
          <w:bCs/>
        </w:rPr>
        <w:t xml:space="preserve"> даты его официального опубликования.</w:t>
      </w:r>
    </w:p>
    <w:p w14:paraId="6003E135" w14:textId="4C0D7210" w:rsidR="00962E8F" w:rsidRPr="00962E8F" w:rsidRDefault="00962E8F" w:rsidP="00850102">
      <w:pPr>
        <w:spacing w:line="360" w:lineRule="auto"/>
        <w:rPr>
          <w:bCs/>
        </w:rPr>
      </w:pPr>
      <w:r w:rsidRPr="00962E8F">
        <w:rPr>
          <w:bCs/>
        </w:rPr>
        <w:lastRenderedPageBreak/>
        <w:t xml:space="preserve">4. </w:t>
      </w:r>
      <w:proofErr w:type="gramStart"/>
      <w:r w:rsidRPr="00962E8F">
        <w:rPr>
          <w:bCs/>
        </w:rPr>
        <w:t>Контроль за</w:t>
      </w:r>
      <w:proofErr w:type="gramEnd"/>
      <w:r w:rsidRPr="00962E8F">
        <w:rPr>
          <w:bCs/>
        </w:rPr>
        <w:t xml:space="preserve"> исполнением настоящего постановления возложить на заместителя главы администрации - начальника финансового управления</w:t>
      </w:r>
      <w:r>
        <w:rPr>
          <w:bCs/>
        </w:rPr>
        <w:t xml:space="preserve"> </w:t>
      </w:r>
      <w:r w:rsidRPr="00962E8F">
        <w:rPr>
          <w:bCs/>
        </w:rPr>
        <w:t>(Виноградова А.М.).</w:t>
      </w:r>
    </w:p>
    <w:p w14:paraId="0FE38938" w14:textId="0CC11DFE" w:rsidR="00962E8F" w:rsidRPr="00962E8F" w:rsidRDefault="00962E8F" w:rsidP="00962E8F">
      <w:pPr>
        <w:spacing w:line="360" w:lineRule="auto"/>
        <w:rPr>
          <w:bCs/>
        </w:rPr>
      </w:pPr>
    </w:p>
    <w:p w14:paraId="2713F074" w14:textId="77777777" w:rsidR="00962E8F" w:rsidRPr="00962E8F" w:rsidRDefault="00962E8F" w:rsidP="00962E8F">
      <w:pPr>
        <w:spacing w:line="360" w:lineRule="auto"/>
        <w:rPr>
          <w:bCs/>
        </w:rPr>
      </w:pPr>
    </w:p>
    <w:p w14:paraId="684CE225" w14:textId="68A20626" w:rsidR="00962E8F" w:rsidRPr="00962E8F" w:rsidRDefault="00962E8F" w:rsidP="00962E8F">
      <w:pPr>
        <w:ind w:firstLine="0"/>
        <w:rPr>
          <w:bCs/>
        </w:rPr>
      </w:pPr>
      <w:proofErr w:type="spellStart"/>
      <w:r w:rsidRPr="00962E8F">
        <w:rPr>
          <w:bCs/>
        </w:rPr>
        <w:t>Врип</w:t>
      </w:r>
      <w:proofErr w:type="spellEnd"/>
      <w:r w:rsidRPr="00962E8F">
        <w:rPr>
          <w:bCs/>
        </w:rPr>
        <w:t xml:space="preserve"> главы местного самоуправления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proofErr w:type="spellStart"/>
      <w:r w:rsidRPr="00962E8F">
        <w:rPr>
          <w:bCs/>
        </w:rPr>
        <w:t>И.И.Фирер</w:t>
      </w:r>
      <w:proofErr w:type="spellEnd"/>
    </w:p>
    <w:sectPr w:rsidR="00962E8F" w:rsidRPr="00962E8F" w:rsidSect="00962E8F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E7A55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BAD5-1000-45C0-A172-71A81DF3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9</cp:revision>
  <dcterms:created xsi:type="dcterms:W3CDTF">2026-07-16T07:02:00Z</dcterms:created>
  <dcterms:modified xsi:type="dcterms:W3CDTF">2026-07-21T12:37:00Z</dcterms:modified>
</cp:coreProperties>
</file>