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Балахнинского муниципального района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E7BB6" w:rsidRDefault="0010519B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 </w:t>
      </w:r>
      <w:r w:rsidR="00C237F1">
        <w:rPr>
          <w:rFonts w:ascii="Times New Roman" w:eastAsia="Times New Roman" w:hAnsi="Times New Roman" w:cs="Times New Roman"/>
          <w:sz w:val="24"/>
        </w:rPr>
        <w:t>26</w:t>
      </w:r>
      <w:r w:rsidR="007B085B">
        <w:rPr>
          <w:rFonts w:ascii="Times New Roman" w:eastAsia="Times New Roman" w:hAnsi="Times New Roman" w:cs="Times New Roman"/>
          <w:sz w:val="24"/>
        </w:rPr>
        <w:t>.</w:t>
      </w:r>
      <w:r w:rsidR="001D1C95">
        <w:rPr>
          <w:rFonts w:ascii="Times New Roman" w:eastAsia="Times New Roman" w:hAnsi="Times New Roman" w:cs="Times New Roman"/>
          <w:sz w:val="24"/>
        </w:rPr>
        <w:t>0</w:t>
      </w:r>
      <w:r w:rsidR="00222BEE">
        <w:rPr>
          <w:rFonts w:ascii="Times New Roman" w:eastAsia="Times New Roman" w:hAnsi="Times New Roman" w:cs="Times New Roman"/>
          <w:sz w:val="24"/>
        </w:rPr>
        <w:t>7</w:t>
      </w:r>
      <w:r w:rsidR="00C96A1A">
        <w:rPr>
          <w:rFonts w:ascii="Times New Roman" w:eastAsia="Times New Roman" w:hAnsi="Times New Roman" w:cs="Times New Roman"/>
          <w:sz w:val="24"/>
        </w:rPr>
        <w:t xml:space="preserve">.2019г. № </w:t>
      </w:r>
      <w:r w:rsidR="00C237F1">
        <w:rPr>
          <w:rFonts w:ascii="Times New Roman" w:eastAsia="Times New Roman" w:hAnsi="Times New Roman" w:cs="Times New Roman"/>
          <w:sz w:val="24"/>
        </w:rPr>
        <w:t>1481</w:t>
      </w:r>
    </w:p>
    <w:p w:rsidR="004A3680" w:rsidRPr="00C237F1" w:rsidRDefault="004A3680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237F1" w:rsidRPr="00C237F1" w:rsidRDefault="00C237F1" w:rsidP="00F34B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C237F1">
        <w:rPr>
          <w:rFonts w:ascii="Times New Roman" w:hAnsi="Times New Roman" w:cs="Times New Roman"/>
          <w:b/>
          <w:sz w:val="24"/>
          <w:szCs w:val="24"/>
        </w:rPr>
        <w:t>О подготовке проекта о внесении изменений в Правила землепользования и застройки муниципального образования «город Балахна» Нижегородской области, утвержденные решением городской Думы города Балахны Нижегородской области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37F1">
        <w:rPr>
          <w:rFonts w:ascii="Times New Roman" w:hAnsi="Times New Roman" w:cs="Times New Roman"/>
          <w:b/>
          <w:sz w:val="24"/>
          <w:szCs w:val="24"/>
        </w:rPr>
        <w:t>от 23 декабря 2010 года № 139</w:t>
      </w:r>
    </w:p>
    <w:bookmarkEnd w:id="0"/>
    <w:p w:rsidR="00C237F1" w:rsidRPr="00C237F1" w:rsidRDefault="00C237F1" w:rsidP="00F34B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37F1" w:rsidRPr="00C237F1" w:rsidRDefault="00C237F1" w:rsidP="00C237F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7F1">
        <w:rPr>
          <w:rFonts w:ascii="Times New Roman" w:eastAsia="Times New Roman" w:hAnsi="Times New Roman" w:cs="Times New Roman"/>
          <w:sz w:val="24"/>
          <w:szCs w:val="24"/>
        </w:rPr>
        <w:t>В соответствии со статьями 8.2, 33 Градостроительного кодекса Российской Федерации, руководствуясь Уставом Балахнинского муниципального района, Уставом муниципального образования «город Балахна», на основании заключения Комиссии по землепользованию и застройке муниципального образования «город Балахна» от 10 июля 2019 г. (протокол от 10 июля 2019 г. № 6), администрация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37F1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37F1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37F1">
        <w:rPr>
          <w:rFonts w:ascii="Times New Roman" w:eastAsia="Times New Roman" w:hAnsi="Times New Roman" w:cs="Times New Roman"/>
          <w:sz w:val="24"/>
          <w:szCs w:val="24"/>
        </w:rPr>
        <w:t>района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37F1">
        <w:rPr>
          <w:rFonts w:ascii="Times New Roman" w:eastAsia="Times New Roman" w:hAnsi="Times New Roman" w:cs="Times New Roman"/>
          <w:b/>
          <w:sz w:val="24"/>
          <w:szCs w:val="24"/>
        </w:rPr>
        <w:t>п о с т а н о в л я е т</w:t>
      </w:r>
      <w:r w:rsidRPr="00C237F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237F1" w:rsidRPr="00C237F1" w:rsidRDefault="00C237F1" w:rsidP="00C237F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7F1">
        <w:rPr>
          <w:rFonts w:ascii="Times New Roman" w:eastAsia="Times New Roman" w:hAnsi="Times New Roman" w:cs="Times New Roman"/>
          <w:sz w:val="24"/>
          <w:szCs w:val="24"/>
        </w:rPr>
        <w:t>1. Принять решение о подготовке проекта о внесении изменений в Правила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37F1">
        <w:rPr>
          <w:rFonts w:ascii="Times New Roman" w:eastAsia="Times New Roman" w:hAnsi="Times New Roman" w:cs="Times New Roman"/>
          <w:sz w:val="24"/>
          <w:szCs w:val="24"/>
        </w:rPr>
        <w:t>землепользования и застройки муниципального образования «город Балахна»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37F1">
        <w:rPr>
          <w:rFonts w:ascii="Times New Roman" w:eastAsia="Times New Roman" w:hAnsi="Times New Roman" w:cs="Times New Roman"/>
          <w:sz w:val="24"/>
          <w:szCs w:val="24"/>
        </w:rPr>
        <w:t>Нижегородской области, утвержденные решением городской Думы города Балахны Нижегородской области от 23.12.2010 № 139 (далее – Правила землепользования и застройки муниципального образования «город Балахна»), в части изменения территориального зонирования:</w:t>
      </w:r>
    </w:p>
    <w:p w:rsidR="00C237F1" w:rsidRPr="00C237F1" w:rsidRDefault="00C237F1" w:rsidP="00C237F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7F1">
        <w:rPr>
          <w:rFonts w:ascii="Times New Roman" w:eastAsia="Times New Roman" w:hAnsi="Times New Roman" w:cs="Times New Roman"/>
          <w:sz w:val="24"/>
          <w:szCs w:val="24"/>
        </w:rPr>
        <w:t>1.1.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37F1">
        <w:rPr>
          <w:rFonts w:ascii="Times New Roman" w:eastAsia="Times New Roman" w:hAnsi="Times New Roman" w:cs="Times New Roman"/>
          <w:sz w:val="24"/>
          <w:szCs w:val="24"/>
        </w:rPr>
        <w:t xml:space="preserve">Земельного участка с кадастровым номером 52:16:0050505:795, общей площадью 4576 кв.м, расположенного по адресу: Нижегородская область, г. Балахна, ул. Дзержинского, д. 9, с зон Ж-1 «территория средней, многоэтажной жилой застройки (4-5, 9 этажной, многоквартирной)» и ИА «территория объекта культурного наследия/проектная» на зону О-1 «территория городского центра (зона деловой и коммерческой активности)»; </w:t>
      </w:r>
    </w:p>
    <w:p w:rsidR="00C237F1" w:rsidRPr="00C237F1" w:rsidRDefault="00C237F1" w:rsidP="00C237F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7F1">
        <w:rPr>
          <w:rFonts w:ascii="Times New Roman" w:eastAsia="Times New Roman" w:hAnsi="Times New Roman" w:cs="Times New Roman"/>
          <w:sz w:val="24"/>
          <w:szCs w:val="24"/>
        </w:rPr>
        <w:t xml:space="preserve">1.2. Земельных участков с кадастровыми номерами 52:16:0050505:794, общей площадью 2889 кв.м и 52:16:0050505:793, общей площадью 772 кв.м, расположенных по адресу: Нижегородская область, г. Балахна, ул. Дзержинского, д. 9, с зоны ИА «территория объекта культурного наследия/проектная» на зону О-1 «территория городского центра (зона деловой и коммерческой активности)». </w:t>
      </w:r>
    </w:p>
    <w:p w:rsidR="00C237F1" w:rsidRPr="00C237F1" w:rsidRDefault="00C237F1" w:rsidP="00C237F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7F1">
        <w:rPr>
          <w:rFonts w:ascii="Times New Roman" w:eastAsia="Times New Roman" w:hAnsi="Times New Roman" w:cs="Times New Roman"/>
          <w:sz w:val="24"/>
          <w:szCs w:val="24"/>
        </w:rPr>
        <w:t>2. Управлению градостроительства и землепользования администрации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37F1">
        <w:rPr>
          <w:rFonts w:ascii="Times New Roman" w:eastAsia="Times New Roman" w:hAnsi="Times New Roman" w:cs="Times New Roman"/>
          <w:sz w:val="24"/>
          <w:szCs w:val="24"/>
        </w:rPr>
        <w:t>Балахнинского муниципального района обеспечить подготовку проекта о внесении изменений в Правила землепользования и застройки муниципального образования «город Балахна».</w:t>
      </w:r>
    </w:p>
    <w:p w:rsidR="00C237F1" w:rsidRPr="00C237F1" w:rsidRDefault="00C237F1" w:rsidP="00C237F1">
      <w:pPr>
        <w:tabs>
          <w:tab w:val="left" w:pos="708"/>
          <w:tab w:val="right" w:pos="907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7F1">
        <w:rPr>
          <w:rFonts w:ascii="Times New Roman" w:eastAsia="Times New Roman" w:hAnsi="Times New Roman" w:cs="Times New Roman"/>
          <w:sz w:val="24"/>
          <w:szCs w:val="24"/>
        </w:rPr>
        <w:t>3. Отделу организационно-протокольной работы управления кадровой и организационной работы администрации Балахнинского муниципального района обеспечить обнародование настоящего постановления через Центральную городскую библиотеку им. А.С. Пушкина, опубликование в газете «Рабочая Балахна» и размещение на официальном сайте Балахнинского муниципального района в информационно-телекоммуникационной сети «Интернет».</w:t>
      </w:r>
    </w:p>
    <w:p w:rsidR="00C237F1" w:rsidRPr="00C237F1" w:rsidRDefault="00C237F1" w:rsidP="00C237F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7F1">
        <w:rPr>
          <w:rFonts w:ascii="Times New Roman" w:eastAsia="Times New Roman" w:hAnsi="Times New Roman" w:cs="Times New Roman"/>
          <w:sz w:val="24"/>
          <w:szCs w:val="24"/>
        </w:rPr>
        <w:t>4. Контроль за исполнением настоящего постановления возложить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37F1">
        <w:rPr>
          <w:rFonts w:ascii="Times New Roman" w:eastAsia="Times New Roman" w:hAnsi="Times New Roman" w:cs="Times New Roman"/>
          <w:sz w:val="24"/>
          <w:szCs w:val="24"/>
        </w:rPr>
        <w:t>заместителя главы администрации по экономике, инвестициям и имущественно-земельным отношениям.</w:t>
      </w:r>
    </w:p>
    <w:p w:rsidR="00C237F1" w:rsidRPr="00C237F1" w:rsidRDefault="00C237F1" w:rsidP="00C237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37F1" w:rsidRPr="00C237F1" w:rsidRDefault="00C237F1" w:rsidP="00C237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37F1" w:rsidRPr="00C237F1" w:rsidRDefault="00C237F1" w:rsidP="00C237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7F1">
        <w:rPr>
          <w:rFonts w:ascii="Times New Roman" w:eastAsia="Times New Roman" w:hAnsi="Times New Roman" w:cs="Times New Roman"/>
          <w:sz w:val="24"/>
          <w:szCs w:val="24"/>
        </w:rPr>
        <w:t>Глава местного самоуправления</w:t>
      </w:r>
      <w:r w:rsidRPr="00C237F1">
        <w:rPr>
          <w:rFonts w:ascii="Times New Roman" w:eastAsia="Times New Roman" w:hAnsi="Times New Roman" w:cs="Times New Roman"/>
          <w:sz w:val="24"/>
          <w:szCs w:val="24"/>
        </w:rPr>
        <w:tab/>
      </w:r>
      <w:r w:rsidRPr="00C237F1">
        <w:rPr>
          <w:rFonts w:ascii="Times New Roman" w:eastAsia="Times New Roman" w:hAnsi="Times New Roman" w:cs="Times New Roman"/>
          <w:sz w:val="24"/>
          <w:szCs w:val="24"/>
        </w:rPr>
        <w:tab/>
      </w:r>
      <w:r w:rsidRPr="00C237F1">
        <w:rPr>
          <w:rFonts w:ascii="Times New Roman" w:eastAsia="Times New Roman" w:hAnsi="Times New Roman" w:cs="Times New Roman"/>
          <w:sz w:val="24"/>
          <w:szCs w:val="24"/>
        </w:rPr>
        <w:tab/>
      </w:r>
      <w:r w:rsidRPr="00C237F1">
        <w:rPr>
          <w:rFonts w:ascii="Times New Roman" w:eastAsia="Times New Roman" w:hAnsi="Times New Roman" w:cs="Times New Roman"/>
          <w:sz w:val="24"/>
          <w:szCs w:val="24"/>
        </w:rPr>
        <w:tab/>
      </w:r>
      <w:r w:rsidRPr="00C237F1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37F1">
        <w:rPr>
          <w:rFonts w:ascii="Times New Roman" w:eastAsia="Times New Roman" w:hAnsi="Times New Roman" w:cs="Times New Roman"/>
          <w:sz w:val="24"/>
          <w:szCs w:val="24"/>
        </w:rPr>
        <w:t>А.Н. Левкович</w:t>
      </w:r>
    </w:p>
    <w:p w:rsidR="00C237F1" w:rsidRPr="00C237F1" w:rsidRDefault="00C237F1" w:rsidP="00C237F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237F1" w:rsidRDefault="00C237F1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sectPr w:rsidR="00C237F1" w:rsidSect="00850E5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6148E"/>
    <w:multiLevelType w:val="hybridMultilevel"/>
    <w:tmpl w:val="B5201FBE"/>
    <w:lvl w:ilvl="0" w:tplc="0D501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F7063BD"/>
    <w:multiLevelType w:val="hybridMultilevel"/>
    <w:tmpl w:val="EBBC2B1E"/>
    <w:lvl w:ilvl="0" w:tplc="9B8CF98A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222"/>
    <w:rsid w:val="00021AAD"/>
    <w:rsid w:val="0002725E"/>
    <w:rsid w:val="000649E9"/>
    <w:rsid w:val="00094DAD"/>
    <w:rsid w:val="000C4487"/>
    <w:rsid w:val="0010519B"/>
    <w:rsid w:val="00137483"/>
    <w:rsid w:val="001A5E75"/>
    <w:rsid w:val="001D1C95"/>
    <w:rsid w:val="0020542C"/>
    <w:rsid w:val="00222BEE"/>
    <w:rsid w:val="002963BF"/>
    <w:rsid w:val="002A4B60"/>
    <w:rsid w:val="002F3343"/>
    <w:rsid w:val="003257F3"/>
    <w:rsid w:val="0035128B"/>
    <w:rsid w:val="003B3A9B"/>
    <w:rsid w:val="003B6A26"/>
    <w:rsid w:val="003C6CC6"/>
    <w:rsid w:val="00427817"/>
    <w:rsid w:val="004A3680"/>
    <w:rsid w:val="004E7786"/>
    <w:rsid w:val="004E7BB6"/>
    <w:rsid w:val="005341E1"/>
    <w:rsid w:val="005450C1"/>
    <w:rsid w:val="00577F52"/>
    <w:rsid w:val="00656284"/>
    <w:rsid w:val="006D3757"/>
    <w:rsid w:val="00730A5A"/>
    <w:rsid w:val="007B085B"/>
    <w:rsid w:val="007B103C"/>
    <w:rsid w:val="007D4CE1"/>
    <w:rsid w:val="00817EE5"/>
    <w:rsid w:val="00843EDD"/>
    <w:rsid w:val="00850E53"/>
    <w:rsid w:val="00891222"/>
    <w:rsid w:val="00916EBF"/>
    <w:rsid w:val="0093033C"/>
    <w:rsid w:val="00985CDB"/>
    <w:rsid w:val="00991037"/>
    <w:rsid w:val="009A446A"/>
    <w:rsid w:val="009A4F72"/>
    <w:rsid w:val="009B0CA2"/>
    <w:rsid w:val="009F77AA"/>
    <w:rsid w:val="00A0154F"/>
    <w:rsid w:val="00A84E81"/>
    <w:rsid w:val="00AD4198"/>
    <w:rsid w:val="00AD43DA"/>
    <w:rsid w:val="00AE5C96"/>
    <w:rsid w:val="00AF4AD1"/>
    <w:rsid w:val="00B47CCA"/>
    <w:rsid w:val="00B6446F"/>
    <w:rsid w:val="00C06D90"/>
    <w:rsid w:val="00C202CD"/>
    <w:rsid w:val="00C237F1"/>
    <w:rsid w:val="00C466B5"/>
    <w:rsid w:val="00C96A1A"/>
    <w:rsid w:val="00CC0BA8"/>
    <w:rsid w:val="00D62758"/>
    <w:rsid w:val="00D91E52"/>
    <w:rsid w:val="00DA61C9"/>
    <w:rsid w:val="00E02BAF"/>
    <w:rsid w:val="00E14C96"/>
    <w:rsid w:val="00EA2BAB"/>
    <w:rsid w:val="00ED324B"/>
    <w:rsid w:val="00F34BD4"/>
    <w:rsid w:val="00F469DF"/>
    <w:rsid w:val="00F546E2"/>
    <w:rsid w:val="00F60697"/>
    <w:rsid w:val="00F93E9A"/>
    <w:rsid w:val="00FF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Heading">
    <w:name w:val="Heading"/>
    <w:uiPriority w:val="99"/>
    <w:rsid w:val="003257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4"/>
      <w:szCs w:val="24"/>
      <w:lang w:eastAsia="en-US"/>
    </w:rPr>
  </w:style>
  <w:style w:type="character" w:styleId="a4">
    <w:name w:val="FollowedHyperlink"/>
    <w:basedOn w:val="a0"/>
    <w:uiPriority w:val="99"/>
    <w:semiHidden/>
    <w:unhideWhenUsed/>
    <w:rsid w:val="003B6A2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Heading">
    <w:name w:val="Heading"/>
    <w:uiPriority w:val="99"/>
    <w:rsid w:val="003257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4"/>
      <w:szCs w:val="24"/>
      <w:lang w:eastAsia="en-US"/>
    </w:rPr>
  </w:style>
  <w:style w:type="character" w:styleId="a4">
    <w:name w:val="FollowedHyperlink"/>
    <w:basedOn w:val="a0"/>
    <w:uiPriority w:val="99"/>
    <w:semiHidden/>
    <w:unhideWhenUsed/>
    <w:rsid w:val="003B6A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s-ascii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Жолудева Мария Анатольевна</cp:lastModifiedBy>
  <cp:revision>2</cp:revision>
  <dcterms:created xsi:type="dcterms:W3CDTF">2023-02-02T06:29:00Z</dcterms:created>
  <dcterms:modified xsi:type="dcterms:W3CDTF">2023-02-02T06:29:00Z</dcterms:modified>
</cp:coreProperties>
</file>