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19" w:rsidRDefault="00891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0B7A19" w:rsidRDefault="00891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0B7A19" w:rsidRDefault="00891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0B7A19" w:rsidRDefault="000B7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0B7A19" w:rsidRDefault="00891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0B7A19" w:rsidRDefault="000B7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B7A19" w:rsidRDefault="00891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10.04.2019г. № 770</w:t>
      </w:r>
    </w:p>
    <w:p w:rsidR="000B7A19" w:rsidRDefault="000B7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B7A19" w:rsidRDefault="00891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резервных помещениях для голосования и подсчета голосов избирателей </w:t>
      </w:r>
    </w:p>
    <w:p w:rsidR="000B7A19" w:rsidRDefault="00891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дополнительных выборах депутата Законодательного Собрания Нижегородской области шестого созыва по одномандатному избирательному округу № 21 </w:t>
      </w:r>
    </w:p>
    <w:p w:rsidR="000B7A19" w:rsidRDefault="00891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 апреля 2019 года</w:t>
      </w:r>
    </w:p>
    <w:bookmarkEnd w:id="0"/>
    <w:p w:rsidR="000B7A19" w:rsidRDefault="000B7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B7A19" w:rsidRDefault="00891FA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организации непрерывности процесса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дополнительных выборов депутата Законодательного Собрания Нижегородской области шестого созыва по одномандатному избирательному округу № 21 14 апреля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 года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руководствуясь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Уставом муниципального образования «город Балахна» администрация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7A19" w:rsidRDefault="00891F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Определить резервными помещениями для голосования и подсчета голосов избирателей на дополнительных выборах депутата Законодательного Собрания Нижегородской области шестого созыва по одномандатному избирательному округу № 21 14 апреля 2019 года: </w:t>
      </w:r>
    </w:p>
    <w:p w:rsidR="000B7A19" w:rsidRDefault="00891F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Избирательные участки № 171-180 -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11»,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Нижегородская обл.,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Балахнинский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р-н, город Балахна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Бульвар цветной, д.1.</w:t>
      </w:r>
    </w:p>
    <w:p w:rsidR="000B7A19" w:rsidRDefault="00891F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Избирательные участки № 161-170 -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6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им.К.Минина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Нижегородская обл.,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Балахнинский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р-н, город Балахна,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ул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.Э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нгельса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д.2.</w:t>
      </w:r>
    </w:p>
    <w:p w:rsidR="000B7A19" w:rsidRDefault="00891F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Избирательные участки № 188-191 -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Муниципальное дошкольное образовательное учреждение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"Детский сад № 41"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Нижегородская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район, рабочий поселок Гидроторф, ул. Юбилейная, д.7а.</w:t>
      </w:r>
    </w:p>
    <w:p w:rsidR="000B7A19" w:rsidRDefault="00891F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Избирательные участки № 186-187 -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18»,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Нижегородская обл.,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Балахнинский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р-н,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Лукино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ул. Победы, д. 18.</w:t>
      </w:r>
    </w:p>
    <w:p w:rsidR="000B7A19" w:rsidRDefault="00891F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1.5.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Избирательные участки № 184-185 -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17»,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Нижегородская обл.,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Балахнинский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р-н,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Первое Мая, ул.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Садовая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д.39.</w:t>
      </w:r>
    </w:p>
    <w:p w:rsidR="000B7A19" w:rsidRDefault="00891F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Избирательные участки № 195-196 –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администрация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Кочергинский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сельсовет»,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Нижегородская обл.,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Балахнинский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р-н, д.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Трестьяны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7A19" w:rsidRDefault="00891F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1.7. Для избирательных участков № 181, № 182, № 183, № 192, № 193, № 194, № 197 организовать п</w:t>
      </w:r>
      <w:r>
        <w:rPr>
          <w:rFonts w:ascii="Times New Roman" w:eastAsia="Times New Roman" w:hAnsi="Times New Roman" w:cs="Times New Roman"/>
          <w:sz w:val="24"/>
          <w:szCs w:val="24"/>
        </w:rPr>
        <w:t>ередвижные резервные избирательные участки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мобильный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на базе пассажирского автобуса.</w:t>
      </w:r>
    </w:p>
    <w:p w:rsidR="000B7A19" w:rsidRDefault="00891FA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Исполняющему обязанности заместителя главы администрации по вопросам строительства, ЖКХ и экологии (Волошиной Е.В.) обеспечить, по согласованию с автотранспортными организациями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создание передвижных резервных избирательных участков.</w:t>
      </w:r>
    </w:p>
    <w:p w:rsidR="000B7A19" w:rsidRDefault="00891FA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Начальнику управления образования и социально-правовой защиты детства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Сугаковой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Е.И.) обеспечить работу резервных помещений для голосования и подсчета голосов избирателей на дополнительных выборах депутата Законодательного Собрания Нижегородской области шестого созыва по одномандатному избирательному округу № 21 14 апреля 2019 года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указанных в подпунктах 1.1 – 1.5 настоящего постановления.</w:t>
      </w:r>
    </w:p>
    <w:p w:rsidR="000B7A19" w:rsidRDefault="00891FA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Рекомендовать главе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Кочергинский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 обеспечить работу резервного помещения для голосования и подсчета голосов избирателей на дополнительных выборах депутата Законодательного Собрания Нижегородской области шестого созыва по одномандатному избирательному округу № 21 14 апреля 2019 года, указанного в подпункте 1.6. настоящего постановления.</w:t>
      </w:r>
    </w:p>
    <w:p w:rsidR="000B7A19" w:rsidRDefault="00891F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Направить копию настоящего постановления в территориальную избирательную комиссию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0B7A19" w:rsidRDefault="00891FA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Отделу организационно-протокольной работы управления кадровой и организационной работы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Н.П.Болкина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обеспечить размещение настоящего постановления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в информационно-телекоммуникационной сети Интернет.</w:t>
      </w:r>
    </w:p>
    <w:p w:rsidR="000B7A19" w:rsidRDefault="00891FA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исполняющего обязанности заместителя главы администрации по вопросам строительства, ЖКХ и экологии - Волошину Е.В. . </w:t>
      </w:r>
    </w:p>
    <w:p w:rsidR="000B7A19" w:rsidRDefault="000B7A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7A19" w:rsidRDefault="000B7A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7A19" w:rsidRDefault="00891FA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sectPr w:rsidR="000B7A1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A8"/>
    <w:rsid w:val="000B7A19"/>
    <w:rsid w:val="00891FA8"/>
    <w:rsid w:val="00DD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2023-01-31T08:19:00Z</dcterms:created>
  <dcterms:modified xsi:type="dcterms:W3CDTF">2023-01-31T08:19:00Z</dcterms:modified>
</cp:coreProperties>
</file>