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897060">
        <w:rPr>
          <w:rFonts w:ascii="Times New Roman" w:eastAsia="Times New Roman" w:hAnsi="Times New Roman" w:cs="Times New Roman"/>
          <w:sz w:val="24"/>
        </w:rPr>
        <w:t xml:space="preserve">от </w:t>
      </w:r>
      <w:r w:rsidR="00CD520C">
        <w:rPr>
          <w:rFonts w:ascii="Times New Roman" w:eastAsia="Times New Roman" w:hAnsi="Times New Roman" w:cs="Times New Roman"/>
          <w:sz w:val="24"/>
        </w:rPr>
        <w:t>0</w:t>
      </w:r>
      <w:r w:rsidR="006D1254">
        <w:rPr>
          <w:rFonts w:ascii="Times New Roman" w:eastAsia="Times New Roman" w:hAnsi="Times New Roman" w:cs="Times New Roman"/>
          <w:sz w:val="24"/>
        </w:rPr>
        <w:t>6</w:t>
      </w:r>
      <w:r w:rsidR="007B085B" w:rsidRPr="00897060">
        <w:rPr>
          <w:rFonts w:ascii="Times New Roman" w:eastAsia="Times New Roman" w:hAnsi="Times New Roman" w:cs="Times New Roman"/>
          <w:sz w:val="24"/>
        </w:rPr>
        <w:t>.</w:t>
      </w:r>
      <w:r w:rsidR="001D1C95" w:rsidRPr="00897060">
        <w:rPr>
          <w:rFonts w:ascii="Times New Roman" w:eastAsia="Times New Roman" w:hAnsi="Times New Roman" w:cs="Times New Roman"/>
          <w:sz w:val="24"/>
        </w:rPr>
        <w:t>0</w:t>
      </w:r>
      <w:r w:rsidR="00CD520C">
        <w:rPr>
          <w:rFonts w:ascii="Times New Roman" w:eastAsia="Times New Roman" w:hAnsi="Times New Roman" w:cs="Times New Roman"/>
          <w:sz w:val="24"/>
        </w:rPr>
        <w:t>9</w:t>
      </w:r>
      <w:r w:rsidR="00C96A1A" w:rsidRPr="00897060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6D1254">
        <w:rPr>
          <w:rFonts w:ascii="Times New Roman" w:eastAsia="Times New Roman" w:hAnsi="Times New Roman" w:cs="Times New Roman"/>
          <w:sz w:val="24"/>
        </w:rPr>
        <w:t>1717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D1254" w:rsidRPr="006D1254" w:rsidRDefault="006D1254" w:rsidP="006D1254">
      <w:pPr>
        <w:pStyle w:val="msonormaledaparagraph"/>
        <w:jc w:val="center"/>
      </w:pPr>
      <w:bookmarkStart w:id="0" w:name="_GoBack"/>
      <w:r w:rsidRPr="006D1254">
        <w:rPr>
          <w:b/>
          <w:bCs/>
        </w:rPr>
        <w:t>О проведении районного конкурса мастеров народных художественных промыслов и ремесел «</w:t>
      </w:r>
      <w:proofErr w:type="spellStart"/>
      <w:r w:rsidRPr="006D1254">
        <w:rPr>
          <w:rStyle w:val="match"/>
          <w:b/>
          <w:bCs/>
        </w:rPr>
        <w:t>Балахнинские</w:t>
      </w:r>
      <w:proofErr w:type="spellEnd"/>
      <w:r w:rsidRPr="006D1254">
        <w:rPr>
          <w:b/>
          <w:bCs/>
        </w:rPr>
        <w:t xml:space="preserve"> кудесники» в рамках Десятого областного конкурса мастеров народных художественных промыслов и ремесел «Нижегородские кудесники»</w:t>
      </w:r>
      <w:r w:rsidRPr="006D1254">
        <w:t xml:space="preserve"> </w:t>
      </w:r>
    </w:p>
    <w:bookmarkEnd w:id="0"/>
    <w:p w:rsidR="002B5DD2" w:rsidRPr="006D1254" w:rsidRDefault="002B5DD2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В целях вовлечения населения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в творческую деятельность, возрождения и развития народных художественных промыслов и ремесел, руководствуясь Уставом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администрация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 с т а н о в л я е т: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1. Управлению культуры и молодежной политики администрации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(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Кудицкая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С.В.) организовать проведение районного конкурса </w:t>
      </w:r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>мастеров народных художественных промыслов и ремесел «</w:t>
      </w:r>
      <w:proofErr w:type="spellStart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кудесники» 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>в рамках Десятого областного конкурса мастеров народных художественных промыслов «Нижегородские кудесники» (далее - конкурс)</w:t>
      </w:r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>Балахнинском</w:t>
      </w:r>
      <w:proofErr w:type="spellEnd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муниципальном районе Нижегородской области в 2019 году.</w:t>
      </w: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2. Утвердить состав организационного комитета конкурса 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районный конкурс </w:t>
      </w:r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>мастеров народных художественных промыслов и ремесел «</w:t>
      </w:r>
      <w:proofErr w:type="spellStart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 кудесники» (Приложение №1).</w:t>
      </w: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Cs/>
          <w:sz w:val="24"/>
          <w:szCs w:val="24"/>
        </w:rPr>
        <w:t xml:space="preserve">3. 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>Утвердить Положение о проведении районного конкурса мастеров народных художественных промыслов и ремесел «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кудесники» (Приложение №2). </w:t>
      </w: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опубликовать настоящее постановление в газете «Рабочая Балахна» и обеспечить размещение на официальном Интернет-сайте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 </w:t>
      </w:r>
    </w:p>
    <w:p w:rsidR="006D1254" w:rsidRPr="006D1254" w:rsidRDefault="006D1254" w:rsidP="006D125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6D125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района Л.Н.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Юртаеву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D1254" w:rsidRPr="006D1254" w:rsidRDefault="006D1254" w:rsidP="006D1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Главы местного самоуправления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6D1254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D1254" w:rsidSect="00850E53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XSpec="right" w:tblpY="-510"/>
        <w:tblW w:w="0" w:type="auto"/>
        <w:tblLook w:val="04A0" w:firstRow="1" w:lastRow="0" w:firstColumn="1" w:lastColumn="0" w:noHBand="0" w:noVBand="1"/>
      </w:tblPr>
      <w:tblGrid>
        <w:gridCol w:w="4426"/>
      </w:tblGrid>
      <w:tr w:rsidR="006D1254" w:rsidRPr="006D1254" w:rsidTr="007F5668">
        <w:trPr>
          <w:trHeight w:val="1222"/>
        </w:trPr>
        <w:tc>
          <w:tcPr>
            <w:tcW w:w="4426" w:type="dxa"/>
            <w:shd w:val="clear" w:color="auto" w:fill="auto"/>
          </w:tcPr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1 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от 06.09.2019  № 1717</w:t>
            </w:r>
          </w:p>
          <w:p w:rsidR="006D1254" w:rsidRPr="006D1254" w:rsidRDefault="006D1254" w:rsidP="006D12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254" w:rsidRPr="006D1254" w:rsidRDefault="006D1254" w:rsidP="006D12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организационного комитета районного конкурса мастеров народных художественных промыслов и ремесел «</w:t>
      </w:r>
      <w:proofErr w:type="spellStart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кудесники»: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Карташова М.В. – директор МБУК «БМИХК», председатель организационного комитета (по согласованию);</w:t>
      </w:r>
    </w:p>
    <w:p w:rsidR="006D1254" w:rsidRPr="006D1254" w:rsidRDefault="006D1254" w:rsidP="006D125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Роик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О.А. – главный специалист отдела экономики администрации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член организационного комитета;</w:t>
      </w:r>
    </w:p>
    <w:p w:rsidR="006D1254" w:rsidRPr="006D1254" w:rsidRDefault="006D1254" w:rsidP="006D125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Самохвалов А.С. – заместитель начальника управления культуры и молодежной политики администрации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член организационного комитета;</w:t>
      </w:r>
    </w:p>
    <w:p w:rsidR="006D1254" w:rsidRPr="006D1254" w:rsidRDefault="006D1254" w:rsidP="006D125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Пухова С.В. – заместитель директора МБУК «БМИХК», член организационного комитета (по согласованию);</w:t>
      </w:r>
    </w:p>
    <w:p w:rsidR="006D1254" w:rsidRPr="006D1254" w:rsidRDefault="006D1254" w:rsidP="006D125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Сорокина Л.А. – научный сотрудник МБУК «БМИХК», член организационного комитета (по согласованию).</w:t>
      </w:r>
    </w:p>
    <w:p w:rsidR="006D1254" w:rsidRPr="006D1254" w:rsidRDefault="006D1254" w:rsidP="006D12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Default="006D1254" w:rsidP="006D125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6D1254" w:rsidSect="00D566F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4690" w:type="dxa"/>
        <w:tblLook w:val="04A0" w:firstRow="1" w:lastRow="0" w:firstColumn="1" w:lastColumn="0" w:noHBand="0" w:noVBand="1"/>
      </w:tblPr>
      <w:tblGrid>
        <w:gridCol w:w="4381"/>
      </w:tblGrid>
      <w:tr w:rsidR="006D1254" w:rsidRPr="006D1254" w:rsidTr="007F5668">
        <w:trPr>
          <w:trHeight w:val="1679"/>
        </w:trPr>
        <w:tc>
          <w:tcPr>
            <w:tcW w:w="4381" w:type="dxa"/>
            <w:shd w:val="clear" w:color="auto" w:fill="auto"/>
          </w:tcPr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Приложение № 2 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постановлению администрации 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06.09.2019</w:t>
            </w: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1717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6D1254" w:rsidRPr="006D1254" w:rsidRDefault="006D1254" w:rsidP="006D125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районном конкурсе </w:t>
      </w:r>
      <w:bookmarkStart w:id="1" w:name="_Hlk17982868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мастеров народных художественных промыслов и ремесел</w:t>
      </w:r>
      <w:bookmarkEnd w:id="1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кудесники» в рамках Десятого областного конкурса мастеров народных художественных промыслов и ремесел «Нижегородские кудесники»</w:t>
      </w:r>
    </w:p>
    <w:p w:rsidR="006D1254" w:rsidRPr="006D1254" w:rsidRDefault="006D1254" w:rsidP="006D125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1. ОБЩИЕ ПОЛОЖЕНИЯ.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1.1. Настоящее положение определяет общий порядок организации и проведения районного конкурса мастеров народных художественных промыслов и ремесел «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кудесники» (далее – Конкурс) в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Балахнинском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районе Нижегородской области в 2019 году.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1.2. Девиз Конкурса: «Богат талантами народ. Россия есть, Россия будет».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1.3. Учредителями Конкурса являются Администрация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 Фонд развития народных художественных промыслов Нижегородской области.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2. ЦЕЛЬ И ЗАДАЧИ КОНКУРСА.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2.1.  Целью проведения Конкурса является поддержка талантливых мастеров в сфере народных художественных промыслов (далее - НХП) и ремесел, студентов и учащихся образовательных учреждений, оказание им помощи в реализации их творческих планов в сфере НХП;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2.2. Задачи Конкурса: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популяризация и привлечение внимания к уникальным видам НХП и ремесел;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сохранение мест исторического бытования и традиций промыслов;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показ через творческие работы участников конкурса национального культурного наследия России, Нижегородской области и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района.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привлечение наибольшего числа мастеров, особенно молодежи, детей к теме народных художественных промыслов и ремесел.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3. УЧАСТНИКИ КОНКУРСА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3.1. В конкурсе могут принять участие самобытные мастера всех возрастных категорий, ремесленники, учащиеся, занимающиеся в кружках, студиях, студенты вузов.</w:t>
      </w:r>
    </w:p>
    <w:p w:rsidR="006D1254" w:rsidRPr="006D1254" w:rsidRDefault="006D1254" w:rsidP="006D1254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4. ПОРЯДОК И СРОКИ ПРОВЕДЕНИЯ КОНКУРСА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4.1. Конкурс проводится со 2 сентября по 8 октября 2019 года. 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4.2. Организационная работа по подготовке и проведению Конкурса осуществляется организационным комитетом, состав которого утверждается администрацией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4.3. В функции организационного комитета входят: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организация и проведение Конкурса;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формирование творческого жюри;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подведение итогов Конкурса;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составление протокола по итогам работы жюри.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4.4.  Конкурс проходит в двух возрастных группах: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1-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группа – возраст участников до 18 лет;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2-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группа – возраст участников 18 лет и старше.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4.4. На конкурс предоставляются изделия по художественному творчеству и народным промыслам по следующим номинациям: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 художественная резьба (включая токарные работы) по дереву;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 художественная роспись по дереву;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лозоплетение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>, изделия из бересты и других природных материалов;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художественный текстиль (вышивка, золотое шитье, кружевоплетение,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бисероплетение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>, лоскутное шитье, ткачество);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художественная обработка металла (гравировка, ковка, литьё, чеканка, филигрань, эмаль);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живопись, графика, скульптура;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народная игрушка;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бабушкин сундук (представление на конкурс старинных образцов изделий всех видов промыслов и ремесел). </w:t>
      </w:r>
      <w:r w:rsidRPr="006D12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 ЖЮРИ КОНКУРСА. ПОДВЕДЕНИЕ ИТОГОВ КОНКУРСА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5.1. Состав жюри Конкурса утверждается организационным комитетом.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5.2. На жюри возлагаются функции по отбору и оценке уровня конкурсных работ согласно критериям, установленных (п. 6.2.) настоящим Положением, и определение призеров конкурса. 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5.3. Из числа конкурсных работ по наибольшему количеству баллов жюри определяет три победителя в каждой номинации и возрастной группе. Жюри оставляет за собой право не присуждать все награды в номинациях.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5.4. Победители конкурса по каждой номинации в каждой возрастной группе награждаются дипломами администрации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5.5. Все участники Конкурса награждаются благодарственными письмами МБУК «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Балахнинский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музейный историко-художественный комплекс.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5.6. Объявление итогов и награждение победителей состоится 8 октября 2019 года в 13:00 на выставке «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кудесники», которая состоится в музее «Дом Плотникова» (г. Балахна, ул. К. Маркса, д. 4).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5.7. Победившие в районном конкурсе, выходят во второй этап Десятого областного конкурса мастеров народных художественных промыслов «Нижегородские кудесники».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6. КРИТЕРИИ ОЦЕНКИ КОНКУРСНЫХ ИЗДЕЛИЙ.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6.2. Конкурсные изделия должны соответствовать следующим критериям: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художественная ценность и эстетичность изделия; 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оригинальность воплощения традиционных канонов народного творчества;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изделия изготовлены в течение последних трех лет.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7. ПОДАЧА ЗАЯВОК НА КОНКУРС.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7.1. Заявки на участие в Конкурсе (Приложение к настоящему положению), а так же изделия принимаются только в готовом виде не более трех работ по выбранной номинации до 28 сентября 2019 г. включительно с 9.00 до 16.00 по адресу: г. Балахна,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ул.К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. Маркса д.4. Музей «Дом Плотникова». Тел/факс: (83144) 6-27-49. Контактные лица: научные сотрудники музейного комплекса - Сорокина Людмила Александровна,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Муравьёва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Екатерина Андреевна.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7.2. Заявка должна содержать следующую информацию: 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 организация, которою представляет участник;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 фамилия, имя, отчество участника;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год и место рождения участника;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  место работы (учебы) и место жительства участника (в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>. контактный телефон);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название номинации;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- виды изготовляемых изделий; 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название работы и год её создания;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техника и материалы;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- перечень изделий, которые будут представлены на выставке.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7.3.  Если образец изделия, выставленного на Конкурс, разработан коллективом авторов, следует указать сведения об авторах. В случае если изделие и работа выполнялась при помощи специалиста (токарные, столярные работы, роспись и т.д.), следует указать его фамилию, имя, отчество, место работы и специальность. </w:t>
      </w:r>
    </w:p>
    <w:p w:rsidR="006D1254" w:rsidRPr="006D1254" w:rsidRDefault="006D1254" w:rsidP="006D12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7.4. Без сопроводительной документации изделия на конкурс не принимаются.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1254" w:rsidRDefault="006D1254" w:rsidP="006D125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6D1254" w:rsidSect="00D566F6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5035" w:type="dxa"/>
        <w:tblLook w:val="04A0" w:firstRow="1" w:lastRow="0" w:firstColumn="1" w:lastColumn="0" w:noHBand="0" w:noVBand="1"/>
      </w:tblPr>
      <w:tblGrid>
        <w:gridCol w:w="4036"/>
      </w:tblGrid>
      <w:tr w:rsidR="006D1254" w:rsidRPr="006D1254" w:rsidTr="007F5668">
        <w:trPr>
          <w:trHeight w:val="727"/>
        </w:trPr>
        <w:tc>
          <w:tcPr>
            <w:tcW w:w="4036" w:type="dxa"/>
            <w:shd w:val="clear" w:color="auto" w:fill="auto"/>
          </w:tcPr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</w:t>
            </w:r>
          </w:p>
          <w:p w:rsidR="006D1254" w:rsidRPr="006D1254" w:rsidRDefault="006D1254" w:rsidP="006D1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к положению о районном конкурсе мастеров народных художественных промыслов и ремесел «</w:t>
            </w:r>
            <w:proofErr w:type="spellStart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>Балахнинские</w:t>
            </w:r>
            <w:proofErr w:type="spellEnd"/>
            <w:r w:rsidRPr="006D1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кудесники» в рамках Десятого областного конкурса мастеров народных художественных промыслов и ремесел «Нижегородские кудесники»</w:t>
            </w:r>
          </w:p>
          <w:p w:rsidR="006D1254" w:rsidRPr="006D1254" w:rsidRDefault="006D1254" w:rsidP="006D125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D1254" w:rsidRPr="006D1254" w:rsidRDefault="006D1254" w:rsidP="006D125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заявки на участие в районном конкурсе </w:t>
      </w:r>
    </w:p>
    <w:p w:rsidR="006D1254" w:rsidRPr="006D1254" w:rsidRDefault="006D1254" w:rsidP="006D125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6D1254">
        <w:rPr>
          <w:rFonts w:ascii="Times New Roman" w:eastAsia="Times New Roman" w:hAnsi="Times New Roman" w:cs="Times New Roman"/>
          <w:b/>
          <w:sz w:val="24"/>
          <w:szCs w:val="24"/>
        </w:rPr>
        <w:t>Балахнинские</w:t>
      </w:r>
      <w:proofErr w:type="spellEnd"/>
      <w:r w:rsidRPr="006D1254">
        <w:rPr>
          <w:rFonts w:ascii="Times New Roman" w:eastAsia="Times New Roman" w:hAnsi="Times New Roman" w:cs="Times New Roman"/>
          <w:b/>
          <w:sz w:val="24"/>
          <w:szCs w:val="24"/>
        </w:rPr>
        <w:t xml:space="preserve"> кудесники»</w:t>
      </w: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6D1254">
        <w:rPr>
          <w:rFonts w:ascii="Times New Roman" w:eastAsia="Times New Roman" w:hAnsi="Times New Roman" w:cs="Times New Roman"/>
        </w:rPr>
        <w:t>(ФИО участника)</w:t>
      </w:r>
    </w:p>
    <w:p w:rsidR="006D1254" w:rsidRPr="006D1254" w:rsidRDefault="006D1254" w:rsidP="006D125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(год и место рождения участника)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(организация, которою представляет участник)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место работы (учебы) и место жительства участника (в </w:t>
      </w:r>
      <w:proofErr w:type="spellStart"/>
      <w:r w:rsidRPr="006D1254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6D1254">
        <w:rPr>
          <w:rFonts w:ascii="Times New Roman" w:eastAsia="Times New Roman" w:hAnsi="Times New Roman" w:cs="Times New Roman"/>
          <w:sz w:val="24"/>
          <w:szCs w:val="24"/>
        </w:rPr>
        <w:t>. контактный телефон)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(название номинации)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(название изделия и год ее создания)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D1254" w:rsidRPr="006D1254" w:rsidRDefault="006D1254" w:rsidP="006D12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(техника и материалы)</w:t>
      </w: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Подтверждаю свое согласие на обработку персональных данных, указанных в данной заявке. 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 xml:space="preserve">           (подпись участника)</w:t>
      </w: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6D1254" w:rsidRPr="006D1254" w:rsidRDefault="006D1254" w:rsidP="006D125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D1254">
        <w:rPr>
          <w:rFonts w:ascii="Times New Roman" w:eastAsia="Times New Roman" w:hAnsi="Times New Roman" w:cs="Times New Roman"/>
          <w:sz w:val="24"/>
          <w:szCs w:val="24"/>
        </w:rPr>
        <w:t>(дата предоставления заявки)</w:t>
      </w:r>
    </w:p>
    <w:p w:rsidR="006D1254" w:rsidRPr="006D1254" w:rsidRDefault="006D1254" w:rsidP="006D1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1254" w:rsidRPr="006D1254" w:rsidSect="00D566F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6F1D9D"/>
    <w:multiLevelType w:val="hybridMultilevel"/>
    <w:tmpl w:val="9634D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94DAD"/>
    <w:rsid w:val="000C4487"/>
    <w:rsid w:val="0010519B"/>
    <w:rsid w:val="00137483"/>
    <w:rsid w:val="001A5E75"/>
    <w:rsid w:val="001D1C95"/>
    <w:rsid w:val="0020542C"/>
    <w:rsid w:val="00222BEE"/>
    <w:rsid w:val="00244458"/>
    <w:rsid w:val="002963BF"/>
    <w:rsid w:val="002A4B60"/>
    <w:rsid w:val="002B5DD2"/>
    <w:rsid w:val="002C115D"/>
    <w:rsid w:val="002F0769"/>
    <w:rsid w:val="002F3343"/>
    <w:rsid w:val="00307647"/>
    <w:rsid w:val="003257F3"/>
    <w:rsid w:val="0035128B"/>
    <w:rsid w:val="00354F7C"/>
    <w:rsid w:val="0036075D"/>
    <w:rsid w:val="003B3A9B"/>
    <w:rsid w:val="003C6CC6"/>
    <w:rsid w:val="003F4BD9"/>
    <w:rsid w:val="00427817"/>
    <w:rsid w:val="00491CD5"/>
    <w:rsid w:val="004A3680"/>
    <w:rsid w:val="004E7786"/>
    <w:rsid w:val="004E7BB6"/>
    <w:rsid w:val="005341E1"/>
    <w:rsid w:val="005450C1"/>
    <w:rsid w:val="00577F52"/>
    <w:rsid w:val="00656284"/>
    <w:rsid w:val="006D125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897060"/>
    <w:rsid w:val="008A2EAD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C6D70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96A1A"/>
    <w:rsid w:val="00CC0BA8"/>
    <w:rsid w:val="00CD3EA4"/>
    <w:rsid w:val="00CD520C"/>
    <w:rsid w:val="00D62758"/>
    <w:rsid w:val="00D91E52"/>
    <w:rsid w:val="00DA61C9"/>
    <w:rsid w:val="00E02BAF"/>
    <w:rsid w:val="00E14C96"/>
    <w:rsid w:val="00EA2BAB"/>
    <w:rsid w:val="00ED324B"/>
    <w:rsid w:val="00F14927"/>
    <w:rsid w:val="00F2200E"/>
    <w:rsid w:val="00F34BD4"/>
    <w:rsid w:val="00F469DF"/>
    <w:rsid w:val="00F546E2"/>
    <w:rsid w:val="00F60697"/>
    <w:rsid w:val="00F6087F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msonormaledaparagraph">
    <w:name w:val="msonormal eda_paragraph"/>
    <w:basedOn w:val="a"/>
    <w:rsid w:val="006D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6D1254"/>
  </w:style>
  <w:style w:type="character" w:styleId="a4">
    <w:name w:val="FollowedHyperlink"/>
    <w:basedOn w:val="a0"/>
    <w:uiPriority w:val="99"/>
    <w:semiHidden/>
    <w:unhideWhenUsed/>
    <w:rsid w:val="00F608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paragraph" w:customStyle="1" w:styleId="msonormaledaparagraph">
    <w:name w:val="msonormal eda_paragraph"/>
    <w:basedOn w:val="a"/>
    <w:rsid w:val="006D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6D1254"/>
  </w:style>
  <w:style w:type="character" w:styleId="a4">
    <w:name w:val="FollowedHyperlink"/>
    <w:basedOn w:val="a0"/>
    <w:uiPriority w:val="99"/>
    <w:semiHidden/>
    <w:unhideWhenUsed/>
    <w:rsid w:val="00F608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7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2023-02-03T07:15:00Z</dcterms:created>
  <dcterms:modified xsi:type="dcterms:W3CDTF">2023-02-03T07:15:00Z</dcterms:modified>
</cp:coreProperties>
</file>