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042CBC4" w14:textId="4DA7385E" w:rsidR="00054387" w:rsidRDefault="009D6770" w:rsidP="00552C2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4F2E70">
        <w:rPr>
          <w:rFonts w:eastAsia="Times New Roman"/>
          <w:lang w:eastAsia="ru-RU"/>
        </w:rPr>
        <w:t>14</w:t>
      </w:r>
      <w:r>
        <w:rPr>
          <w:rFonts w:eastAsia="Times New Roman"/>
          <w:lang w:eastAsia="ru-RU"/>
        </w:rPr>
        <w:t>.0</w:t>
      </w:r>
      <w:r w:rsidR="003A60FE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.2026 № </w:t>
      </w:r>
      <w:r w:rsidRPr="003221DD">
        <w:rPr>
          <w:rFonts w:eastAsia="Times New Roman"/>
          <w:lang w:eastAsia="ru-RU"/>
        </w:rPr>
        <w:t>1</w:t>
      </w:r>
      <w:r w:rsidR="00615D2C">
        <w:rPr>
          <w:rFonts w:eastAsia="Times New Roman"/>
          <w:lang w:eastAsia="ru-RU"/>
        </w:rPr>
        <w:t>7</w:t>
      </w:r>
      <w:r w:rsidR="007B769B">
        <w:rPr>
          <w:rFonts w:eastAsia="Times New Roman"/>
          <w:lang w:eastAsia="ru-RU"/>
        </w:rPr>
        <w:t>58</w:t>
      </w:r>
    </w:p>
    <w:p w14:paraId="7B9A9F26" w14:textId="77777777" w:rsidR="00552C28" w:rsidRDefault="00552C28" w:rsidP="00552C28">
      <w:pPr>
        <w:tabs>
          <w:tab w:val="left" w:pos="6237"/>
        </w:tabs>
        <w:ind w:firstLine="0"/>
        <w:jc w:val="center"/>
        <w:rPr>
          <w:b/>
          <w:bCs/>
        </w:rPr>
      </w:pPr>
    </w:p>
    <w:p w14:paraId="0937735D" w14:textId="6B6165E8" w:rsidR="00B473F7" w:rsidRDefault="007B769B" w:rsidP="00A27ADF">
      <w:pPr>
        <w:ind w:firstLine="0"/>
        <w:jc w:val="center"/>
        <w:rPr>
          <w:b/>
          <w:bCs/>
        </w:rPr>
      </w:pPr>
      <w:r w:rsidRPr="007B769B">
        <w:rPr>
          <w:b/>
          <w:bCs/>
        </w:rPr>
        <w:t>О внесении изменений в постановление Администрации Балахнинского муниципального</w:t>
      </w:r>
      <w:r>
        <w:rPr>
          <w:b/>
          <w:bCs/>
        </w:rPr>
        <w:t xml:space="preserve"> </w:t>
      </w:r>
      <w:r w:rsidRPr="007B769B">
        <w:rPr>
          <w:b/>
          <w:bCs/>
        </w:rPr>
        <w:t>округа</w:t>
      </w:r>
      <w:r>
        <w:rPr>
          <w:b/>
          <w:bCs/>
        </w:rPr>
        <w:t xml:space="preserve"> </w:t>
      </w:r>
      <w:r w:rsidRPr="00445587">
        <w:rPr>
          <w:b/>
          <w:bCs/>
        </w:rPr>
        <w:t>от 23.05.2024 № 978</w:t>
      </w:r>
      <w:r w:rsidRPr="007B769B">
        <w:rPr>
          <w:b/>
          <w:bCs/>
        </w:rPr>
        <w:t xml:space="preserve"> «Об утверждении жеребьевочной комиссии по выбору гражданами земельных участков из перечня земельных участков, предназначенных для бесплатного предоставления в собственность на территории Балахнинского муниципального округа Нижегородской области»</w:t>
      </w:r>
    </w:p>
    <w:p w14:paraId="20FFFE84" w14:textId="77777777" w:rsidR="007B769B" w:rsidRPr="00A27ADF" w:rsidRDefault="007B769B" w:rsidP="00A27ADF">
      <w:pPr>
        <w:ind w:firstLine="0"/>
        <w:jc w:val="center"/>
        <w:rPr>
          <w:b/>
          <w:bCs/>
        </w:rPr>
      </w:pPr>
    </w:p>
    <w:p w14:paraId="365CB65C" w14:textId="4FD74BC1" w:rsidR="007B769B" w:rsidRPr="007B769B" w:rsidRDefault="007B769B" w:rsidP="007B769B">
      <w:pPr>
        <w:tabs>
          <w:tab w:val="left" w:pos="0"/>
        </w:tabs>
        <w:spacing w:line="360" w:lineRule="auto"/>
        <w:ind w:right="-365"/>
        <w:rPr>
          <w:szCs w:val="24"/>
        </w:rPr>
      </w:pPr>
      <w:r>
        <w:rPr>
          <w:szCs w:val="24"/>
        </w:rPr>
        <w:t xml:space="preserve"> </w:t>
      </w:r>
      <w:r w:rsidRPr="007B769B">
        <w:rPr>
          <w:szCs w:val="24"/>
        </w:rPr>
        <w:t>Руководствуясь Уставом Балахнинского муниципального округа Нижегородской области, Администрация</w:t>
      </w:r>
      <w:r>
        <w:rPr>
          <w:szCs w:val="24"/>
        </w:rPr>
        <w:t xml:space="preserve"> </w:t>
      </w:r>
      <w:r w:rsidRPr="007B769B">
        <w:rPr>
          <w:szCs w:val="24"/>
        </w:rPr>
        <w:t>Балахнинского</w:t>
      </w:r>
      <w:r>
        <w:rPr>
          <w:szCs w:val="24"/>
        </w:rPr>
        <w:t xml:space="preserve"> </w:t>
      </w:r>
      <w:r w:rsidRPr="007B769B">
        <w:rPr>
          <w:szCs w:val="24"/>
        </w:rPr>
        <w:t>муниципального</w:t>
      </w:r>
      <w:r>
        <w:rPr>
          <w:szCs w:val="24"/>
        </w:rPr>
        <w:t xml:space="preserve"> </w:t>
      </w:r>
      <w:r w:rsidRPr="007B769B">
        <w:rPr>
          <w:szCs w:val="24"/>
        </w:rPr>
        <w:t>округа</w:t>
      </w:r>
      <w:r>
        <w:rPr>
          <w:szCs w:val="24"/>
        </w:rPr>
        <w:t xml:space="preserve"> </w:t>
      </w:r>
      <w:r w:rsidRPr="007B769B">
        <w:rPr>
          <w:szCs w:val="24"/>
        </w:rPr>
        <w:t>Нижегородской</w:t>
      </w:r>
      <w:r>
        <w:rPr>
          <w:szCs w:val="24"/>
        </w:rPr>
        <w:t xml:space="preserve"> </w:t>
      </w:r>
      <w:r w:rsidRPr="007B769B">
        <w:rPr>
          <w:szCs w:val="24"/>
        </w:rPr>
        <w:t>области</w:t>
      </w:r>
      <w:r>
        <w:rPr>
          <w:szCs w:val="24"/>
        </w:rPr>
        <w:t xml:space="preserve"> </w:t>
      </w:r>
      <w:proofErr w:type="gramStart"/>
      <w:r w:rsidRPr="00A336EE">
        <w:rPr>
          <w:b/>
          <w:szCs w:val="24"/>
        </w:rPr>
        <w:t>п</w:t>
      </w:r>
      <w:proofErr w:type="gramEnd"/>
      <w:r w:rsidRPr="00A336EE">
        <w:rPr>
          <w:b/>
          <w:szCs w:val="24"/>
        </w:rPr>
        <w:t xml:space="preserve"> о с т а н о в л я е т:</w:t>
      </w:r>
    </w:p>
    <w:p w14:paraId="1DCCCADB" w14:textId="782EF3E9" w:rsidR="007B769B" w:rsidRPr="007B769B" w:rsidRDefault="007B769B" w:rsidP="007B769B">
      <w:pPr>
        <w:tabs>
          <w:tab w:val="left" w:pos="0"/>
        </w:tabs>
        <w:spacing w:line="360" w:lineRule="auto"/>
        <w:ind w:right="-365"/>
        <w:rPr>
          <w:szCs w:val="24"/>
        </w:rPr>
      </w:pPr>
      <w:r>
        <w:rPr>
          <w:szCs w:val="24"/>
        </w:rPr>
        <w:t xml:space="preserve"> </w:t>
      </w:r>
      <w:r w:rsidRPr="007B769B">
        <w:rPr>
          <w:szCs w:val="24"/>
        </w:rPr>
        <w:t xml:space="preserve">1. </w:t>
      </w:r>
      <w:proofErr w:type="gramStart"/>
      <w:r w:rsidRPr="007B769B">
        <w:rPr>
          <w:szCs w:val="24"/>
        </w:rPr>
        <w:t>Внести изменения в Состав жеребьевочной комиссии по выбору гражданами земельных участков из перечня земельных участков, предназначенных для бесплатного предоставления в собственность на</w:t>
      </w:r>
      <w:r>
        <w:rPr>
          <w:szCs w:val="24"/>
        </w:rPr>
        <w:t xml:space="preserve"> </w:t>
      </w:r>
      <w:r w:rsidRPr="007B769B">
        <w:rPr>
          <w:szCs w:val="24"/>
        </w:rPr>
        <w:t xml:space="preserve">территории Балахнинского муниципального округа Нижегородской области, утвержденный постановлением администрации Балахнинского муниципального округа Нижегородской области </w:t>
      </w:r>
      <w:r w:rsidRPr="00445587">
        <w:rPr>
          <w:szCs w:val="24"/>
        </w:rPr>
        <w:t>от 23.05.2024 №978</w:t>
      </w:r>
      <w:r w:rsidRPr="007B769B">
        <w:rPr>
          <w:szCs w:val="24"/>
        </w:rPr>
        <w:t xml:space="preserve"> «Об утверждении жеребьевочной комиссии по выбору гражданами земельных участков из перечня земельных участков, предназначенных для бесплатного предоставления в собственность на территории</w:t>
      </w:r>
      <w:proofErr w:type="gramEnd"/>
      <w:r w:rsidRPr="007B769B">
        <w:rPr>
          <w:szCs w:val="24"/>
        </w:rPr>
        <w:t xml:space="preserve"> Балахнинского муниципального округа Нижегородской области» (с изменениями, внесенными постановлением администрации Балахнинского муниципального округа Нижегородской области </w:t>
      </w:r>
      <w:r w:rsidRPr="00445587">
        <w:rPr>
          <w:szCs w:val="24"/>
        </w:rPr>
        <w:t>от 30.07.2024 №1573</w:t>
      </w:r>
      <w:r w:rsidRPr="007B769B">
        <w:rPr>
          <w:szCs w:val="24"/>
        </w:rPr>
        <w:t xml:space="preserve">, </w:t>
      </w:r>
      <w:r w:rsidRPr="00445587">
        <w:rPr>
          <w:szCs w:val="24"/>
        </w:rPr>
        <w:t>от 20.09.2024 №1924</w:t>
      </w:r>
      <w:r w:rsidRPr="007B769B">
        <w:rPr>
          <w:szCs w:val="24"/>
        </w:rPr>
        <w:t xml:space="preserve">, </w:t>
      </w:r>
      <w:r w:rsidRPr="00445587">
        <w:rPr>
          <w:szCs w:val="24"/>
        </w:rPr>
        <w:t>от 08.04.2025 №645</w:t>
      </w:r>
      <w:r w:rsidRPr="007B769B">
        <w:rPr>
          <w:szCs w:val="24"/>
        </w:rPr>
        <w:t>), изложив в новой редакции, согласно приложению к настоящему постановлению.</w:t>
      </w:r>
    </w:p>
    <w:p w14:paraId="548EE875" w14:textId="70DC2182" w:rsidR="007B769B" w:rsidRPr="007B769B" w:rsidRDefault="007B769B" w:rsidP="007B769B">
      <w:pPr>
        <w:tabs>
          <w:tab w:val="left" w:pos="0"/>
        </w:tabs>
        <w:spacing w:line="360" w:lineRule="auto"/>
        <w:ind w:right="-365"/>
        <w:rPr>
          <w:szCs w:val="24"/>
        </w:rPr>
      </w:pPr>
      <w:r>
        <w:rPr>
          <w:szCs w:val="24"/>
        </w:rPr>
        <w:t xml:space="preserve"> </w:t>
      </w:r>
      <w:r w:rsidRPr="007B769B">
        <w:rPr>
          <w:szCs w:val="24"/>
        </w:rPr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  <w:r>
        <w:rPr>
          <w:szCs w:val="24"/>
        </w:rPr>
        <w:t xml:space="preserve"> </w:t>
      </w:r>
    </w:p>
    <w:p w14:paraId="0978B37D" w14:textId="0643EDEC" w:rsidR="007B769B" w:rsidRPr="007B769B" w:rsidRDefault="007B769B" w:rsidP="007B769B">
      <w:pPr>
        <w:tabs>
          <w:tab w:val="left" w:pos="0"/>
        </w:tabs>
        <w:spacing w:line="360" w:lineRule="auto"/>
        <w:ind w:right="-365"/>
        <w:rPr>
          <w:szCs w:val="24"/>
        </w:rPr>
      </w:pPr>
      <w:r>
        <w:rPr>
          <w:szCs w:val="24"/>
        </w:rPr>
        <w:t xml:space="preserve"> </w:t>
      </w:r>
      <w:r w:rsidRPr="007B769B">
        <w:rPr>
          <w:szCs w:val="24"/>
        </w:rPr>
        <w:t>3. Настоящее постановление вступает в силу с момента его официального опубликования.</w:t>
      </w:r>
    </w:p>
    <w:p w14:paraId="768A73DC" w14:textId="03A3FCAE" w:rsidR="007B769B" w:rsidRPr="007B769B" w:rsidRDefault="007B769B" w:rsidP="007B769B">
      <w:pPr>
        <w:tabs>
          <w:tab w:val="left" w:pos="0"/>
        </w:tabs>
        <w:spacing w:line="360" w:lineRule="auto"/>
        <w:ind w:right="-365"/>
        <w:rPr>
          <w:szCs w:val="24"/>
        </w:rPr>
      </w:pPr>
      <w:r>
        <w:rPr>
          <w:szCs w:val="24"/>
        </w:rPr>
        <w:t xml:space="preserve"> </w:t>
      </w:r>
      <w:r w:rsidRPr="007B769B">
        <w:rPr>
          <w:szCs w:val="24"/>
        </w:rPr>
        <w:t xml:space="preserve">4. </w:t>
      </w:r>
      <w:proofErr w:type="gramStart"/>
      <w:r w:rsidRPr="007B769B">
        <w:rPr>
          <w:szCs w:val="24"/>
        </w:rPr>
        <w:t>Контроль за</w:t>
      </w:r>
      <w:proofErr w:type="gramEnd"/>
      <w:r w:rsidRPr="007B769B">
        <w:rPr>
          <w:szCs w:val="24"/>
        </w:rPr>
        <w:t xml:space="preserve"> исполнением настоящего постановления возложить на заместителя главы администрации А.А. </w:t>
      </w:r>
      <w:proofErr w:type="spellStart"/>
      <w:r w:rsidRPr="007B769B">
        <w:rPr>
          <w:szCs w:val="24"/>
        </w:rPr>
        <w:t>Чагаева</w:t>
      </w:r>
      <w:proofErr w:type="spellEnd"/>
      <w:r w:rsidRPr="007B769B">
        <w:rPr>
          <w:szCs w:val="24"/>
        </w:rPr>
        <w:t>.</w:t>
      </w:r>
    </w:p>
    <w:p w14:paraId="388BBAA1" w14:textId="77777777" w:rsidR="007B769B" w:rsidRPr="007B769B" w:rsidRDefault="007B769B" w:rsidP="007B769B">
      <w:pPr>
        <w:tabs>
          <w:tab w:val="left" w:pos="0"/>
        </w:tabs>
        <w:spacing w:line="360" w:lineRule="auto"/>
        <w:ind w:right="-365"/>
        <w:rPr>
          <w:szCs w:val="24"/>
        </w:rPr>
      </w:pPr>
    </w:p>
    <w:p w14:paraId="63838821" w14:textId="77777777" w:rsidR="007B769B" w:rsidRPr="007B769B" w:rsidRDefault="007B769B" w:rsidP="007B769B">
      <w:pPr>
        <w:tabs>
          <w:tab w:val="left" w:pos="0"/>
        </w:tabs>
        <w:spacing w:line="360" w:lineRule="auto"/>
        <w:ind w:right="-365"/>
        <w:rPr>
          <w:szCs w:val="24"/>
        </w:rPr>
      </w:pPr>
    </w:p>
    <w:p w14:paraId="712C8286" w14:textId="73F912A1" w:rsidR="00B473F7" w:rsidRPr="00B473F7" w:rsidRDefault="007B769B" w:rsidP="007B769B">
      <w:pPr>
        <w:tabs>
          <w:tab w:val="left" w:pos="0"/>
        </w:tabs>
        <w:spacing w:line="360" w:lineRule="auto"/>
        <w:ind w:right="-365" w:firstLine="0"/>
        <w:rPr>
          <w:color w:val="000000"/>
          <w:szCs w:val="24"/>
        </w:rPr>
      </w:pPr>
      <w:proofErr w:type="spellStart"/>
      <w:r w:rsidRPr="007B769B">
        <w:rPr>
          <w:szCs w:val="24"/>
        </w:rPr>
        <w:t>Врип</w:t>
      </w:r>
      <w:proofErr w:type="spellEnd"/>
      <w:r w:rsidRPr="007B769B">
        <w:rPr>
          <w:szCs w:val="24"/>
        </w:rPr>
        <w:t xml:space="preserve"> главы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Pr="007B769B">
        <w:rPr>
          <w:szCs w:val="24"/>
        </w:rPr>
        <w:t xml:space="preserve">И.И. </w:t>
      </w:r>
      <w:proofErr w:type="spellStart"/>
      <w:r w:rsidRPr="007B769B">
        <w:rPr>
          <w:szCs w:val="24"/>
        </w:rPr>
        <w:t>Фире</w:t>
      </w:r>
      <w:r w:rsidR="00B473F7" w:rsidRPr="00B473F7">
        <w:rPr>
          <w:szCs w:val="24"/>
        </w:rPr>
        <w:t>р</w:t>
      </w:r>
      <w:proofErr w:type="spellEnd"/>
      <w:r>
        <w:rPr>
          <w:szCs w:val="24"/>
        </w:rPr>
        <w:t xml:space="preserve"> </w:t>
      </w:r>
      <w:bookmarkStart w:id="0" w:name="_GoBack"/>
      <w:bookmarkEnd w:id="0"/>
    </w:p>
    <w:sectPr w:rsidR="00B473F7" w:rsidRPr="00B473F7" w:rsidSect="00445587">
      <w:pgSz w:w="11906" w:h="16838"/>
      <w:pgMar w:top="-426" w:right="851" w:bottom="851" w:left="1418" w:header="282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5A335" w14:textId="77777777" w:rsidR="005C57E1" w:rsidRDefault="005C57E1" w:rsidP="007F0268">
      <w:r>
        <w:separator/>
      </w:r>
    </w:p>
  </w:endnote>
  <w:endnote w:type="continuationSeparator" w:id="0">
    <w:p w14:paraId="5A72BFCE" w14:textId="77777777" w:rsidR="005C57E1" w:rsidRDefault="005C57E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59EC9" w14:textId="77777777" w:rsidR="005C57E1" w:rsidRDefault="005C57E1" w:rsidP="007F0268">
      <w:r>
        <w:separator/>
      </w:r>
    </w:p>
  </w:footnote>
  <w:footnote w:type="continuationSeparator" w:id="0">
    <w:p w14:paraId="33CA4FED" w14:textId="77777777" w:rsidR="005C57E1" w:rsidRDefault="005C57E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27B0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2EA9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0E48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A60F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587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2E70"/>
    <w:rsid w:val="004F33DC"/>
    <w:rsid w:val="004F3D35"/>
    <w:rsid w:val="004F4985"/>
    <w:rsid w:val="004F53A7"/>
    <w:rsid w:val="004F5B47"/>
    <w:rsid w:val="004F5F2D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2C28"/>
    <w:rsid w:val="00554646"/>
    <w:rsid w:val="00554B85"/>
    <w:rsid w:val="00555530"/>
    <w:rsid w:val="0055556A"/>
    <w:rsid w:val="0055572F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7E1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5D2C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9DC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E78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69B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09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5B3A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24C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8B1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6967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0F5A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ADF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6EE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3F7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6F6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2024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1F6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321F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3F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6113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6CD1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3CF9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F6CFC-75FA-480E-A230-45683C5C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6</cp:revision>
  <dcterms:created xsi:type="dcterms:W3CDTF">2026-07-14T07:15:00Z</dcterms:created>
  <dcterms:modified xsi:type="dcterms:W3CDTF">2026-07-14T11:49:00Z</dcterms:modified>
</cp:coreProperties>
</file>