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4D4E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Администрация</w:t>
      </w:r>
      <w:r>
        <w:rPr>
          <w:b/>
          <w:sz w:val="32"/>
          <w:lang w:eastAsia="ru-RU"/>
        </w:rPr>
        <w:t xml:space="preserve"> </w:t>
      </w:r>
    </w:p>
    <w:p w14:paraId="1F3A5EC3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Балахнинского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муниципального</w:t>
      </w:r>
      <w:r>
        <w:rPr>
          <w:b/>
          <w:sz w:val="32"/>
          <w:lang w:eastAsia="ru-RU"/>
        </w:rPr>
        <w:t xml:space="preserve"> округа</w:t>
      </w:r>
    </w:p>
    <w:p w14:paraId="1D5225E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Нижегородской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области</w:t>
      </w:r>
    </w:p>
    <w:p w14:paraId="7383BD57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</w:p>
    <w:p w14:paraId="2003B0F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ПОСТАНОВЛЕНИЕ</w:t>
      </w:r>
    </w:p>
    <w:p w14:paraId="48A7A441" w14:textId="77777777" w:rsidR="00752539" w:rsidRDefault="00752539" w:rsidP="0057740C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3C673991" w14:textId="6B82E820" w:rsidR="004A4118" w:rsidRDefault="002370B0" w:rsidP="008233F8">
      <w:pPr>
        <w:tabs>
          <w:tab w:val="left" w:pos="6237"/>
        </w:tabs>
        <w:ind w:firstLine="0"/>
        <w:jc w:val="center"/>
        <w:rPr>
          <w:lang w:eastAsia="ru-RU"/>
        </w:rPr>
      </w:pPr>
      <w:r>
        <w:rPr>
          <w:lang w:eastAsia="ru-RU"/>
        </w:rPr>
        <w:t xml:space="preserve">от </w:t>
      </w:r>
      <w:r w:rsidR="00DA2FF0">
        <w:rPr>
          <w:lang w:eastAsia="ru-RU"/>
        </w:rPr>
        <w:t>1</w:t>
      </w:r>
      <w:r w:rsidR="00D00CA5">
        <w:rPr>
          <w:lang w:eastAsia="ru-RU"/>
        </w:rPr>
        <w:t>8</w:t>
      </w:r>
      <w:r w:rsidR="00353E9C">
        <w:rPr>
          <w:lang w:eastAsia="ru-RU"/>
        </w:rPr>
        <w:t>.</w:t>
      </w:r>
      <w:r>
        <w:rPr>
          <w:lang w:eastAsia="ru-RU"/>
        </w:rPr>
        <w:t>0</w:t>
      </w:r>
      <w:r w:rsidR="0082120A">
        <w:rPr>
          <w:lang w:eastAsia="ru-RU"/>
        </w:rPr>
        <w:t>8</w:t>
      </w:r>
      <w:r>
        <w:rPr>
          <w:lang w:eastAsia="ru-RU"/>
        </w:rPr>
        <w:t>.2025 № 1</w:t>
      </w:r>
      <w:r w:rsidR="00FD6E8E">
        <w:rPr>
          <w:lang w:eastAsia="ru-RU"/>
        </w:rPr>
        <w:t>5</w:t>
      </w:r>
      <w:r w:rsidR="000150AF">
        <w:rPr>
          <w:lang w:eastAsia="ru-RU"/>
        </w:rPr>
        <w:t>38</w:t>
      </w:r>
    </w:p>
    <w:p w14:paraId="5DA1E7E8" w14:textId="77777777" w:rsidR="00FE0E36" w:rsidRDefault="00FE0E36" w:rsidP="008233F8">
      <w:pPr>
        <w:tabs>
          <w:tab w:val="left" w:pos="6237"/>
        </w:tabs>
        <w:ind w:firstLine="0"/>
        <w:jc w:val="center"/>
        <w:rPr>
          <w:lang w:eastAsia="ru-RU"/>
        </w:rPr>
      </w:pPr>
    </w:p>
    <w:p w14:paraId="180FF975" w14:textId="77777777" w:rsidR="000150AF" w:rsidRPr="000150AF" w:rsidRDefault="000150AF" w:rsidP="000150AF">
      <w:pPr>
        <w:ind w:firstLine="0"/>
        <w:jc w:val="center"/>
        <w:rPr>
          <w:b/>
          <w:bCs/>
        </w:rPr>
      </w:pPr>
      <w:r w:rsidRPr="000150AF">
        <w:rPr>
          <w:b/>
          <w:bCs/>
        </w:rPr>
        <w:t>О назначении общественных обсуждений</w:t>
      </w:r>
    </w:p>
    <w:p w14:paraId="75918CDB" w14:textId="77777777" w:rsidR="00FE0E36" w:rsidRPr="000150AF" w:rsidRDefault="00FE0E36" w:rsidP="000150AF">
      <w:pPr>
        <w:ind w:firstLine="0"/>
        <w:jc w:val="center"/>
        <w:rPr>
          <w:b/>
          <w:bCs/>
        </w:rPr>
      </w:pPr>
    </w:p>
    <w:p w14:paraId="45CD6183" w14:textId="0D5304F0" w:rsidR="000150AF" w:rsidRPr="000150AF" w:rsidRDefault="000150AF" w:rsidP="000150AF">
      <w:pPr>
        <w:spacing w:line="360" w:lineRule="auto"/>
        <w:ind w:firstLine="567"/>
      </w:pPr>
      <w:r w:rsidRPr="000150AF">
        <w:t xml:space="preserve">В соответствии с </w:t>
      </w:r>
      <w:r w:rsidRPr="00382D1A">
        <w:t>Градостроительным Кодексом РФ</w:t>
      </w:r>
      <w:r w:rsidRPr="000150AF">
        <w:t>, Федеральным законом от 06.10.2023 №131 ФЗ «Об общих принципах организации местного самоуправления в Российской Федерации», на основании положения о порядке организации и проведения публичных слушаний, общественных обсуждений по вопросам градостроительной деятельности в Балахнинском муниципальном округе Нижегородской области, утвержденного решением Совета депутатов Балахнинского муниципального округа Нижегородской области от 24.02.2021</w:t>
      </w:r>
      <w:r>
        <w:t xml:space="preserve"> </w:t>
      </w:r>
      <w:r w:rsidRPr="000150AF">
        <w:t>№ 140, руководствуясь Уставом Балахнинского муниципального округа Нижегородской области и письмом Администрации Балахнинского муниципального округа Нижегородской области от 01.08.2025 № Сл-103-688648/25, Администрация Балахнинского муниципального округа Нижегородской области</w:t>
      </w:r>
      <w:r>
        <w:t xml:space="preserve"> </w:t>
      </w:r>
      <w:r w:rsidRPr="000150AF">
        <w:rPr>
          <w:b/>
          <w:bCs/>
        </w:rPr>
        <w:t>п о с т а н о в л я е т:</w:t>
      </w:r>
    </w:p>
    <w:p w14:paraId="7322AC70" w14:textId="145BCD76" w:rsidR="000150AF" w:rsidRPr="000150AF" w:rsidRDefault="000150AF" w:rsidP="000150AF">
      <w:pPr>
        <w:spacing w:line="360" w:lineRule="auto"/>
        <w:ind w:firstLine="567"/>
      </w:pPr>
      <w:r>
        <w:t xml:space="preserve">1. </w:t>
      </w:r>
      <w:r w:rsidRPr="000150AF">
        <w:t>Назначить общественные обсуждения по проектам решений:</w:t>
      </w:r>
    </w:p>
    <w:p w14:paraId="143E3A54" w14:textId="77777777" w:rsidR="000150AF" w:rsidRPr="000150AF" w:rsidRDefault="000150AF" w:rsidP="000150AF">
      <w:pPr>
        <w:spacing w:line="360" w:lineRule="auto"/>
        <w:ind w:firstLine="567"/>
      </w:pPr>
      <w:r w:rsidRPr="000150AF">
        <w:t xml:space="preserve">1.1. О предоставлении разрешения на условно разрешенный вид использования земельного участка, объекта капитального строительства, установленный Правилами землепользования и застройки муниципального образования «рабочий поселок Малое Козино», утвержденными решением поселкового Совета муниципального образования «рабочий поселок Малое Козино» Балахнинского района Нижегородской области от 23.12.2009 № 60, для территориальной зоны О-2А – территория подцентра (зона деловой и коммерческой активности) проектная в отношении земельного участка с кадастровым номером 52:17:0060305:1690, местоположение: Российская Федерация, Нижегородская область, Балахнинский муниципальный район, </w:t>
      </w:r>
      <w:proofErr w:type="spellStart"/>
      <w:r w:rsidRPr="000150AF">
        <w:t>р.п</w:t>
      </w:r>
      <w:proofErr w:type="spellEnd"/>
      <w:r w:rsidRPr="000150AF">
        <w:t xml:space="preserve">. Лукино, площадью 1200 </w:t>
      </w:r>
      <w:proofErr w:type="spellStart"/>
      <w:r w:rsidRPr="000150AF">
        <w:t>кв.м</w:t>
      </w:r>
      <w:proofErr w:type="spellEnd"/>
      <w:r w:rsidRPr="000150AF">
        <w:t>, «для индивидуального жилищного строительства» (код 2.1).</w:t>
      </w:r>
    </w:p>
    <w:p w14:paraId="325062E3" w14:textId="77777777" w:rsidR="000150AF" w:rsidRPr="000150AF" w:rsidRDefault="000150AF" w:rsidP="000150AF">
      <w:pPr>
        <w:spacing w:line="360" w:lineRule="auto"/>
        <w:ind w:firstLine="567"/>
      </w:pPr>
      <w:r w:rsidRPr="000150AF">
        <w:t xml:space="preserve">1.2. О предоставлении разрешения на отклонение от предельных параметров разрешенного строительства, реконструкции объектов капитального строительства, установленных Правилами землепользования и застройки муниципального образования «рабочий поселок Большое Козино», утвержденными решением поселкового Совета МО «рабочий поселок Большое Козино» Балахнинского района Нижегородской области от 18.06.2009 № 41, для территориальной зоны Ж-3 - застройка малоэтажная индивидуальная с приусадебными участками в отношении земельного участка с кадастровым номером </w:t>
      </w:r>
      <w:r w:rsidRPr="000150AF">
        <w:lastRenderedPageBreak/>
        <w:t xml:space="preserve">52:17:0070308:284, адрес (местоположение): Нижегородская область, Балахнинский р-н, </w:t>
      </w:r>
      <w:proofErr w:type="spellStart"/>
      <w:r w:rsidRPr="000150AF">
        <w:t>р.п</w:t>
      </w:r>
      <w:proofErr w:type="spellEnd"/>
      <w:r w:rsidRPr="000150AF">
        <w:t xml:space="preserve">. Большое Козино, ул. Октябрьская, дом 2, площадью 314 </w:t>
      </w:r>
      <w:proofErr w:type="spellStart"/>
      <w:r w:rsidRPr="000150AF">
        <w:t>кв.м</w:t>
      </w:r>
      <w:proofErr w:type="spellEnd"/>
      <w:r w:rsidRPr="000150AF">
        <w:t xml:space="preserve">, в части уменьшения минимального размера земельного участка для размещения индивидуального жилого дома с 400 </w:t>
      </w:r>
      <w:proofErr w:type="spellStart"/>
      <w:r w:rsidRPr="000150AF">
        <w:t>кв.м</w:t>
      </w:r>
      <w:proofErr w:type="spellEnd"/>
      <w:r w:rsidRPr="000150AF">
        <w:t xml:space="preserve"> до 314 </w:t>
      </w:r>
      <w:proofErr w:type="spellStart"/>
      <w:r w:rsidRPr="000150AF">
        <w:t>кв.м</w:t>
      </w:r>
      <w:proofErr w:type="spellEnd"/>
      <w:r w:rsidRPr="000150AF">
        <w:t xml:space="preserve"> для вида разрешенного использования земельного участка «для индивидуального жилищного строительства».</w:t>
      </w:r>
    </w:p>
    <w:p w14:paraId="50EE650C" w14:textId="77777777" w:rsidR="000150AF" w:rsidRPr="000150AF" w:rsidRDefault="000150AF" w:rsidP="000150AF">
      <w:pPr>
        <w:spacing w:line="360" w:lineRule="auto"/>
        <w:ind w:firstLine="567"/>
      </w:pPr>
      <w:r w:rsidRPr="000150AF">
        <w:t>2. Провести общественные обсуждения по проектам решений, указанным в пункте 1 настоящего постановления, в форме открытого размещения указанных проектов и информационных материалов к ним на официальном интернет-сайте Балахнинского муниципального округа Нижегородской области в информационно-телекоммуникационной сети «Интернет» (далее-официальный сайт) и в подсистеме государственной информационной системы обеспечения градостроительной деятельности Нижегородской области http://10.10.134.11/ (далее ГИСОГД НО).</w:t>
      </w:r>
    </w:p>
    <w:p w14:paraId="64A75B3E" w14:textId="77777777" w:rsidR="000150AF" w:rsidRPr="000150AF" w:rsidRDefault="000150AF" w:rsidP="000150AF">
      <w:pPr>
        <w:spacing w:line="360" w:lineRule="auto"/>
        <w:ind w:firstLine="567"/>
      </w:pPr>
      <w:r w:rsidRPr="000150AF">
        <w:t>3. Установить сроки проведения общественных обсуждений по проектам решений, указанным в пункте 1 настоящего постановления, с 30 августа 2025 года по 08 сентября 2025 года.</w:t>
      </w:r>
    </w:p>
    <w:p w14:paraId="03644A38" w14:textId="30562F4C" w:rsidR="000150AF" w:rsidRPr="000150AF" w:rsidRDefault="000150AF" w:rsidP="000150AF">
      <w:pPr>
        <w:spacing w:line="360" w:lineRule="auto"/>
        <w:ind w:firstLine="567"/>
      </w:pPr>
      <w:r>
        <w:t xml:space="preserve">4. </w:t>
      </w:r>
      <w:r w:rsidRPr="000150AF">
        <w:t>Разместить проекты решений, указанные в пункте 1 настоящего постановления, на официальном интернет - сайте Балахнинского муниципального округа Нижегородской области и в ГИСОГД НО.</w:t>
      </w:r>
    </w:p>
    <w:p w14:paraId="39800103" w14:textId="42835D3E" w:rsidR="000150AF" w:rsidRPr="000150AF" w:rsidRDefault="000150AF" w:rsidP="000150AF">
      <w:pPr>
        <w:spacing w:line="360" w:lineRule="auto"/>
        <w:ind w:firstLine="567"/>
      </w:pPr>
      <w:r>
        <w:t xml:space="preserve">5. </w:t>
      </w:r>
      <w:r w:rsidRPr="000150AF">
        <w:t>Открыть и провести экспозицию по проектам решений, указанным в пункте 1 настоящего постановления, в рабочие дни со дня опубликования оповещения о начале общественных обсуждений в газете «Рабочая Балахна» до 08 сентября 2025 года (включительно) по адресу: Нижегородская область,</w:t>
      </w:r>
      <w:r>
        <w:t xml:space="preserve"> </w:t>
      </w:r>
      <w:r w:rsidRPr="000150AF">
        <w:t>г. Балахна, ул. Горького, д. 33, часы работы экспозиции с понедельника по четверг с 09.00 до 12.00 и с 12.48 до 17.00, пятница с 09.00 до 12.00 и с 12.48 до 16.00.</w:t>
      </w:r>
    </w:p>
    <w:p w14:paraId="7EB3B28B" w14:textId="3915792F" w:rsidR="000150AF" w:rsidRPr="000150AF" w:rsidRDefault="000150AF" w:rsidP="000150AF">
      <w:pPr>
        <w:spacing w:line="360" w:lineRule="auto"/>
        <w:ind w:firstLine="567"/>
      </w:pPr>
      <w:r>
        <w:t xml:space="preserve">6. </w:t>
      </w:r>
      <w:r w:rsidRPr="000150AF">
        <w:t>Установить, что прием предложений и замечаний, касающихся проектов решений, указанных в пункте 1 настоящего постановления, осуществляется с 30 августа 2025 года по 08 сентября 2025 года:</w:t>
      </w:r>
    </w:p>
    <w:p w14:paraId="4ED57242" w14:textId="77777777" w:rsidR="000150AF" w:rsidRPr="000150AF" w:rsidRDefault="000150AF" w:rsidP="000150AF">
      <w:pPr>
        <w:spacing w:line="360" w:lineRule="auto"/>
        <w:ind w:firstLine="567"/>
      </w:pPr>
      <w:r w:rsidRPr="000150AF">
        <w:t>- в электронном виде через личный кабинет в ГИСОГД НО;</w:t>
      </w:r>
    </w:p>
    <w:p w14:paraId="6D8D403D" w14:textId="77777777" w:rsidR="000150AF" w:rsidRPr="000150AF" w:rsidRDefault="000150AF" w:rsidP="000150AF">
      <w:pPr>
        <w:spacing w:line="360" w:lineRule="auto"/>
        <w:ind w:firstLine="567"/>
      </w:pPr>
      <w:r w:rsidRPr="000150AF">
        <w:t xml:space="preserve">- в письменной форме в адрес Администрации Балахнинского муниципального округа Нижегородской области на почтовый адрес (606403, Нижегородская область, г. Балахна, ул. Лесопильная, д.24), факс и электронный адрес (archit@adm.bal.nnov.ru); </w:t>
      </w:r>
    </w:p>
    <w:p w14:paraId="5EE66470" w14:textId="77777777" w:rsidR="000150AF" w:rsidRPr="000150AF" w:rsidRDefault="000150AF" w:rsidP="000150AF">
      <w:pPr>
        <w:spacing w:line="360" w:lineRule="auto"/>
        <w:ind w:firstLine="567"/>
      </w:pPr>
      <w:r w:rsidRPr="000150AF">
        <w:t>- посредством записи в книге (журнале) учета посетителей экспозиции по проектам решений.</w:t>
      </w:r>
    </w:p>
    <w:p w14:paraId="47A7F554" w14:textId="56145508" w:rsidR="000150AF" w:rsidRPr="000150AF" w:rsidRDefault="000150AF" w:rsidP="000150AF">
      <w:pPr>
        <w:spacing w:line="360" w:lineRule="auto"/>
        <w:ind w:firstLine="567"/>
      </w:pPr>
      <w:r>
        <w:t xml:space="preserve">7. </w:t>
      </w:r>
      <w:r w:rsidRPr="000150AF">
        <w:t xml:space="preserve">Управлению организационной и проектной деятельности администрации Балахнинского муниципального округа Нижегородской области (П.М. Егорова) обеспечить официальное опубликование настоящего постановления в газете «Рабочая Балахна» и </w:t>
      </w:r>
      <w:r w:rsidRPr="000150AF">
        <w:lastRenderedPageBreak/>
        <w:t>размещение на официальном интернет-сайте Балахнинского муниципального округа Нижегородской области.</w:t>
      </w:r>
    </w:p>
    <w:p w14:paraId="117B6CCA" w14:textId="000C50FB" w:rsidR="000150AF" w:rsidRPr="000150AF" w:rsidRDefault="000150AF" w:rsidP="000150AF">
      <w:pPr>
        <w:spacing w:line="360" w:lineRule="auto"/>
        <w:ind w:firstLine="567"/>
      </w:pPr>
      <w:r>
        <w:t xml:space="preserve">8. </w:t>
      </w:r>
      <w:r w:rsidRPr="000150AF">
        <w:t xml:space="preserve">Контроль за исполнением настоящего постановления возложить на первого заместителя главы администрации И.И. </w:t>
      </w:r>
      <w:proofErr w:type="spellStart"/>
      <w:r w:rsidRPr="000150AF">
        <w:t>Фирера</w:t>
      </w:r>
      <w:proofErr w:type="spellEnd"/>
      <w:r w:rsidRPr="000150AF">
        <w:t>.</w:t>
      </w:r>
    </w:p>
    <w:p w14:paraId="4709299F" w14:textId="77777777" w:rsidR="000150AF" w:rsidRDefault="000150AF" w:rsidP="000150AF">
      <w:pPr>
        <w:ind w:firstLine="0"/>
      </w:pPr>
    </w:p>
    <w:p w14:paraId="32AF81B1" w14:textId="77777777" w:rsidR="000150AF" w:rsidRPr="000150AF" w:rsidRDefault="000150AF" w:rsidP="000150AF">
      <w:pPr>
        <w:ind w:firstLine="0"/>
      </w:pPr>
    </w:p>
    <w:p w14:paraId="458E80FE" w14:textId="02954A8F" w:rsidR="000150AF" w:rsidRPr="000150AF" w:rsidRDefault="000150AF" w:rsidP="000150AF">
      <w:pPr>
        <w:ind w:firstLine="0"/>
      </w:pPr>
      <w:r w:rsidRPr="000150AF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0150AF">
        <w:t>А.В.Дранишников</w:t>
      </w:r>
      <w:proofErr w:type="spellEnd"/>
    </w:p>
    <w:sectPr w:rsidR="000150AF" w:rsidRPr="000150AF" w:rsidSect="00B4164B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1ADCE" w14:textId="77777777" w:rsidR="0034759F" w:rsidRDefault="0034759F" w:rsidP="007F0268">
      <w:r>
        <w:separator/>
      </w:r>
    </w:p>
  </w:endnote>
  <w:endnote w:type="continuationSeparator" w:id="0">
    <w:p w14:paraId="504AC4F6" w14:textId="77777777" w:rsidR="0034759F" w:rsidRDefault="0034759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6877D" w14:textId="77777777" w:rsidR="0034759F" w:rsidRDefault="0034759F" w:rsidP="007F0268">
      <w:r>
        <w:separator/>
      </w:r>
    </w:p>
  </w:footnote>
  <w:footnote w:type="continuationSeparator" w:id="0">
    <w:p w14:paraId="0ECDA6EE" w14:textId="77777777" w:rsidR="0034759F" w:rsidRDefault="0034759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C5947A5"/>
    <w:multiLevelType w:val="hybridMultilevel"/>
    <w:tmpl w:val="22382782"/>
    <w:lvl w:ilvl="0" w:tplc="F9AA8C3A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4AD73A2"/>
    <w:multiLevelType w:val="hybridMultilevel"/>
    <w:tmpl w:val="812C1524"/>
    <w:lvl w:ilvl="0" w:tplc="D30604C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2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65426204"/>
    <w:multiLevelType w:val="hybridMultilevel"/>
    <w:tmpl w:val="C74E9F4A"/>
    <w:lvl w:ilvl="0" w:tplc="1BFAC24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5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7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5"/>
  </w:num>
  <w:num w:numId="7" w16cid:durableId="487333297">
    <w:abstractNumId w:val="5"/>
  </w:num>
  <w:num w:numId="8" w16cid:durableId="873154004">
    <w:abstractNumId w:val="19"/>
  </w:num>
  <w:num w:numId="9" w16cid:durableId="1616983923">
    <w:abstractNumId w:val="22"/>
  </w:num>
  <w:num w:numId="10" w16cid:durableId="1544290955">
    <w:abstractNumId w:val="14"/>
  </w:num>
  <w:num w:numId="11" w16cid:durableId="2093119096">
    <w:abstractNumId w:val="10"/>
  </w:num>
  <w:num w:numId="12" w16cid:durableId="1060055320">
    <w:abstractNumId w:val="15"/>
  </w:num>
  <w:num w:numId="13" w16cid:durableId="389036076">
    <w:abstractNumId w:val="21"/>
  </w:num>
  <w:num w:numId="14" w16cid:durableId="815688966">
    <w:abstractNumId w:val="20"/>
  </w:num>
  <w:num w:numId="15" w16cid:durableId="385034231">
    <w:abstractNumId w:val="16"/>
  </w:num>
  <w:num w:numId="16" w16cid:durableId="1611283159">
    <w:abstractNumId w:val="26"/>
  </w:num>
  <w:num w:numId="17" w16cid:durableId="1117064852">
    <w:abstractNumId w:val="13"/>
  </w:num>
  <w:num w:numId="18" w16cid:durableId="453065050">
    <w:abstractNumId w:val="12"/>
  </w:num>
  <w:num w:numId="19" w16cid:durableId="1207375405">
    <w:abstractNumId w:val="23"/>
  </w:num>
  <w:num w:numId="20" w16cid:durableId="1661277468">
    <w:abstractNumId w:val="18"/>
  </w:num>
  <w:num w:numId="21" w16cid:durableId="517788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026260">
    <w:abstractNumId w:val="27"/>
  </w:num>
  <w:num w:numId="23" w16cid:durableId="1056851248">
    <w:abstractNumId w:val="9"/>
  </w:num>
  <w:num w:numId="24" w16cid:durableId="1967272539">
    <w:abstractNumId w:val="24"/>
  </w:num>
  <w:num w:numId="25" w16cid:durableId="1875850039">
    <w:abstractNumId w:val="11"/>
  </w:num>
  <w:num w:numId="26" w16cid:durableId="41834492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72E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67C"/>
    <w:rsid w:val="00012947"/>
    <w:rsid w:val="00012E75"/>
    <w:rsid w:val="00013E59"/>
    <w:rsid w:val="00014CB4"/>
    <w:rsid w:val="00014D94"/>
    <w:rsid w:val="000150AF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52C9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510C"/>
    <w:rsid w:val="000B56CE"/>
    <w:rsid w:val="000B6FDE"/>
    <w:rsid w:val="000B71FC"/>
    <w:rsid w:val="000B7D76"/>
    <w:rsid w:val="000C0CAF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1F12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D1F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288"/>
    <w:rsid w:val="001923E3"/>
    <w:rsid w:val="00196508"/>
    <w:rsid w:val="0019789A"/>
    <w:rsid w:val="001A0989"/>
    <w:rsid w:val="001A0D63"/>
    <w:rsid w:val="001A0EEE"/>
    <w:rsid w:val="001A1305"/>
    <w:rsid w:val="001A1672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A7B62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159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5CAA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2A"/>
    <w:rsid w:val="001E53A1"/>
    <w:rsid w:val="001E6398"/>
    <w:rsid w:val="001E670C"/>
    <w:rsid w:val="001E68D5"/>
    <w:rsid w:val="001E6A68"/>
    <w:rsid w:val="001E6BC4"/>
    <w:rsid w:val="001E6C08"/>
    <w:rsid w:val="001E7945"/>
    <w:rsid w:val="001E79E0"/>
    <w:rsid w:val="001F1F4A"/>
    <w:rsid w:val="001F2A75"/>
    <w:rsid w:val="001F2FF4"/>
    <w:rsid w:val="001F3BC5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43D9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59F"/>
    <w:rsid w:val="0034776D"/>
    <w:rsid w:val="00347A0E"/>
    <w:rsid w:val="00347BF3"/>
    <w:rsid w:val="00350AA6"/>
    <w:rsid w:val="003524D1"/>
    <w:rsid w:val="00352BD5"/>
    <w:rsid w:val="00353838"/>
    <w:rsid w:val="00353E9C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471"/>
    <w:rsid w:val="00372593"/>
    <w:rsid w:val="0037332B"/>
    <w:rsid w:val="00373C68"/>
    <w:rsid w:val="00373D51"/>
    <w:rsid w:val="00373E14"/>
    <w:rsid w:val="00373EA9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1A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564"/>
    <w:rsid w:val="003A2CBE"/>
    <w:rsid w:val="003A30B4"/>
    <w:rsid w:val="003A3A51"/>
    <w:rsid w:val="003A3B89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6222"/>
    <w:rsid w:val="003C676C"/>
    <w:rsid w:val="003C68C9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3F7B74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F39"/>
    <w:rsid w:val="00447723"/>
    <w:rsid w:val="00447B51"/>
    <w:rsid w:val="00450187"/>
    <w:rsid w:val="00450813"/>
    <w:rsid w:val="00450E5E"/>
    <w:rsid w:val="00451453"/>
    <w:rsid w:val="00451499"/>
    <w:rsid w:val="00451AEF"/>
    <w:rsid w:val="00453B09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355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1CFC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9A3"/>
    <w:rsid w:val="004C6A49"/>
    <w:rsid w:val="004C7CA2"/>
    <w:rsid w:val="004C7E9F"/>
    <w:rsid w:val="004D09AD"/>
    <w:rsid w:val="004D1048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5FD4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0A"/>
    <w:rsid w:val="005E337B"/>
    <w:rsid w:val="005E3F6B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658D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3FD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1BD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231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99D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34B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2A5A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922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E64"/>
    <w:rsid w:val="008207C4"/>
    <w:rsid w:val="00820980"/>
    <w:rsid w:val="00820D0E"/>
    <w:rsid w:val="0082120A"/>
    <w:rsid w:val="0082183C"/>
    <w:rsid w:val="00821B53"/>
    <w:rsid w:val="008220F9"/>
    <w:rsid w:val="00823215"/>
    <w:rsid w:val="008233F8"/>
    <w:rsid w:val="008239A4"/>
    <w:rsid w:val="00825732"/>
    <w:rsid w:val="00825C40"/>
    <w:rsid w:val="008263C9"/>
    <w:rsid w:val="00826697"/>
    <w:rsid w:val="008269C8"/>
    <w:rsid w:val="00826D9D"/>
    <w:rsid w:val="00827646"/>
    <w:rsid w:val="00830380"/>
    <w:rsid w:val="00830A48"/>
    <w:rsid w:val="00830D80"/>
    <w:rsid w:val="0083107F"/>
    <w:rsid w:val="008316EF"/>
    <w:rsid w:val="008318B4"/>
    <w:rsid w:val="00832B76"/>
    <w:rsid w:val="00833F63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3727"/>
    <w:rsid w:val="008A4094"/>
    <w:rsid w:val="008A4A97"/>
    <w:rsid w:val="008A4B61"/>
    <w:rsid w:val="008A69F6"/>
    <w:rsid w:val="008A6A9A"/>
    <w:rsid w:val="008A79F3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CE6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31DF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19DF"/>
    <w:rsid w:val="00962067"/>
    <w:rsid w:val="0096364F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1337"/>
    <w:rsid w:val="009A1902"/>
    <w:rsid w:val="009A1F9E"/>
    <w:rsid w:val="009A21DA"/>
    <w:rsid w:val="009A2716"/>
    <w:rsid w:val="009A2F9F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357"/>
    <w:rsid w:val="009B367E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C44"/>
    <w:rsid w:val="00A017A7"/>
    <w:rsid w:val="00A0225F"/>
    <w:rsid w:val="00A02736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847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6E6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A50"/>
    <w:rsid w:val="00A54C20"/>
    <w:rsid w:val="00A54C28"/>
    <w:rsid w:val="00A54C39"/>
    <w:rsid w:val="00A55F44"/>
    <w:rsid w:val="00A56597"/>
    <w:rsid w:val="00A56E1D"/>
    <w:rsid w:val="00A5732A"/>
    <w:rsid w:val="00A60198"/>
    <w:rsid w:val="00A603D1"/>
    <w:rsid w:val="00A63DAB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4492"/>
    <w:rsid w:val="00A76571"/>
    <w:rsid w:val="00A76C6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A7A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64B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068"/>
    <w:rsid w:val="00B607AC"/>
    <w:rsid w:val="00B6091B"/>
    <w:rsid w:val="00B609D3"/>
    <w:rsid w:val="00B61E21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79"/>
    <w:rsid w:val="00B85D91"/>
    <w:rsid w:val="00B86112"/>
    <w:rsid w:val="00B86C55"/>
    <w:rsid w:val="00B86CFE"/>
    <w:rsid w:val="00B8785C"/>
    <w:rsid w:val="00B87929"/>
    <w:rsid w:val="00B90083"/>
    <w:rsid w:val="00B901F4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1AFE"/>
    <w:rsid w:val="00BE21B4"/>
    <w:rsid w:val="00BE25F4"/>
    <w:rsid w:val="00BE2BEB"/>
    <w:rsid w:val="00BE2BEC"/>
    <w:rsid w:val="00BE3002"/>
    <w:rsid w:val="00BE3855"/>
    <w:rsid w:val="00BE3D72"/>
    <w:rsid w:val="00BE3E9C"/>
    <w:rsid w:val="00BE404F"/>
    <w:rsid w:val="00BE4113"/>
    <w:rsid w:val="00BE48FD"/>
    <w:rsid w:val="00BE4A9E"/>
    <w:rsid w:val="00BE559B"/>
    <w:rsid w:val="00BE5A09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3C7B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16A5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69D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0CA5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0D46"/>
    <w:rsid w:val="00D11193"/>
    <w:rsid w:val="00D11E00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27E45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39E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2FF0"/>
    <w:rsid w:val="00DA43A6"/>
    <w:rsid w:val="00DA5471"/>
    <w:rsid w:val="00DA62E0"/>
    <w:rsid w:val="00DA6CB7"/>
    <w:rsid w:val="00DA7403"/>
    <w:rsid w:val="00DA7850"/>
    <w:rsid w:val="00DA7889"/>
    <w:rsid w:val="00DB00D0"/>
    <w:rsid w:val="00DB02D6"/>
    <w:rsid w:val="00DB0570"/>
    <w:rsid w:val="00DB0A2E"/>
    <w:rsid w:val="00DB0C1B"/>
    <w:rsid w:val="00DB0E1C"/>
    <w:rsid w:val="00DB14AD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060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5FD"/>
    <w:rsid w:val="00DF6E28"/>
    <w:rsid w:val="00DF6EDB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39E"/>
    <w:rsid w:val="00E37674"/>
    <w:rsid w:val="00E37907"/>
    <w:rsid w:val="00E37CD6"/>
    <w:rsid w:val="00E40BEB"/>
    <w:rsid w:val="00E41C04"/>
    <w:rsid w:val="00E4243E"/>
    <w:rsid w:val="00E427C4"/>
    <w:rsid w:val="00E4408D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29F3"/>
    <w:rsid w:val="00E83331"/>
    <w:rsid w:val="00E841F0"/>
    <w:rsid w:val="00E84507"/>
    <w:rsid w:val="00E84E9E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4BD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4B80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28F5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4DC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45EE"/>
    <w:rsid w:val="00F85FD0"/>
    <w:rsid w:val="00F86D4C"/>
    <w:rsid w:val="00F87D00"/>
    <w:rsid w:val="00F90474"/>
    <w:rsid w:val="00F907AA"/>
    <w:rsid w:val="00F90EDB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0E2B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6E8E"/>
    <w:rsid w:val="00FD7044"/>
    <w:rsid w:val="00FD7265"/>
    <w:rsid w:val="00FD7E0E"/>
    <w:rsid w:val="00FE0312"/>
    <w:rsid w:val="00FE0E36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5</cp:revision>
  <dcterms:created xsi:type="dcterms:W3CDTF">2025-08-19T08:47:00Z</dcterms:created>
  <dcterms:modified xsi:type="dcterms:W3CDTF">2025-08-20T06:40:00Z</dcterms:modified>
</cp:coreProperties>
</file>