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bookmarkEnd w:id="0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0833167F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B8525B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B8525B">
        <w:rPr>
          <w:rFonts w:eastAsia="Times New Roman"/>
          <w:lang w:eastAsia="ru-RU"/>
        </w:rPr>
        <w:t>34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1E0B94D7" w14:textId="1241DCC3" w:rsidR="00B8525B" w:rsidRPr="00B8525B" w:rsidRDefault="00B8525B" w:rsidP="00B8525B">
      <w:pPr>
        <w:ind w:firstLine="0"/>
        <w:jc w:val="center"/>
        <w:rPr>
          <w:b/>
          <w:bCs/>
        </w:rPr>
      </w:pPr>
      <w:r w:rsidRPr="00B8525B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B8525B">
        <w:rPr>
          <w:b/>
          <w:bCs/>
        </w:rPr>
        <w:t>Балахнинского</w:t>
      </w:r>
      <w:proofErr w:type="spellEnd"/>
      <w:r w:rsidRPr="00B8525B">
        <w:rPr>
          <w:b/>
          <w:bCs/>
        </w:rPr>
        <w:t xml:space="preserve"> муниципального округа Нижегородской области </w:t>
      </w:r>
      <w:r w:rsidRPr="00F8037D">
        <w:rPr>
          <w:b/>
          <w:bCs/>
        </w:rPr>
        <w:t>от 04.10.2024 № 2073</w:t>
      </w:r>
      <w:r w:rsidRPr="00B8525B">
        <w:rPr>
          <w:b/>
          <w:bCs/>
        </w:rPr>
        <w:t xml:space="preserve"> «Об утверждении муниципальной программы «Переселение граждан на территории </w:t>
      </w:r>
      <w:proofErr w:type="spellStart"/>
      <w:r w:rsidRPr="00B8525B">
        <w:rPr>
          <w:b/>
          <w:bCs/>
        </w:rPr>
        <w:t>Балахнинского</w:t>
      </w:r>
      <w:proofErr w:type="spellEnd"/>
      <w:r w:rsidRPr="00B8525B">
        <w:rPr>
          <w:b/>
          <w:bCs/>
        </w:rPr>
        <w:t xml:space="preserve">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</w:r>
    </w:p>
    <w:p w14:paraId="3992E4D9" w14:textId="3D292A70" w:rsidR="000F4448" w:rsidRPr="00B8525B" w:rsidRDefault="000F4448" w:rsidP="00B8525B">
      <w:pPr>
        <w:ind w:firstLine="0"/>
        <w:jc w:val="center"/>
      </w:pPr>
    </w:p>
    <w:p w14:paraId="6D7C9D9E" w14:textId="660930B3" w:rsidR="00B8525B" w:rsidRPr="00B8525B" w:rsidRDefault="00B8525B" w:rsidP="00B8525B">
      <w:pPr>
        <w:spacing w:line="360" w:lineRule="auto"/>
        <w:ind w:firstLine="567"/>
      </w:pPr>
      <w:proofErr w:type="gramStart"/>
      <w:r w:rsidRPr="00B8525B">
        <w:t xml:space="preserve">В соответствии с постановлением администрации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</w:t>
      </w:r>
      <w:r w:rsidRPr="00F8037D">
        <w:t>от 11.02.2021 №139</w:t>
      </w:r>
      <w:r w:rsidRPr="00B8525B"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и методических рекомендаций по разработке и реализации муниципальных программ на территории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области» (с изменениями внесенными постановлением администрации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</w:t>
      </w:r>
      <w:r w:rsidRPr="00F8037D">
        <w:t>от 21.12.2021 № 2429</w:t>
      </w:r>
      <w:r w:rsidRPr="00B8525B">
        <w:t xml:space="preserve">, </w:t>
      </w:r>
      <w:r w:rsidRPr="00F8037D">
        <w:t>от</w:t>
      </w:r>
      <w:proofErr w:type="gramEnd"/>
      <w:r w:rsidRPr="00F8037D">
        <w:t xml:space="preserve"> 05.12.2023 № 2278</w:t>
      </w:r>
      <w:r w:rsidRPr="00B8525B">
        <w:t xml:space="preserve">, </w:t>
      </w:r>
      <w:r w:rsidRPr="00F8037D">
        <w:t>от 28.04.2025 № 777</w:t>
      </w:r>
      <w:r w:rsidRPr="00B8525B">
        <w:t xml:space="preserve">, </w:t>
      </w:r>
      <w:r w:rsidRPr="00F8037D">
        <w:t>от 07.11.2025 № 2194</w:t>
      </w:r>
      <w:r w:rsidRPr="00B8525B">
        <w:t xml:space="preserve">), в целях реализации муниципальной программы, руководствуясь </w:t>
      </w:r>
      <w:r w:rsidRPr="00F8037D">
        <w:t>Уставом</w:t>
      </w:r>
      <w:r w:rsidRPr="00B8525B">
        <w:t xml:space="preserve">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области, Администрация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</w:t>
      </w:r>
      <w:proofErr w:type="gramStart"/>
      <w:r w:rsidRPr="00B8525B">
        <w:rPr>
          <w:b/>
          <w:bCs/>
        </w:rPr>
        <w:t>п</w:t>
      </w:r>
      <w:proofErr w:type="gramEnd"/>
      <w:r w:rsidRPr="00B8525B">
        <w:rPr>
          <w:b/>
          <w:bCs/>
        </w:rPr>
        <w:t xml:space="preserve"> о с т а н о в л я е т:</w:t>
      </w:r>
    </w:p>
    <w:p w14:paraId="60B79B53" w14:textId="261C38DA" w:rsidR="00B8525B" w:rsidRPr="00B8525B" w:rsidRDefault="00B8525B" w:rsidP="00B8525B">
      <w:pPr>
        <w:spacing w:line="360" w:lineRule="auto"/>
        <w:ind w:firstLine="567"/>
      </w:pPr>
      <w:r w:rsidRPr="00B8525B">
        <w:t xml:space="preserve">1. </w:t>
      </w:r>
      <w:proofErr w:type="gramStart"/>
      <w:r w:rsidRPr="00B8525B">
        <w:t xml:space="preserve">Внести в муниципальную программу «Переселение граждан на территории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г.», утвержденную постановлением администрации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</w:t>
      </w:r>
      <w:r w:rsidRPr="00F8037D">
        <w:t>от 04.10.2024 № 2073</w:t>
      </w:r>
      <w:r w:rsidRPr="00B8525B">
        <w:t xml:space="preserve"> (с изменениями, внесенными постановлениями администрации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</w:t>
      </w:r>
      <w:r w:rsidRPr="00F8037D">
        <w:t>от 17.01.2025 № 48</w:t>
      </w:r>
      <w:proofErr w:type="gramEnd"/>
      <w:r w:rsidRPr="00B8525B">
        <w:t xml:space="preserve">, </w:t>
      </w:r>
      <w:proofErr w:type="gramStart"/>
      <w:r w:rsidRPr="00F8037D">
        <w:t>от 28.01.2025 № 139</w:t>
      </w:r>
      <w:r w:rsidRPr="00B8525B">
        <w:t xml:space="preserve">, </w:t>
      </w:r>
      <w:r w:rsidRPr="00F8037D">
        <w:t>от 03.03.2025 № 417</w:t>
      </w:r>
      <w:r w:rsidRPr="00B8525B">
        <w:t xml:space="preserve">, </w:t>
      </w:r>
      <w:r w:rsidRPr="00F8037D">
        <w:t>от 29.04.2025 № 796</w:t>
      </w:r>
      <w:r w:rsidRPr="00B8525B">
        <w:t xml:space="preserve">, </w:t>
      </w:r>
      <w:r w:rsidRPr="00F8037D">
        <w:t>от 05.08.2025 № 1443</w:t>
      </w:r>
      <w:r w:rsidRPr="00B8525B">
        <w:t xml:space="preserve">, </w:t>
      </w:r>
      <w:r w:rsidRPr="00F8037D">
        <w:t>от 01.11.2025 № 2165</w:t>
      </w:r>
      <w:r w:rsidRPr="00B8525B">
        <w:t xml:space="preserve">, </w:t>
      </w:r>
      <w:r w:rsidRPr="00F8037D">
        <w:t>от 30.12.2025 № 2687</w:t>
      </w:r>
      <w:r w:rsidRPr="00B8525B">
        <w:t>) (далее – Муниципальная программа), следующие изменения:</w:t>
      </w:r>
      <w:proofErr w:type="gramEnd"/>
    </w:p>
    <w:p w14:paraId="5AACED75" w14:textId="77777777" w:rsidR="00B8525B" w:rsidRPr="00B8525B" w:rsidRDefault="00B8525B" w:rsidP="00B8525B">
      <w:pPr>
        <w:spacing w:line="360" w:lineRule="auto"/>
        <w:ind w:firstLine="567"/>
      </w:pPr>
      <w:r w:rsidRPr="00B8525B">
        <w:t xml:space="preserve">1.1. Раздел 1 «Паспорт программы» Муниципальной программы изложить в следующей редакции: </w:t>
      </w:r>
    </w:p>
    <w:p w14:paraId="371E7CD8" w14:textId="77777777" w:rsidR="00B8525B" w:rsidRPr="00B8525B" w:rsidRDefault="00B8525B" w:rsidP="00B8525B">
      <w:pPr>
        <w:spacing w:line="360" w:lineRule="auto"/>
        <w:ind w:firstLine="567"/>
      </w:pPr>
      <w:r w:rsidRPr="00B8525B">
        <w:t>«1. Паспорт программы</w:t>
      </w:r>
    </w:p>
    <w:p w14:paraId="27A82E0E" w14:textId="77777777" w:rsidR="00B8525B" w:rsidRPr="00EB03A6" w:rsidRDefault="00B8525B" w:rsidP="00B8525B">
      <w:pPr>
        <w:autoSpaceDE w:val="0"/>
        <w:ind w:firstLine="0"/>
        <w:jc w:val="right"/>
        <w:rPr>
          <w:b/>
          <w:bCs/>
          <w:sz w:val="22"/>
          <w:lang w:eastAsia="zh-CN"/>
        </w:rPr>
      </w:pPr>
    </w:p>
    <w:tbl>
      <w:tblPr>
        <w:tblW w:w="9639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B8525B" w:rsidRPr="00EB03A6" w14:paraId="1CF5FF9B" w14:textId="77777777" w:rsidTr="00B8525B">
        <w:trPr>
          <w:trHeight w:val="510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BA2C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lastRenderedPageBreak/>
              <w:t>Муниципальный заказчик-координатор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A86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 xml:space="preserve">Первый заместитель главы администрации (И.И. </w:t>
            </w:r>
            <w:proofErr w:type="spellStart"/>
            <w:r w:rsidRPr="00EB03A6">
              <w:rPr>
                <w:szCs w:val="24"/>
              </w:rPr>
              <w:t>Фирер</w:t>
            </w:r>
            <w:proofErr w:type="spellEnd"/>
            <w:r w:rsidRPr="00EB03A6">
              <w:rPr>
                <w:szCs w:val="24"/>
              </w:rPr>
              <w:t>)</w:t>
            </w:r>
          </w:p>
          <w:p w14:paraId="3F683CEC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 xml:space="preserve">Главный распорядитель бюджетных средств – Администрация </w:t>
            </w:r>
            <w:proofErr w:type="spellStart"/>
            <w:r w:rsidRPr="00EB03A6">
              <w:rPr>
                <w:szCs w:val="24"/>
              </w:rPr>
              <w:t>Балахнинского</w:t>
            </w:r>
            <w:proofErr w:type="spellEnd"/>
            <w:r w:rsidRPr="00EB03A6">
              <w:rPr>
                <w:szCs w:val="24"/>
              </w:rPr>
              <w:t xml:space="preserve"> муниципального округа (далее – Администрация БМО)</w:t>
            </w:r>
          </w:p>
        </w:tc>
      </w:tr>
      <w:tr w:rsidR="00B8525B" w:rsidRPr="00EB03A6" w14:paraId="41228ABA" w14:textId="77777777" w:rsidTr="00B8525B">
        <w:trPr>
          <w:trHeight w:val="86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B96EE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t>Соисполнители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F616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 xml:space="preserve">Управление жилья и инженерной инфраструктуры администрации </w:t>
            </w:r>
            <w:proofErr w:type="spellStart"/>
            <w:r w:rsidRPr="00EB03A6">
              <w:rPr>
                <w:szCs w:val="24"/>
              </w:rPr>
              <w:t>Балахнинского</w:t>
            </w:r>
            <w:proofErr w:type="spellEnd"/>
            <w:r w:rsidRPr="00EB03A6">
              <w:rPr>
                <w:szCs w:val="24"/>
              </w:rPr>
              <w:t xml:space="preserve"> муниципального округа (далее - УЖ и ИИ) - Главный распорядитель бюджетных средств – Администрация БМО, Комитет по управлению муниципальным имуществом и земельными ресурсами администрации </w:t>
            </w:r>
            <w:proofErr w:type="spellStart"/>
            <w:r w:rsidRPr="00EB03A6">
              <w:rPr>
                <w:szCs w:val="24"/>
              </w:rPr>
              <w:t>Балахнинского</w:t>
            </w:r>
            <w:proofErr w:type="spellEnd"/>
            <w:r w:rsidRPr="00EB03A6">
              <w:rPr>
                <w:szCs w:val="24"/>
              </w:rPr>
              <w:t xml:space="preserve"> муниципального округа (далее - КУМИ и ЗР) - Главный распорядитель бюджетных средств – Администрация БМО, Финансовое управление администрации </w:t>
            </w:r>
            <w:proofErr w:type="spellStart"/>
            <w:r w:rsidRPr="00EB03A6">
              <w:rPr>
                <w:szCs w:val="24"/>
              </w:rPr>
              <w:t>Балахнинского</w:t>
            </w:r>
            <w:proofErr w:type="spellEnd"/>
            <w:r w:rsidRPr="00EB03A6">
              <w:rPr>
                <w:szCs w:val="24"/>
              </w:rPr>
              <w:t xml:space="preserve"> муниципального округа (далее - </w:t>
            </w:r>
            <w:proofErr w:type="spellStart"/>
            <w:r w:rsidRPr="00EB03A6">
              <w:rPr>
                <w:szCs w:val="24"/>
              </w:rPr>
              <w:t>Финуправление</w:t>
            </w:r>
            <w:proofErr w:type="spellEnd"/>
            <w:r w:rsidRPr="00EB03A6">
              <w:rPr>
                <w:szCs w:val="24"/>
              </w:rPr>
              <w:t>)</w:t>
            </w:r>
          </w:p>
        </w:tc>
      </w:tr>
      <w:tr w:rsidR="00B8525B" w:rsidRPr="00EB03A6" w14:paraId="66D4096A" w14:textId="77777777" w:rsidTr="00B8525B">
        <w:trPr>
          <w:trHeight w:val="55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0C82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t>Цели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5E0E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 xml:space="preserve">- Создание безопасных и благоприятных условий проживания граждан на территории </w:t>
            </w:r>
            <w:proofErr w:type="spellStart"/>
            <w:r w:rsidRPr="00EB03A6">
              <w:rPr>
                <w:szCs w:val="24"/>
              </w:rPr>
              <w:t>Балахнинского</w:t>
            </w:r>
            <w:proofErr w:type="spellEnd"/>
            <w:r w:rsidRPr="00EB03A6">
              <w:rPr>
                <w:szCs w:val="24"/>
              </w:rPr>
              <w:t xml:space="preserve"> муниципального округа Нижегородской области (Далее – БМО)</w:t>
            </w:r>
          </w:p>
        </w:tc>
      </w:tr>
      <w:tr w:rsidR="00B8525B" w:rsidRPr="00EB03A6" w14:paraId="086D0669" w14:textId="77777777" w:rsidTr="00B8525B">
        <w:trPr>
          <w:trHeight w:val="1038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A088A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t>Задачи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789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- Переселение граждан из жилых помещений, находящихся в многоквартирных домах, признанных с 1 января 2017 до 1 января 2022 года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дома), в благоустроенные жилые помещения.</w:t>
            </w:r>
          </w:p>
        </w:tc>
      </w:tr>
      <w:tr w:rsidR="00B8525B" w:rsidRPr="00EB03A6" w14:paraId="789CDC9E" w14:textId="77777777" w:rsidTr="00B8525B">
        <w:trPr>
          <w:trHeight w:val="103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B9D8B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CE9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Муниципальная программа реализуется в течение 2024-20</w:t>
            </w:r>
            <w:r>
              <w:rPr>
                <w:szCs w:val="24"/>
              </w:rPr>
              <w:t>30</w:t>
            </w:r>
            <w:r w:rsidRPr="00EB03A6">
              <w:rPr>
                <w:szCs w:val="24"/>
              </w:rPr>
              <w:t xml:space="preserve"> годов, в 4 этапа: </w:t>
            </w:r>
          </w:p>
          <w:p w14:paraId="5ABC47D2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1 этап 2024 – 202</w:t>
            </w:r>
            <w:r>
              <w:rPr>
                <w:szCs w:val="24"/>
              </w:rPr>
              <w:t>6</w:t>
            </w:r>
            <w:r w:rsidRPr="00EB03A6">
              <w:rPr>
                <w:szCs w:val="24"/>
              </w:rPr>
              <w:t xml:space="preserve"> годы;</w:t>
            </w:r>
          </w:p>
          <w:p w14:paraId="041C3782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2 этап 202</w:t>
            </w:r>
            <w:r>
              <w:rPr>
                <w:szCs w:val="24"/>
              </w:rPr>
              <w:t>6</w:t>
            </w:r>
            <w:r w:rsidRPr="00EB03A6">
              <w:rPr>
                <w:szCs w:val="24"/>
              </w:rPr>
              <w:t xml:space="preserve"> - 202</w:t>
            </w:r>
            <w:r>
              <w:rPr>
                <w:szCs w:val="24"/>
              </w:rPr>
              <w:t>8</w:t>
            </w:r>
            <w:r w:rsidRPr="00EB03A6">
              <w:rPr>
                <w:szCs w:val="24"/>
              </w:rPr>
              <w:t xml:space="preserve"> годы; </w:t>
            </w:r>
          </w:p>
          <w:p w14:paraId="498A1F23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3 этап 202</w:t>
            </w:r>
            <w:r>
              <w:rPr>
                <w:szCs w:val="24"/>
              </w:rPr>
              <w:t>8</w:t>
            </w:r>
            <w:r w:rsidRPr="00EB03A6">
              <w:rPr>
                <w:szCs w:val="24"/>
              </w:rPr>
              <w:t xml:space="preserve"> - 202</w:t>
            </w:r>
            <w:r>
              <w:rPr>
                <w:szCs w:val="24"/>
              </w:rPr>
              <w:t>9</w:t>
            </w:r>
            <w:r w:rsidRPr="00EB03A6">
              <w:rPr>
                <w:szCs w:val="24"/>
              </w:rPr>
              <w:t xml:space="preserve"> годы;</w:t>
            </w:r>
          </w:p>
          <w:p w14:paraId="52D9624C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4 этап 202</w:t>
            </w:r>
            <w:r>
              <w:rPr>
                <w:szCs w:val="24"/>
              </w:rPr>
              <w:t>9</w:t>
            </w:r>
            <w:r w:rsidRPr="00EB03A6">
              <w:rPr>
                <w:szCs w:val="24"/>
              </w:rPr>
              <w:t xml:space="preserve"> - 20</w:t>
            </w:r>
            <w:r>
              <w:rPr>
                <w:szCs w:val="24"/>
              </w:rPr>
              <w:t>30</w:t>
            </w:r>
            <w:r w:rsidRPr="00EB03A6">
              <w:rPr>
                <w:szCs w:val="24"/>
              </w:rPr>
              <w:t xml:space="preserve"> годы </w:t>
            </w:r>
          </w:p>
        </w:tc>
      </w:tr>
      <w:tr w:rsidR="00B8525B" w:rsidRPr="00EB03A6" w14:paraId="1B1E998F" w14:textId="77777777" w:rsidTr="00B8525B">
        <w:trPr>
          <w:trHeight w:val="284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87F8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t xml:space="preserve">Объемы бюджетных ассигнований программы за счет средств бюджета </w:t>
            </w:r>
            <w:proofErr w:type="spellStart"/>
            <w:r w:rsidRPr="00EB03A6">
              <w:rPr>
                <w:szCs w:val="24"/>
              </w:rPr>
              <w:t>Балахнинского</w:t>
            </w:r>
            <w:proofErr w:type="spellEnd"/>
            <w:r w:rsidRPr="00EB03A6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27B3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 xml:space="preserve">Предполагаемый общий объем финансовых средств, необходимых для реализации Программы составляет </w:t>
            </w:r>
            <w:r>
              <w:rPr>
                <w:szCs w:val="24"/>
              </w:rPr>
              <w:t>286 382,9</w:t>
            </w:r>
            <w:r w:rsidRPr="00EB03A6">
              <w:rPr>
                <w:bCs/>
                <w:szCs w:val="24"/>
              </w:rPr>
              <w:t xml:space="preserve"> </w:t>
            </w:r>
            <w:r w:rsidRPr="00EB03A6">
              <w:rPr>
                <w:szCs w:val="24"/>
              </w:rPr>
              <w:t>тыс. руб.</w:t>
            </w:r>
          </w:p>
          <w:p w14:paraId="14ECC6B6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1. Финансирование 1 этапа 2024 – 202</w:t>
            </w:r>
            <w:r>
              <w:rPr>
                <w:szCs w:val="24"/>
              </w:rPr>
              <w:t>6</w:t>
            </w:r>
            <w:r w:rsidRPr="00EB03A6">
              <w:rPr>
                <w:szCs w:val="24"/>
              </w:rPr>
              <w:t xml:space="preserve"> годы – </w:t>
            </w:r>
            <w:r>
              <w:rPr>
                <w:szCs w:val="24"/>
              </w:rPr>
              <w:t>241 610,6</w:t>
            </w:r>
            <w:r w:rsidRPr="00EB03A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тыс. </w:t>
            </w:r>
            <w:r w:rsidRPr="00EB03A6">
              <w:rPr>
                <w:szCs w:val="24"/>
              </w:rPr>
              <w:t>руб.,</w:t>
            </w:r>
          </w:p>
          <w:p w14:paraId="5A8FEEEF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2. Финансирование 2 этапа 202</w:t>
            </w:r>
            <w:r>
              <w:rPr>
                <w:szCs w:val="24"/>
              </w:rPr>
              <w:t>6</w:t>
            </w:r>
            <w:r w:rsidRPr="00EB03A6">
              <w:rPr>
                <w:szCs w:val="24"/>
              </w:rPr>
              <w:t xml:space="preserve"> - 202</w:t>
            </w:r>
            <w:r>
              <w:rPr>
                <w:szCs w:val="24"/>
              </w:rPr>
              <w:t>8</w:t>
            </w:r>
            <w:r w:rsidRPr="00EB03A6">
              <w:rPr>
                <w:szCs w:val="24"/>
              </w:rPr>
              <w:t xml:space="preserve"> годы – </w:t>
            </w:r>
            <w:r>
              <w:rPr>
                <w:szCs w:val="24"/>
              </w:rPr>
              <w:t>40 076,8</w:t>
            </w:r>
            <w:r w:rsidRPr="00EB03A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тыс. </w:t>
            </w:r>
            <w:r w:rsidRPr="00EB03A6">
              <w:rPr>
                <w:szCs w:val="24"/>
              </w:rPr>
              <w:t>руб.,</w:t>
            </w:r>
          </w:p>
          <w:p w14:paraId="5ECE373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3. Финансирование 3 этапа 202</w:t>
            </w:r>
            <w:r>
              <w:rPr>
                <w:szCs w:val="24"/>
              </w:rPr>
              <w:t>8</w:t>
            </w:r>
            <w:r w:rsidRPr="00EB03A6">
              <w:rPr>
                <w:szCs w:val="24"/>
              </w:rPr>
              <w:t xml:space="preserve"> - 202</w:t>
            </w:r>
            <w:r>
              <w:rPr>
                <w:szCs w:val="24"/>
              </w:rPr>
              <w:t>9</w:t>
            </w:r>
            <w:r w:rsidRPr="00EB03A6">
              <w:rPr>
                <w:szCs w:val="24"/>
              </w:rPr>
              <w:t xml:space="preserve"> годы – </w:t>
            </w:r>
            <w:r>
              <w:rPr>
                <w:szCs w:val="24"/>
              </w:rPr>
              <w:t xml:space="preserve">0,0 тыс. </w:t>
            </w:r>
            <w:r w:rsidRPr="00EB03A6">
              <w:rPr>
                <w:szCs w:val="24"/>
              </w:rPr>
              <w:t>руб.,</w:t>
            </w:r>
          </w:p>
          <w:p w14:paraId="28292481" w14:textId="77777777" w:rsidR="00B8525B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szCs w:val="24"/>
              </w:rPr>
              <w:t>4. Финансирование 4 этапа 202</w:t>
            </w:r>
            <w:r>
              <w:rPr>
                <w:szCs w:val="24"/>
              </w:rPr>
              <w:t>9</w:t>
            </w:r>
            <w:r w:rsidRPr="00EB03A6">
              <w:rPr>
                <w:szCs w:val="24"/>
              </w:rPr>
              <w:t xml:space="preserve"> - 20</w:t>
            </w:r>
            <w:r>
              <w:rPr>
                <w:szCs w:val="24"/>
              </w:rPr>
              <w:t>30</w:t>
            </w:r>
            <w:r w:rsidRPr="00EB03A6">
              <w:rPr>
                <w:szCs w:val="24"/>
              </w:rPr>
              <w:t xml:space="preserve"> годы – </w:t>
            </w:r>
            <w:r>
              <w:rPr>
                <w:szCs w:val="24"/>
              </w:rPr>
              <w:t xml:space="preserve">0,0 тыс. </w:t>
            </w:r>
            <w:r w:rsidRPr="00EB03A6">
              <w:rPr>
                <w:szCs w:val="24"/>
              </w:rPr>
              <w:t>руб.</w:t>
            </w:r>
          </w:p>
          <w:p w14:paraId="4D6A3571" w14:textId="77777777" w:rsidR="00B8525B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proofErr w:type="gramStart"/>
            <w:r w:rsidRPr="00230E98">
              <w:rPr>
                <w:szCs w:val="24"/>
              </w:rPr>
              <w:t xml:space="preserve">Расходы на </w:t>
            </w:r>
            <w:proofErr w:type="spellStart"/>
            <w:r w:rsidRPr="00230E98">
              <w:rPr>
                <w:szCs w:val="24"/>
              </w:rPr>
              <w:t>софинансирование</w:t>
            </w:r>
            <w:proofErr w:type="spellEnd"/>
            <w:r w:rsidRPr="00230E98">
              <w:rPr>
                <w:szCs w:val="24"/>
              </w:rPr>
              <w:t xml:space="preserve"> разницы стоимости жилых помещений</w:t>
            </w:r>
            <w:r>
              <w:rPr>
                <w:szCs w:val="24"/>
              </w:rPr>
              <w:t xml:space="preserve"> </w:t>
            </w:r>
            <w:r w:rsidRPr="00230E98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230E98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0,0</w:t>
            </w:r>
            <w:r w:rsidRPr="00230E98">
              <w:rPr>
                <w:szCs w:val="24"/>
              </w:rPr>
              <w:t xml:space="preserve"> тыс. руб., 202</w:t>
            </w:r>
            <w:r>
              <w:rPr>
                <w:szCs w:val="24"/>
              </w:rPr>
              <w:t>5</w:t>
            </w:r>
            <w:r w:rsidRPr="00230E98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4 695,5</w:t>
            </w:r>
            <w:r w:rsidRPr="00230E98">
              <w:rPr>
                <w:szCs w:val="24"/>
              </w:rPr>
              <w:t xml:space="preserve"> тыс. руб., 202</w:t>
            </w:r>
            <w:r>
              <w:rPr>
                <w:szCs w:val="24"/>
              </w:rPr>
              <w:t>6</w:t>
            </w:r>
            <w:r w:rsidRPr="00230E98">
              <w:rPr>
                <w:szCs w:val="24"/>
              </w:rPr>
              <w:t xml:space="preserve"> год – </w:t>
            </w:r>
            <w:r>
              <w:rPr>
                <w:szCs w:val="24"/>
              </w:rPr>
              <w:t>0,0</w:t>
            </w:r>
            <w:r w:rsidRPr="00230E98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, 2027 год – 0,0 тыс. руб., 2028 год – 0,0 тыс. руб., 2029 год – 0,0 тыс. руб., 2030 год – 0,0 тыс. руб.</w:t>
            </w:r>
            <w:proofErr w:type="gramEnd"/>
          </w:p>
          <w:p w14:paraId="7E90FBF3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B8525B" w:rsidRPr="00EB03A6" w14:paraId="711855D1" w14:textId="77777777" w:rsidTr="00B8525B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5B539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EB03A6">
              <w:rPr>
                <w:szCs w:val="24"/>
              </w:rPr>
              <w:t>Целевые индикаторы муниципальной программы</w:t>
            </w:r>
          </w:p>
          <w:p w14:paraId="10364758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A35C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b/>
                <w:szCs w:val="24"/>
              </w:rPr>
              <w:t>Индикатор 1:</w:t>
            </w:r>
            <w:r w:rsidRPr="00EB03A6">
              <w:rPr>
                <w:szCs w:val="24"/>
              </w:rPr>
              <w:t xml:space="preserve"> Доля площади аварийных многоквартирных домов, жители которых расселены в результате выполнения Программы от площади многоквартирных домов, признанных аварийными в результате физического износа и подлежащих сносу на 1 января 2022 – 100 %;</w:t>
            </w:r>
          </w:p>
          <w:p w14:paraId="0F96B03B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EB03A6">
              <w:rPr>
                <w:b/>
                <w:szCs w:val="24"/>
              </w:rPr>
              <w:t xml:space="preserve">Индикатор 2: </w:t>
            </w:r>
            <w:r w:rsidRPr="00EB03A6">
              <w:rPr>
                <w:szCs w:val="24"/>
              </w:rPr>
              <w:t>Доля освобожденных жилых помещений от общего количества жилых помещений, подлежащих к расселению в результате выполнения Программы– 100 %;</w:t>
            </w:r>
          </w:p>
          <w:p w14:paraId="22F37691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EB03A6">
              <w:rPr>
                <w:b/>
                <w:szCs w:val="24"/>
              </w:rPr>
              <w:t>Индикатор 3:</w:t>
            </w:r>
            <w:r w:rsidRPr="00EB03A6">
              <w:rPr>
                <w:szCs w:val="24"/>
              </w:rPr>
              <w:t xml:space="preserve"> Доля переселенных граждан от общего количества граждан, подлежащих переселению в результате выполнения </w:t>
            </w:r>
            <w:r w:rsidRPr="00EB03A6">
              <w:rPr>
                <w:szCs w:val="24"/>
              </w:rPr>
              <w:lastRenderedPageBreak/>
              <w:t>Программы– 100 %.</w:t>
            </w:r>
          </w:p>
        </w:tc>
      </w:tr>
    </w:tbl>
    <w:p w14:paraId="4DA11528" w14:textId="77777777" w:rsidR="00B8525B" w:rsidRDefault="00B8525B" w:rsidP="00B8525B">
      <w:pPr>
        <w:widowControl w:val="0"/>
        <w:autoSpaceDE w:val="0"/>
        <w:autoSpaceDN w:val="0"/>
        <w:adjustRightInd w:val="0"/>
        <w:ind w:right="-93" w:firstLine="0"/>
        <w:jc w:val="right"/>
        <w:rPr>
          <w:szCs w:val="24"/>
        </w:rPr>
      </w:pPr>
      <w:r w:rsidRPr="00EB03A6">
        <w:rPr>
          <w:szCs w:val="24"/>
        </w:rPr>
        <w:lastRenderedPageBreak/>
        <w:t>»</w:t>
      </w:r>
    </w:p>
    <w:p w14:paraId="37B57E77" w14:textId="77777777" w:rsidR="00B8525B" w:rsidRPr="00EB03A6" w:rsidRDefault="00B8525B" w:rsidP="00B8525B">
      <w:pPr>
        <w:tabs>
          <w:tab w:val="left" w:pos="8865"/>
        </w:tabs>
        <w:spacing w:line="360" w:lineRule="auto"/>
        <w:ind w:firstLine="567"/>
        <w:contextualSpacing/>
        <w:rPr>
          <w:color w:val="000000"/>
          <w:szCs w:val="24"/>
        </w:rPr>
      </w:pPr>
      <w:r>
        <w:rPr>
          <w:szCs w:val="24"/>
        </w:rPr>
        <w:t>1.2.</w:t>
      </w:r>
      <w:r w:rsidRPr="00EB03A6">
        <w:rPr>
          <w:szCs w:val="24"/>
        </w:rPr>
        <w:t xml:space="preserve"> Таблицу 2 пункта 2.4. «</w:t>
      </w:r>
      <w:r w:rsidRPr="00EB03A6">
        <w:rPr>
          <w:bCs/>
          <w:color w:val="000000"/>
          <w:szCs w:val="24"/>
        </w:rPr>
        <w:t>Перечень основных мероприятий</w:t>
      </w:r>
      <w:r w:rsidRPr="00EB03A6">
        <w:rPr>
          <w:szCs w:val="24"/>
        </w:rPr>
        <w:t>» раздела 2 «Те</w:t>
      </w:r>
      <w:proofErr w:type="gramStart"/>
      <w:r w:rsidRPr="00EB03A6">
        <w:rPr>
          <w:szCs w:val="24"/>
        </w:rPr>
        <w:t>кст пр</w:t>
      </w:r>
      <w:proofErr w:type="gramEnd"/>
      <w:r w:rsidRPr="00EB03A6">
        <w:rPr>
          <w:szCs w:val="24"/>
        </w:rPr>
        <w:t>ограммы» Муниципальной программы изложить в следующей редакции:</w:t>
      </w:r>
    </w:p>
    <w:p w14:paraId="48C17A64" w14:textId="77777777" w:rsidR="00B8525B" w:rsidRPr="00EB03A6" w:rsidRDefault="00B8525B" w:rsidP="00B8525B">
      <w:pPr>
        <w:widowControl w:val="0"/>
        <w:autoSpaceDE w:val="0"/>
        <w:autoSpaceDN w:val="0"/>
        <w:ind w:firstLine="0"/>
        <w:jc w:val="right"/>
        <w:outlineLvl w:val="2"/>
        <w:rPr>
          <w:szCs w:val="24"/>
        </w:rPr>
      </w:pPr>
      <w:r w:rsidRPr="00EB03A6">
        <w:rPr>
          <w:b/>
          <w:szCs w:val="24"/>
        </w:rPr>
        <w:t>«</w:t>
      </w:r>
      <w:r w:rsidRPr="00EB03A6">
        <w:rPr>
          <w:szCs w:val="24"/>
        </w:rPr>
        <w:t>Таблица 2</w:t>
      </w: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874"/>
        <w:gridCol w:w="709"/>
        <w:gridCol w:w="709"/>
        <w:gridCol w:w="850"/>
        <w:gridCol w:w="851"/>
        <w:gridCol w:w="850"/>
        <w:gridCol w:w="851"/>
        <w:gridCol w:w="850"/>
        <w:gridCol w:w="732"/>
      </w:tblGrid>
      <w:tr w:rsidR="00B8525B" w:rsidRPr="00EB03A6" w14:paraId="42F161F8" w14:textId="77777777" w:rsidTr="00B8525B">
        <w:trPr>
          <w:trHeight w:val="70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1C0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203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35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Исполнители мероприятий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B9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D0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B03A6">
              <w:rPr>
                <w:color w:val="000000"/>
                <w:sz w:val="18"/>
                <w:szCs w:val="18"/>
              </w:rPr>
              <w:t>Объем финансирования (по годам) за счет средств бюджета округа, тыс. руб.</w:t>
            </w:r>
          </w:p>
        </w:tc>
      </w:tr>
      <w:tr w:rsidR="00B8525B" w:rsidRPr="00EB03A6" w14:paraId="4B24BDB7" w14:textId="77777777" w:rsidTr="00B8525B">
        <w:trPr>
          <w:trHeight w:val="5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84B6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676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5C8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111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0B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B03A6">
              <w:rPr>
                <w:b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737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B03A6">
              <w:rPr>
                <w:b/>
                <w:color w:val="000000"/>
                <w:sz w:val="12"/>
                <w:szCs w:val="12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E17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B03A6">
              <w:rPr>
                <w:b/>
                <w:color w:val="000000"/>
                <w:sz w:val="12"/>
                <w:szCs w:val="12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2A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B03A6">
              <w:rPr>
                <w:b/>
                <w:color w:val="000000"/>
                <w:sz w:val="12"/>
                <w:szCs w:val="12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4DD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B03A6">
              <w:rPr>
                <w:b/>
                <w:color w:val="000000"/>
                <w:sz w:val="12"/>
                <w:szCs w:val="12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57DD" w14:textId="77777777" w:rsidR="00B8525B" w:rsidRPr="00330DED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30DED">
              <w:rPr>
                <w:b/>
                <w:color w:val="000000"/>
                <w:sz w:val="12"/>
                <w:szCs w:val="12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ACAE" w14:textId="77777777" w:rsidR="00B8525B" w:rsidRPr="00330DED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330DED">
              <w:rPr>
                <w:b/>
                <w:color w:val="000000"/>
                <w:sz w:val="12"/>
                <w:szCs w:val="12"/>
              </w:rPr>
              <w:t>2030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383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EB03A6">
              <w:rPr>
                <w:b/>
                <w:color w:val="000000"/>
                <w:sz w:val="12"/>
                <w:szCs w:val="12"/>
              </w:rPr>
              <w:t>Всего</w:t>
            </w:r>
          </w:p>
        </w:tc>
      </w:tr>
      <w:tr w:rsidR="00B8525B" w:rsidRPr="00EB03A6" w14:paraId="36C25A86" w14:textId="77777777" w:rsidTr="00B8525B">
        <w:trPr>
          <w:trHeight w:val="45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F08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EB03A6">
              <w:rPr>
                <w:color w:val="000000"/>
                <w:sz w:val="16"/>
                <w:szCs w:val="16"/>
              </w:rPr>
              <w:t xml:space="preserve">Переселение граждан на территории </w:t>
            </w:r>
            <w:proofErr w:type="spellStart"/>
            <w:r w:rsidRPr="00EB03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03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в период с 2024 по 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EB03A6">
              <w:rPr>
                <w:color w:val="000000"/>
                <w:sz w:val="16"/>
                <w:szCs w:val="16"/>
              </w:rPr>
              <w:t xml:space="preserve"> годы из аварийного жилищного фонда, признанного таковым с 1 января 2017 г. до 1 января 2022 г.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EC6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2024-20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29C8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B7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248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128 209,3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EA6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118 096,8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09B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EBE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12 023,1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D3C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28 053,7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A76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B97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DF2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286 382,9</w:t>
            </w:r>
          </w:p>
        </w:tc>
      </w:tr>
      <w:tr w:rsidR="00B8525B" w:rsidRPr="00EB03A6" w14:paraId="22ED3A42" w14:textId="77777777" w:rsidTr="00B8525B">
        <w:trPr>
          <w:trHeight w:val="8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A1B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DE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648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498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342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3 381,5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B46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3 381,7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81C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59A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671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784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5D8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3D5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8 767,1</w:t>
            </w:r>
          </w:p>
        </w:tc>
      </w:tr>
      <w:tr w:rsidR="00B8525B" w:rsidRPr="00EB03A6" w14:paraId="714D26F4" w14:textId="77777777" w:rsidTr="00B8525B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BA3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7BD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E47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F4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3D5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64 248,9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8CD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64 251,5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256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74F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11 421,9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855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26 651,0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4C3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282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E681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166 573,3</w:t>
            </w:r>
          </w:p>
        </w:tc>
      </w:tr>
      <w:tr w:rsidR="00B8525B" w:rsidRPr="00EB03A6" w14:paraId="69F3E0B1" w14:textId="77777777" w:rsidTr="00B8525B">
        <w:trPr>
          <w:trHeight w:val="161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59C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F0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3BC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1E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C02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60 578,9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74B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50 463,6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03B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6E8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4CF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799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619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AFE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111 042,5</w:t>
            </w:r>
          </w:p>
        </w:tc>
      </w:tr>
      <w:tr w:rsidR="00B8525B" w:rsidRPr="00EB03A6" w14:paraId="6F782587" w14:textId="77777777" w:rsidTr="00B8525B">
        <w:trPr>
          <w:trHeight w:val="60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C89B" w14:textId="77777777" w:rsidR="00B8525B" w:rsidRPr="00EB03A6" w:rsidRDefault="00B8525B" w:rsidP="00B8525B">
            <w:pPr>
              <w:ind w:firstLine="0"/>
              <w:jc w:val="center"/>
            </w:pPr>
          </w:p>
          <w:p w14:paraId="2EBFC82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>
              <w:rPr>
                <w:color w:val="000000"/>
                <w:sz w:val="16"/>
                <w:szCs w:val="16"/>
              </w:rPr>
              <w:t xml:space="preserve">1 </w:t>
            </w:r>
            <w:r w:rsidRPr="00EB03A6">
              <w:rPr>
                <w:color w:val="000000"/>
                <w:sz w:val="16"/>
                <w:szCs w:val="16"/>
              </w:rPr>
              <w:t>Федеральный проект</w:t>
            </w:r>
          </w:p>
          <w:p w14:paraId="0E6DBAC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833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2024-20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B8C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CEC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DD4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128 209,3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08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D41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84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468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D63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5A0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009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128 209,3</w:t>
            </w:r>
          </w:p>
        </w:tc>
      </w:tr>
      <w:tr w:rsidR="00B8525B" w:rsidRPr="00EB03A6" w14:paraId="15B31414" w14:textId="77777777" w:rsidTr="00B8525B">
        <w:trPr>
          <w:trHeight w:val="8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A97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6637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BF3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ECF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30C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3 381,5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02C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81B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EE8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73B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99B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A22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933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3 381,5</w:t>
            </w:r>
          </w:p>
        </w:tc>
      </w:tr>
      <w:tr w:rsidR="00B8525B" w:rsidRPr="00EB03A6" w14:paraId="0A9CFBE8" w14:textId="77777777" w:rsidTr="00B8525B">
        <w:trPr>
          <w:trHeight w:val="96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0E5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1FF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3D99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D2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30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64 248,9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E6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17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D3C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043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393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5DB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85C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64 248,9</w:t>
            </w:r>
          </w:p>
        </w:tc>
      </w:tr>
      <w:tr w:rsidR="00B8525B" w:rsidRPr="00EB03A6" w14:paraId="6DC28E8A" w14:textId="77777777" w:rsidTr="00B8525B">
        <w:trPr>
          <w:trHeight w:val="188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AF0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63E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352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83B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BD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60 578,9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4E0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55F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E4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93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4FF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C3A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446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60 578,9</w:t>
            </w:r>
          </w:p>
        </w:tc>
      </w:tr>
      <w:tr w:rsidR="00B8525B" w:rsidRPr="00EB03A6" w14:paraId="72615ECC" w14:textId="77777777" w:rsidTr="00B8525B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343E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1 этап</w:t>
            </w:r>
          </w:p>
          <w:p w14:paraId="38B029C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16E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2024-202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49F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F6E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A68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128 209,3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56A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051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98A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DD9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AA8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EA6E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6C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128 209,3</w:t>
            </w:r>
          </w:p>
        </w:tc>
      </w:tr>
      <w:tr w:rsidR="00B8525B" w:rsidRPr="00EB03A6" w14:paraId="41BE4C0F" w14:textId="77777777" w:rsidTr="00B8525B">
        <w:trPr>
          <w:trHeight w:val="81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B0E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5138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608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511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AE7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3 381,5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775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B8C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339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C90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BD1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964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7AC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3 381,5</w:t>
            </w:r>
          </w:p>
        </w:tc>
      </w:tr>
      <w:tr w:rsidR="00B8525B" w:rsidRPr="00EB03A6" w14:paraId="31985A22" w14:textId="77777777" w:rsidTr="00B8525B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A98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5DD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952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663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012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64 248,9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25B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406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C3B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95C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AE6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D80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31F6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64 248,9</w:t>
            </w:r>
          </w:p>
        </w:tc>
      </w:tr>
      <w:tr w:rsidR="00B8525B" w:rsidRPr="00EB03A6" w14:paraId="7347E2CF" w14:textId="77777777" w:rsidTr="00B8525B">
        <w:trPr>
          <w:trHeight w:val="167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882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ADD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3F13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8CB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6DB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60 578,9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335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274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232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A6D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DEE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DFD8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33EA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60 578,9</w:t>
            </w:r>
          </w:p>
        </w:tc>
      </w:tr>
      <w:tr w:rsidR="00B8525B" w:rsidRPr="00EB03A6" w14:paraId="34F64E80" w14:textId="77777777" w:rsidTr="00B8525B">
        <w:trPr>
          <w:trHeight w:val="69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5245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2 этап</w:t>
            </w:r>
          </w:p>
          <w:p w14:paraId="36E03BA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6C6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EB03A6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67E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395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C28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966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EE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57C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6F2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FF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622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7B8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29218E03" w14:textId="77777777" w:rsidTr="00B8525B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578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6D0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62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88D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C62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670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A0B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4B8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D18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5DE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EDF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4D30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4C5E9DD4" w14:textId="77777777" w:rsidTr="00B8525B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DF5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9C5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4F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909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D32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B1B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DA5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87D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E29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2C6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11C7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533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146CDC17" w14:textId="77777777" w:rsidTr="00B8525B">
        <w:trPr>
          <w:trHeight w:val="144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ABF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671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C6C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D60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BAC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8E9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A52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AE2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7C0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40E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E3B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B33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3AC209F6" w14:textId="77777777" w:rsidTr="00B8525B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42949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3 этап</w:t>
            </w:r>
          </w:p>
          <w:p w14:paraId="64F0A192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45E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B03A6">
              <w:rPr>
                <w:color w:val="000000"/>
                <w:sz w:val="16"/>
                <w:szCs w:val="16"/>
              </w:rPr>
              <w:t>-20</w:t>
            </w: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0C3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E32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90C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304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1C0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817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DC6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799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5A9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EF9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10533378" w14:textId="77777777" w:rsidTr="00B8525B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EC3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0A7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98C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D57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575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B2F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D88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582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E6E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B12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672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4DA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1455F77C" w14:textId="77777777" w:rsidTr="00B8525B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A407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B03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C9C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E62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A1C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6F9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8F3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C94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E33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8BD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2E53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0E0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0357B76E" w14:textId="77777777" w:rsidTr="00B8525B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0F9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D40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13A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5C0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D7A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DF1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0CE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3B6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F84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18F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36D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C8D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47C3BDBC" w14:textId="77777777" w:rsidTr="00B8525B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4B513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4 этап</w:t>
            </w:r>
          </w:p>
          <w:p w14:paraId="364389FF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CB4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EB03A6">
              <w:rPr>
                <w:color w:val="000000"/>
                <w:sz w:val="16"/>
                <w:szCs w:val="16"/>
              </w:rPr>
              <w:t>-20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8C9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FA8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1B6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431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A3A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EC2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78D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E1A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D6F0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A261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70C4DCAE" w14:textId="77777777" w:rsidTr="00B8525B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2A16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9B0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345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AA5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2A9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AC2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40B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BA4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899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38F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2D31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23D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46904EB1" w14:textId="77777777" w:rsidTr="00B8525B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2E1A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2AA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E23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7BF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1D2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2F0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A21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2CF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D23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AE4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63CD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52E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041C601D" w14:textId="77777777" w:rsidTr="00B8525B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A4C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72C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C8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3B5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305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CBE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3E2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5B9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B2E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161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2F1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3C6B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5E85F201" w14:textId="77777777" w:rsidTr="00B8525B">
        <w:trPr>
          <w:trHeight w:val="60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DA07" w14:textId="77777777" w:rsidR="00B8525B" w:rsidRPr="00EB03A6" w:rsidRDefault="00B8525B" w:rsidP="00B8525B">
            <w:pPr>
              <w:ind w:firstLine="0"/>
              <w:jc w:val="center"/>
            </w:pPr>
          </w:p>
          <w:p w14:paraId="427C1FC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Основное мероприятие</w:t>
            </w:r>
            <w:r>
              <w:rPr>
                <w:color w:val="000000"/>
                <w:sz w:val="16"/>
                <w:szCs w:val="16"/>
              </w:rPr>
              <w:t xml:space="preserve"> 2</w:t>
            </w:r>
            <w:r w:rsidRPr="00EB03A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Региональный</w:t>
            </w:r>
            <w:r w:rsidRPr="00EB03A6">
              <w:rPr>
                <w:color w:val="000000"/>
                <w:sz w:val="16"/>
                <w:szCs w:val="16"/>
              </w:rPr>
              <w:t xml:space="preserve"> проект</w:t>
            </w:r>
          </w:p>
          <w:p w14:paraId="2EDCCC7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t>Жилье</w:t>
            </w:r>
            <w:r w:rsidRPr="00EB03A6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FEF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2024-20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499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EE3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5F7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91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118 096,8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4AD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B66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12 023,1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66C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28 053,7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27A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D8D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235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158 173,6</w:t>
            </w:r>
          </w:p>
        </w:tc>
      </w:tr>
      <w:tr w:rsidR="00B8525B" w:rsidRPr="00EB03A6" w14:paraId="28EC88CB" w14:textId="77777777" w:rsidTr="00B8525B">
        <w:trPr>
          <w:trHeight w:val="85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FBC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202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D080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0E4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22D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625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3 381,7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4B5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006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821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D26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5A5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7EF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5 385,6</w:t>
            </w:r>
          </w:p>
        </w:tc>
      </w:tr>
      <w:tr w:rsidR="00B8525B" w:rsidRPr="00EB03A6" w14:paraId="31ED2CDF" w14:textId="77777777" w:rsidTr="00B8525B">
        <w:trPr>
          <w:trHeight w:val="96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91C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DB52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B203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944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424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DA9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64 251,5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29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1A3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11 421,9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8C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26 651,0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D28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E21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135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102 324,4</w:t>
            </w:r>
          </w:p>
        </w:tc>
      </w:tr>
      <w:tr w:rsidR="00B8525B" w:rsidRPr="00EB03A6" w14:paraId="6866EAB7" w14:textId="77777777" w:rsidTr="00B8525B">
        <w:trPr>
          <w:trHeight w:val="188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390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CA5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A658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A9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2BF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F2D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50 463,6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6C6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27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E5C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77A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222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369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50 463,6</w:t>
            </w:r>
          </w:p>
        </w:tc>
      </w:tr>
      <w:tr w:rsidR="00B8525B" w:rsidRPr="00EB03A6" w14:paraId="082BB060" w14:textId="77777777" w:rsidTr="00B8525B">
        <w:trPr>
          <w:trHeight w:val="61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76BD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1 этап</w:t>
            </w:r>
          </w:p>
          <w:p w14:paraId="0200C62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EF6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2024-202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355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33A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5AB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E7C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113 401,3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62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09D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6D3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C6F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59E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D5E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113 401,3</w:t>
            </w:r>
          </w:p>
        </w:tc>
      </w:tr>
      <w:tr w:rsidR="00B8525B" w:rsidRPr="00EB03A6" w14:paraId="482E26F5" w14:textId="77777777" w:rsidTr="00B8525B">
        <w:trPr>
          <w:trHeight w:val="81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A0D6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B03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4DD4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1E7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A8B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E96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3 146,9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A5C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CEE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56E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B37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AF4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0DF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3 146,9</w:t>
            </w:r>
          </w:p>
        </w:tc>
      </w:tr>
      <w:tr w:rsidR="00B8525B" w:rsidRPr="00EB03A6" w14:paraId="78FB8D7F" w14:textId="77777777" w:rsidTr="00B8525B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957A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628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C6F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C26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C19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95B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59 790,8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769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EC1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981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F94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219B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C53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59 790,8</w:t>
            </w:r>
          </w:p>
        </w:tc>
      </w:tr>
      <w:tr w:rsidR="00B8525B" w:rsidRPr="00EB03A6" w14:paraId="125032FB" w14:textId="77777777" w:rsidTr="00B8525B">
        <w:trPr>
          <w:trHeight w:val="167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475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6E0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0C4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F46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457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166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50 463,6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690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2C8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C0E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AFF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497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0C5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50 463,6</w:t>
            </w:r>
          </w:p>
        </w:tc>
      </w:tr>
      <w:tr w:rsidR="00B8525B" w:rsidRPr="00EB03A6" w14:paraId="14CA1980" w14:textId="77777777" w:rsidTr="00B8525B">
        <w:trPr>
          <w:trHeight w:val="69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0797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2 этап</w:t>
            </w:r>
          </w:p>
          <w:p w14:paraId="5800792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025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  <w:r w:rsidRPr="00EB03A6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A5A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FBC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0F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504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57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23F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12 023,1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C99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28 053,7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750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573B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88A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40 076,8</w:t>
            </w:r>
          </w:p>
        </w:tc>
      </w:tr>
      <w:tr w:rsidR="00B8525B" w:rsidRPr="00EB03A6" w14:paraId="2C363BB4" w14:textId="77777777" w:rsidTr="00B8525B">
        <w:trPr>
          <w:trHeight w:val="82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FFE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71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22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A69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A3B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4C5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990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0EC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51E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65C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A735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468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2 003,9</w:t>
            </w:r>
          </w:p>
        </w:tc>
      </w:tr>
      <w:tr w:rsidR="00B8525B" w:rsidRPr="00EB03A6" w14:paraId="1B746F41" w14:textId="77777777" w:rsidTr="00B8525B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24A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363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B96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DEA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CF1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5D9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F2F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0E4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11 421,9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C9D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26 651,0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7BC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0258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FBB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38 072,9</w:t>
            </w:r>
          </w:p>
        </w:tc>
      </w:tr>
      <w:tr w:rsidR="00B8525B" w:rsidRPr="00EB03A6" w14:paraId="7548931E" w14:textId="77777777" w:rsidTr="00B8525B">
        <w:trPr>
          <w:trHeight w:val="144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C6E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31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35C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EFC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9E7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50B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645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075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9B3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160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A36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6B9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33116B96" w14:textId="77777777" w:rsidTr="00B8525B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0D65D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3 этап</w:t>
            </w:r>
          </w:p>
          <w:p w14:paraId="5E6CA059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6C3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B03A6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894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AE8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584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1AC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FC7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2A1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96B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971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43A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7C9B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6513717A" w14:textId="77777777" w:rsidTr="00B8525B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1CA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CB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46B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B6F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410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89D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4D2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A16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4E0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396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D527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0C43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6F06184E" w14:textId="77777777" w:rsidTr="00B8525B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41D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95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D7D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31E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C92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2AD9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237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9EB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B08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903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D2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348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1291C710" w14:textId="77777777" w:rsidTr="00B8525B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57A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850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319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6C7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83B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F58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00C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DB5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549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449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F1E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8D72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7F303CF5" w14:textId="77777777" w:rsidTr="00B8525B">
        <w:trPr>
          <w:trHeight w:val="64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E5B85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4 этап</w:t>
            </w:r>
          </w:p>
          <w:p w14:paraId="5959EBAF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87D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EB03A6">
              <w:rPr>
                <w:color w:val="000000"/>
                <w:sz w:val="16"/>
                <w:szCs w:val="16"/>
              </w:rPr>
              <w:t>-20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393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F0D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E1A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F8E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382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D4B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D64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65C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B8B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54F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656D70F5" w14:textId="77777777" w:rsidTr="00B8525B">
        <w:trPr>
          <w:trHeight w:val="87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750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28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44F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B0F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C98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F2B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686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6493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52D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CA1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837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55C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0AD3525C" w14:textId="77777777" w:rsidTr="00B8525B">
        <w:trPr>
          <w:trHeight w:val="91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53A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FA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10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E2B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50B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165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AE2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C2C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C6AC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9CC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9ED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67F1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4666355A" w14:textId="77777777" w:rsidTr="00B8525B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B43A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1CC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3C2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D55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за счет средств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8D9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42F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8E1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EC9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D1D7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0A69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627C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AC2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</w:tr>
      <w:tr w:rsidR="00B8525B" w:rsidRPr="00EB03A6" w14:paraId="7C0D1697" w14:textId="77777777" w:rsidTr="00B8525B">
        <w:trPr>
          <w:trHeight w:val="167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987B9" w14:textId="77777777" w:rsidR="00B8525B" w:rsidRPr="00230E98" w:rsidRDefault="00B8525B" w:rsidP="00B8525B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Расходы </w:t>
            </w:r>
            <w:r w:rsidRPr="00230E98">
              <w:rPr>
                <w:sz w:val="16"/>
                <w:szCs w:val="16"/>
              </w:rPr>
              <w:t xml:space="preserve">на </w:t>
            </w:r>
            <w:proofErr w:type="spellStart"/>
            <w:r w:rsidRPr="00230E98">
              <w:rPr>
                <w:sz w:val="16"/>
                <w:szCs w:val="16"/>
              </w:rPr>
              <w:t>софинансирование</w:t>
            </w:r>
            <w:proofErr w:type="spellEnd"/>
            <w:r w:rsidRPr="00230E98">
              <w:rPr>
                <w:sz w:val="16"/>
                <w:szCs w:val="16"/>
              </w:rPr>
              <w:t xml:space="preserve"> разницы стоимости жилых помещений между их фактическо</w:t>
            </w:r>
            <w:r>
              <w:rPr>
                <w:sz w:val="16"/>
                <w:szCs w:val="16"/>
              </w:rPr>
              <w:t>й стоимостью и установленной в</w:t>
            </w:r>
            <w:r w:rsidRPr="00230E98">
              <w:rPr>
                <w:sz w:val="16"/>
                <w:szCs w:val="16"/>
              </w:rPr>
              <w:t xml:space="preserve"> региональной </w:t>
            </w:r>
            <w:r>
              <w:rPr>
                <w:sz w:val="16"/>
                <w:szCs w:val="16"/>
              </w:rPr>
              <w:t xml:space="preserve">адресной </w:t>
            </w:r>
            <w:r w:rsidRPr="00230E98">
              <w:rPr>
                <w:sz w:val="16"/>
                <w:szCs w:val="16"/>
              </w:rPr>
              <w:t>программе</w:t>
            </w:r>
            <w:r>
              <w:rPr>
                <w:sz w:val="16"/>
                <w:szCs w:val="16"/>
              </w:rPr>
              <w:t xml:space="preserve"> «</w:t>
            </w:r>
            <w:r w:rsidRPr="00EB03A6">
              <w:rPr>
                <w:color w:val="000000"/>
                <w:sz w:val="16"/>
                <w:szCs w:val="16"/>
              </w:rPr>
              <w:t>Переселение граждан на территории Нижегородской области в период с 2024 по 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EB03A6">
              <w:rPr>
                <w:color w:val="000000"/>
                <w:sz w:val="16"/>
                <w:szCs w:val="16"/>
              </w:rPr>
              <w:t xml:space="preserve"> годы из аварийного жилищного фонда, признанного таковым с 1 января 2017 г. до 1 января 2022 г</w:t>
            </w:r>
            <w:r>
              <w:rPr>
                <w:color w:val="000000"/>
                <w:sz w:val="16"/>
                <w:szCs w:val="16"/>
              </w:rPr>
              <w:t>»</w:t>
            </w:r>
            <w:proofErr w:type="gramEnd"/>
          </w:p>
          <w:p w14:paraId="2078AFBB" w14:textId="77777777" w:rsidR="00B8525B" w:rsidRPr="00EB03A6" w:rsidRDefault="00B8525B" w:rsidP="00B8525B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658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-202</w:t>
            </w:r>
            <w:r>
              <w:rPr>
                <w:color w:val="000000"/>
                <w:sz w:val="16"/>
                <w:szCs w:val="16"/>
              </w:rPr>
              <w:t>4-2030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1E7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A1B1" w14:textId="77777777" w:rsidR="00B8525B" w:rsidRPr="00876B01" w:rsidRDefault="00B8525B" w:rsidP="00B8525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76B01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B594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C409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4 695,5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5BDE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423E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2241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20BC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78F5C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385B3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4 695,5</w:t>
            </w:r>
          </w:p>
        </w:tc>
      </w:tr>
      <w:tr w:rsidR="00B8525B" w:rsidRPr="00EB03A6" w14:paraId="6464F4BD" w14:textId="77777777" w:rsidTr="00B8525B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94A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461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3D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82B6" w14:textId="77777777" w:rsidR="00B8525B" w:rsidRPr="00876B01" w:rsidRDefault="00B8525B" w:rsidP="00B8525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76B01">
              <w:rPr>
                <w:bCs/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42A6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E5E5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6B51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D631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18D9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3133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22860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C338" w14:textId="77777777" w:rsidR="00B8525B" w:rsidRPr="00160EB2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234,8</w:t>
            </w:r>
          </w:p>
        </w:tc>
      </w:tr>
      <w:tr w:rsidR="00B8525B" w:rsidRPr="00EB03A6" w14:paraId="19E6EFAD" w14:textId="77777777" w:rsidTr="00B8525B">
        <w:trPr>
          <w:trHeight w:val="1677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D5B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C71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5B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3C5F" w14:textId="77777777" w:rsidR="00B8525B" w:rsidRPr="00876B01" w:rsidRDefault="00B8525B" w:rsidP="00B8525B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76B01">
              <w:rPr>
                <w:bCs/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CAE5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B0D8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4 460,7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3FC2" w14:textId="77777777" w:rsidR="00B8525B" w:rsidRPr="00160EB2" w:rsidRDefault="00B8525B" w:rsidP="00B8525B">
            <w:pPr>
              <w:ind w:firstLine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E7E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160EB2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FDC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AC7B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BC94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EB03A6">
              <w:rPr>
                <w:b/>
                <w:sz w:val="12"/>
                <w:szCs w:val="12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A680F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4 460,7</w:t>
            </w:r>
          </w:p>
        </w:tc>
      </w:tr>
    </w:tbl>
    <w:p w14:paraId="4B858CCC" w14:textId="77777777" w:rsidR="00B8525B" w:rsidRDefault="00B8525B" w:rsidP="00B8525B">
      <w:pPr>
        <w:widowControl w:val="0"/>
        <w:autoSpaceDE w:val="0"/>
        <w:autoSpaceDN w:val="0"/>
        <w:ind w:right="-283" w:firstLine="0"/>
        <w:jc w:val="right"/>
        <w:outlineLvl w:val="2"/>
        <w:rPr>
          <w:b/>
          <w:szCs w:val="24"/>
        </w:rPr>
      </w:pPr>
      <w:r w:rsidRPr="00EB03A6">
        <w:rPr>
          <w:b/>
          <w:szCs w:val="24"/>
        </w:rPr>
        <w:t>»</w:t>
      </w:r>
    </w:p>
    <w:p w14:paraId="5D775CDA" w14:textId="77777777" w:rsidR="00B8525B" w:rsidRDefault="00B8525B" w:rsidP="00B8525B">
      <w:pPr>
        <w:widowControl w:val="0"/>
        <w:autoSpaceDE w:val="0"/>
        <w:autoSpaceDN w:val="0"/>
        <w:ind w:right="49" w:firstLine="0"/>
        <w:jc w:val="right"/>
        <w:outlineLvl w:val="2"/>
        <w:rPr>
          <w:b/>
          <w:szCs w:val="24"/>
        </w:rPr>
      </w:pPr>
    </w:p>
    <w:p w14:paraId="473202DE" w14:textId="77777777" w:rsidR="00B8525B" w:rsidRDefault="00B8525B" w:rsidP="00B8525B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2.6</w:t>
      </w:r>
      <w:r w:rsidRPr="00EB03A6">
        <w:rPr>
          <w:szCs w:val="24"/>
        </w:rPr>
        <w:t xml:space="preserve">. Таблицу 6 </w:t>
      </w:r>
      <w:r>
        <w:rPr>
          <w:szCs w:val="24"/>
        </w:rPr>
        <w:t>«</w:t>
      </w:r>
      <w:r w:rsidRPr="005D25C5">
        <w:rPr>
          <w:szCs w:val="24"/>
        </w:rPr>
        <w:t xml:space="preserve">Ресурсное обеспечение реализации Программы за счет средств бюджета </w:t>
      </w:r>
      <w:proofErr w:type="spellStart"/>
      <w:r w:rsidRPr="005D25C5">
        <w:rPr>
          <w:szCs w:val="24"/>
        </w:rPr>
        <w:t>Балахнинского</w:t>
      </w:r>
      <w:proofErr w:type="spellEnd"/>
      <w:r w:rsidRPr="005D25C5">
        <w:rPr>
          <w:szCs w:val="24"/>
        </w:rPr>
        <w:t xml:space="preserve"> муниципального округа Нижегородской области</w:t>
      </w:r>
      <w:r>
        <w:rPr>
          <w:szCs w:val="24"/>
        </w:rPr>
        <w:t>»</w:t>
      </w:r>
      <w:r w:rsidRPr="00EB03A6">
        <w:rPr>
          <w:szCs w:val="24"/>
        </w:rPr>
        <w:t xml:space="preserve"> пункта 2.8. «</w:t>
      </w:r>
      <w:r w:rsidRPr="00EB03A6">
        <w:rPr>
          <w:bCs/>
          <w:szCs w:val="24"/>
        </w:rPr>
        <w:t>Обоснование объема финансовых ресурсов</w:t>
      </w:r>
      <w:r w:rsidRPr="00EB03A6">
        <w:rPr>
          <w:szCs w:val="24"/>
        </w:rPr>
        <w:t>» раздела 2 «Те</w:t>
      </w:r>
      <w:proofErr w:type="gramStart"/>
      <w:r w:rsidRPr="00EB03A6">
        <w:rPr>
          <w:szCs w:val="24"/>
        </w:rPr>
        <w:t>кст пр</w:t>
      </w:r>
      <w:proofErr w:type="gramEnd"/>
      <w:r w:rsidRPr="00EB03A6">
        <w:rPr>
          <w:szCs w:val="24"/>
        </w:rPr>
        <w:t xml:space="preserve">ограммы» Муниципальной программы изложить в следующей редакции: </w:t>
      </w:r>
    </w:p>
    <w:p w14:paraId="64A4D929" w14:textId="77777777" w:rsidR="00B8525B" w:rsidRDefault="00B8525B" w:rsidP="00B8525B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EB03A6">
        <w:rPr>
          <w:szCs w:val="24"/>
        </w:rPr>
        <w:t xml:space="preserve"> «Таблица 6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992"/>
        <w:gridCol w:w="992"/>
        <w:gridCol w:w="851"/>
        <w:gridCol w:w="992"/>
        <w:gridCol w:w="992"/>
        <w:gridCol w:w="709"/>
        <w:gridCol w:w="709"/>
      </w:tblGrid>
      <w:tr w:rsidR="00B8525B" w:rsidRPr="00EB03A6" w14:paraId="068286E4" w14:textId="77777777" w:rsidTr="00B8525B">
        <w:trPr>
          <w:trHeight w:val="18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E3E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lastRenderedPageBreak/>
              <w:t xml:space="preserve">N </w:t>
            </w:r>
            <w:proofErr w:type="gramStart"/>
            <w:r w:rsidRPr="00EB03A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EB03A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890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EFD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EA1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Расходы, тыс. руб.</w:t>
            </w:r>
          </w:p>
        </w:tc>
      </w:tr>
      <w:tr w:rsidR="00B8525B" w:rsidRPr="00EB03A6" w14:paraId="67B64C74" w14:textId="77777777" w:rsidTr="00B8525B">
        <w:trPr>
          <w:trHeight w:val="3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DD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96F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773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71F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E2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B06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FDC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376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F32E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ADC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B8525B" w:rsidRPr="00EB03A6" w14:paraId="30275B41" w14:textId="77777777" w:rsidTr="00B852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F6B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14D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071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FEA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8CE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641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AEF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B65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BAA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46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B8525B" w:rsidRPr="00EB03A6" w14:paraId="2F9DAC6C" w14:textId="77777777" w:rsidTr="00B8525B">
        <w:trPr>
          <w:trHeight w:val="450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87E1" w14:textId="77777777" w:rsidR="00B8525B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Муниципальная программа</w:t>
            </w:r>
            <w:r w:rsidRPr="00EB03A6">
              <w:rPr>
                <w:color w:val="000000"/>
                <w:sz w:val="16"/>
                <w:szCs w:val="16"/>
              </w:rPr>
              <w:t xml:space="preserve"> Переселение граждан на территории </w:t>
            </w:r>
            <w:proofErr w:type="spellStart"/>
            <w:r w:rsidRPr="00EB03A6">
              <w:rPr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EB03A6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 в период с 2024 по 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EB03A6">
              <w:rPr>
                <w:color w:val="000000"/>
                <w:sz w:val="16"/>
                <w:szCs w:val="16"/>
              </w:rPr>
              <w:t xml:space="preserve"> годы из аварийного жилищного фонда, признанного таковым </w:t>
            </w:r>
          </w:p>
          <w:p w14:paraId="0A3DB69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с 1 января 2017 г. до 1 января 2022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EB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08E2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03A6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4C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FCB8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CD3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EE4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718B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197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53B9F444" w14:textId="77777777" w:rsidTr="00B8525B">
        <w:trPr>
          <w:trHeight w:val="630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872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77F4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A4B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72A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68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6CF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7B6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DED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9FB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53200E6" w14:textId="77777777" w:rsidTr="00B8525B">
        <w:trPr>
          <w:trHeight w:val="630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A4C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2CFA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713A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03A6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820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3D1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0FB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BFF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6B2E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630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27B13E16" w14:textId="77777777" w:rsidTr="00B8525B">
        <w:trPr>
          <w:trHeight w:val="480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3F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14A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2E9E9B0F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6CD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08A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4C4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316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8AA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CAC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37E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636F18D" w14:textId="77777777" w:rsidTr="00B8525B">
        <w:trPr>
          <w:trHeight w:val="4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891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181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 xml:space="preserve">1 </w:t>
            </w:r>
            <w:r w:rsidRPr="00EB03A6">
              <w:rPr>
                <w:sz w:val="18"/>
                <w:szCs w:val="1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AD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A0AE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03A6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EF6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309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986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4A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EB1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80F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154F290F" w14:textId="77777777" w:rsidTr="00B8525B">
        <w:trPr>
          <w:trHeight w:val="82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9C4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C9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DFEB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FAA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F964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3C8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B8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A7F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33E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ECD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3B046EDE" w14:textId="77777777" w:rsidTr="00B8525B">
        <w:trPr>
          <w:trHeight w:val="65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F15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4E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47E5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CFF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03A6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244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80B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A22C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03C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D5F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40B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DEDAED1" w14:textId="77777777" w:rsidTr="00B8525B">
        <w:trPr>
          <w:trHeight w:val="97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11F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157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DBBD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29A9A326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C4B4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120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917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E5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F1F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ABD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0A2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5ACBC021" w14:textId="77777777" w:rsidTr="00B8525B">
        <w:trPr>
          <w:trHeight w:val="41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85B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2FE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1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6F2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0FA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03A6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D08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1E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616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A9E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EC4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78F28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A251DF8" w14:textId="77777777" w:rsidTr="00B8525B">
        <w:trPr>
          <w:trHeight w:val="99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A09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51D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6E0A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EE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CC1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5D3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44A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4B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8A6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FA3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E3B9390" w14:textId="77777777" w:rsidTr="00B8525B">
        <w:trPr>
          <w:trHeight w:val="69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94F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0A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E9D4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439F6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03A6">
              <w:rPr>
                <w:b/>
                <w:sz w:val="16"/>
                <w:szCs w:val="16"/>
              </w:rPr>
              <w:t>128 209,3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8B4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E94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4C1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C4C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1B2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641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1B8EE58C" w14:textId="77777777" w:rsidTr="00B8525B">
        <w:trPr>
          <w:trHeight w:val="8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CBC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B0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FF29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7C91B403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DB6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42F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759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F6D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F8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B83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A44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9FB270D" w14:textId="77777777" w:rsidTr="00B8525B">
        <w:trPr>
          <w:trHeight w:val="38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8EB7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E62F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2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67A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893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67A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03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0AC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9E9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4F0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D9D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0542CAD" w14:textId="77777777" w:rsidTr="00B8525B">
        <w:trPr>
          <w:trHeight w:val="8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160EC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38E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770A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B04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27A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EA5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E53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26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3B5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517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2E619314" w14:textId="77777777" w:rsidTr="00B8525B">
        <w:trPr>
          <w:trHeight w:val="74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2AD6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3505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043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F3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75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D8E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8E4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259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26B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D15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8A7E8BE" w14:textId="77777777" w:rsidTr="00B8525B">
        <w:trPr>
          <w:trHeight w:val="7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410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BE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C7E9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1BC21661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4DD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4F2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3BC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1CC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DB8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75F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FC2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22DEE96" w14:textId="77777777" w:rsidTr="00B8525B">
        <w:trPr>
          <w:trHeight w:val="41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987793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C38E9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FFED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3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7AE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5A9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292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3A5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396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ECB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33D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B9E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7440A5B4" w14:textId="77777777" w:rsidTr="00B8525B">
        <w:trPr>
          <w:trHeight w:val="6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E861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9CB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08C6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389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0C0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8AA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FDA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56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D007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FFD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C6BDB3A" w14:textId="77777777" w:rsidTr="00B8525B">
        <w:trPr>
          <w:trHeight w:val="63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1CDBE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EECD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7621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A63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601E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38D9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230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DF1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52C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D6AE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7C129834" w14:textId="77777777" w:rsidTr="00B8525B">
        <w:trPr>
          <w:trHeight w:val="79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3063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2A8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0104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22C2C1FC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979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75A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0E5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D974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F34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F21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643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12BCCD9" w14:textId="77777777" w:rsidTr="00B8525B">
        <w:trPr>
          <w:trHeight w:val="4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660E08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C38E9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52E9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4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6B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126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0B4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C22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866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783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721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478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21BFA681" w14:textId="77777777" w:rsidTr="00B8525B">
        <w:trPr>
          <w:trHeight w:val="67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939F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21F1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783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547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CEF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DE1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B67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40E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F54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54F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5423859" w14:textId="77777777" w:rsidTr="00B8525B">
        <w:trPr>
          <w:trHeight w:val="61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378CE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E5DC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D7E4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009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CA7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008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6DC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D42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642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8FD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17EB7C0B" w14:textId="77777777" w:rsidTr="00B8525B">
        <w:trPr>
          <w:trHeight w:val="778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70DE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D9E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4F6D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0578D56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8AD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0DD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A48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D9E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5CF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8A4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C7F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339FC1E4" w14:textId="77777777" w:rsidTr="00B8525B">
        <w:trPr>
          <w:trHeight w:val="4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AA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6</w:t>
            </w:r>
            <w:r w:rsidRPr="00EB03A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FBB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sz w:val="18"/>
                <w:szCs w:val="18"/>
              </w:rPr>
              <w:t>Основное мероприятие</w:t>
            </w:r>
            <w:r>
              <w:rPr>
                <w:sz w:val="18"/>
                <w:szCs w:val="18"/>
              </w:rPr>
              <w:t xml:space="preserve"> 2</w:t>
            </w:r>
            <w:r w:rsidRPr="00EB03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Региональный</w:t>
            </w:r>
            <w:r w:rsidRPr="00EB03A6">
              <w:rPr>
                <w:sz w:val="18"/>
                <w:szCs w:val="18"/>
              </w:rPr>
              <w:t xml:space="preserve"> проект "</w:t>
            </w:r>
            <w:r>
              <w:rPr>
                <w:sz w:val="18"/>
                <w:szCs w:val="18"/>
              </w:rPr>
              <w:t>Жилье</w:t>
            </w:r>
            <w:r w:rsidRPr="00EB03A6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185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5CF5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E1F1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A9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0BB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730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9D9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D58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C641EC4" w14:textId="77777777" w:rsidTr="00B8525B">
        <w:trPr>
          <w:trHeight w:val="82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13E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869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F41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D6B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C4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076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75B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2F4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511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15D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EB45DE1" w14:textId="77777777" w:rsidTr="00B8525B">
        <w:trPr>
          <w:trHeight w:val="65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57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EF8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9E1C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6040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6D6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118 096,8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402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8D9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35B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C4F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B5EE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343AA1BF" w14:textId="77777777" w:rsidTr="00B8525B">
        <w:trPr>
          <w:trHeight w:val="73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424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B5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EA8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32E31EDF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19D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3C3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3ED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43D5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7E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651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F47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30DFC41" w14:textId="77777777" w:rsidTr="00B8525B">
        <w:trPr>
          <w:trHeight w:val="419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36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7</w:t>
            </w:r>
            <w:r w:rsidRPr="00EB03A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13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1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DFD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B7D8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806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113 401,3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E72E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CD2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BA9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FF7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376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74B3AF1" w14:textId="77777777" w:rsidTr="00B8525B">
        <w:trPr>
          <w:trHeight w:val="99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061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1D8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F8D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35A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2030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B25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C84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545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7F0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C95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C92F0E2" w14:textId="77777777" w:rsidTr="00B8525B">
        <w:trPr>
          <w:trHeight w:val="677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0B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AD7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F9149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7C4D" w14:textId="77777777" w:rsidR="00B8525B" w:rsidRPr="00EB03A6" w:rsidRDefault="00B8525B" w:rsidP="00B8525B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8D8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113 401,3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7CE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1DC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4B2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450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A6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D093A00" w14:textId="77777777" w:rsidTr="00B8525B">
        <w:trPr>
          <w:trHeight w:val="834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B3F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F3F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85FB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37129E9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C75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4A0D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939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CA8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034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5B6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E56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23D91CA" w14:textId="77777777" w:rsidTr="00B8525B">
        <w:trPr>
          <w:trHeight w:val="416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2DCDB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B03A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82A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2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98C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264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186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E9C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A15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C66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F71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659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395F2E35" w14:textId="77777777" w:rsidTr="00B8525B">
        <w:trPr>
          <w:trHeight w:val="885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EE6F8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FAA36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A5AC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78F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B8D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7F9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185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D8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824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B72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0FAA0AE" w14:textId="77777777" w:rsidTr="00B8525B">
        <w:trPr>
          <w:trHeight w:val="74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C7555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DFBB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AFE2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13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465B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01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0B2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12 023,1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31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28 053,7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50B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F56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FFE0E41" w14:textId="77777777" w:rsidTr="00B8525B">
        <w:trPr>
          <w:trHeight w:val="8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08A1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50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FD89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653F28E4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8E8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2A8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956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82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BB4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1FC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193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1EA22A42" w14:textId="77777777" w:rsidTr="00B8525B">
        <w:trPr>
          <w:trHeight w:val="56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757ABA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C38E9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</w:t>
            </w:r>
            <w:r w:rsidRPr="000C38E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2045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3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8F9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259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099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C9B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100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E6FC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054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287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13C671FF" w14:textId="77777777" w:rsidTr="00B8525B">
        <w:trPr>
          <w:trHeight w:val="84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F553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58B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CC48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A65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578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187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0E4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CE8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FFF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938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7B837322" w14:textId="77777777" w:rsidTr="00B8525B">
        <w:trPr>
          <w:trHeight w:val="61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FEFD8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111C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2DC4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537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1D95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ACE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EB1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E03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934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BBB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6349F534" w14:textId="77777777" w:rsidTr="00B8525B">
        <w:trPr>
          <w:trHeight w:val="84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D1C4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3420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D6E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0EC62DE7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C1B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AE2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8B2B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E6A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BD8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B45F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493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3B6563E1" w14:textId="77777777" w:rsidTr="00B8525B">
        <w:trPr>
          <w:trHeight w:val="5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50B744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C38E9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0C38E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36A57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sz w:val="18"/>
                <w:szCs w:val="18"/>
              </w:rPr>
              <w:t>4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861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DFB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B5B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DF4F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AB8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F4A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23E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079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21D843E3" w14:textId="77777777" w:rsidTr="00B8525B">
        <w:trPr>
          <w:trHeight w:val="866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8CC6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6032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36F5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11D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783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B8C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A75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E13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CE2E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A9F9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E537C1A" w14:textId="77777777" w:rsidTr="00B8525B">
        <w:trPr>
          <w:trHeight w:val="61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11683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9582A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FC0D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7E4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2ACF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F9B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D357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9AD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8CC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0084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33E24562" w14:textId="77777777" w:rsidTr="00B8525B">
        <w:trPr>
          <w:trHeight w:val="80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DB77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654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66BA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5992A79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FC7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D7C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027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CE9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99F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CFDC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DBB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10B2CD7D" w14:textId="77777777" w:rsidTr="00B8525B">
        <w:trPr>
          <w:trHeight w:val="875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C94E6" w14:textId="77777777" w:rsidR="00B8525B" w:rsidRPr="00EB03A6" w:rsidRDefault="00B8525B" w:rsidP="00B8525B">
            <w:pPr>
              <w:ind w:firstLine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38E9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11</w:t>
            </w:r>
            <w:r w:rsidRPr="000C38E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38FC4B" w14:textId="77777777" w:rsidR="00B8525B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A64C6">
              <w:rPr>
                <w:color w:val="000000"/>
                <w:sz w:val="16"/>
                <w:szCs w:val="16"/>
              </w:rPr>
              <w:t xml:space="preserve">Расходы </w:t>
            </w:r>
            <w:proofErr w:type="gramStart"/>
            <w:r w:rsidRPr="009A64C6">
              <w:rPr>
                <w:color w:val="000000"/>
                <w:sz w:val="16"/>
                <w:szCs w:val="16"/>
              </w:rPr>
              <w:t>на</w:t>
            </w:r>
            <w:proofErr w:type="gramEnd"/>
            <w:r w:rsidRPr="009A64C6">
              <w:rPr>
                <w:color w:val="000000"/>
                <w:sz w:val="16"/>
                <w:szCs w:val="16"/>
              </w:rPr>
              <w:t xml:space="preserve"> </w:t>
            </w:r>
          </w:p>
          <w:p w14:paraId="7B33A0AF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A64C6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9A64C6">
              <w:rPr>
                <w:color w:val="000000"/>
                <w:sz w:val="16"/>
                <w:szCs w:val="16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9A64C6">
              <w:rPr>
                <w:color w:val="000000"/>
                <w:sz w:val="16"/>
                <w:szCs w:val="16"/>
              </w:rPr>
              <w:t xml:space="preserve"> годы из аварийного жилищного фонда, признанного таковым с 1 января 2017 г. до 1 января 2022 г»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58CE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B03A6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9AC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544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4 695,5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35A3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5BC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7F3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577D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2456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4B5C1947" w14:textId="77777777" w:rsidTr="00B8525B">
        <w:trPr>
          <w:trHeight w:val="14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EA82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5C9D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AF48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122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65F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7BE1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62D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FB5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568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47A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73189CCE" w14:textId="77777777" w:rsidTr="00B8525B">
        <w:trPr>
          <w:trHeight w:val="1437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8E70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29C4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21E31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1D68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164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4 695,5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0A39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F16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5F00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67A2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633A" w14:textId="77777777" w:rsidR="00B8525B" w:rsidRPr="00EB03A6" w:rsidRDefault="00B8525B" w:rsidP="00B8525B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B03A6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8525B" w:rsidRPr="00EB03A6" w14:paraId="0770402C" w14:textId="77777777" w:rsidTr="00B8525B">
        <w:trPr>
          <w:trHeight w:val="96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AE4" w14:textId="77777777" w:rsidR="00B8525B" w:rsidRPr="000C38E9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10A3" w14:textId="77777777" w:rsidR="00B8525B" w:rsidRPr="00EB03A6" w:rsidRDefault="00B8525B" w:rsidP="00B8525B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25D0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B03A6">
              <w:rPr>
                <w:sz w:val="16"/>
                <w:szCs w:val="16"/>
              </w:rPr>
              <w:t>финуправление</w:t>
            </w:r>
            <w:proofErr w:type="spellEnd"/>
            <w:r w:rsidRPr="00EB03A6">
              <w:rPr>
                <w:sz w:val="16"/>
                <w:szCs w:val="16"/>
              </w:rPr>
              <w:t>,</w:t>
            </w:r>
          </w:p>
          <w:p w14:paraId="370F8C48" w14:textId="77777777" w:rsidR="00B8525B" w:rsidRPr="00EB03A6" w:rsidRDefault="00B8525B" w:rsidP="00B8525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EB03A6">
              <w:rPr>
                <w:sz w:val="16"/>
                <w:szCs w:val="16"/>
              </w:rPr>
              <w:t>КУМИ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7953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56D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7ED2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118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870A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7569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EA66" w14:textId="77777777" w:rsidR="00B8525B" w:rsidRPr="00EB03A6" w:rsidRDefault="00B8525B" w:rsidP="00B8525B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EB03A6">
              <w:rPr>
                <w:b/>
                <w:color w:val="000000"/>
                <w:sz w:val="16"/>
                <w:szCs w:val="16"/>
              </w:rPr>
              <w:t>0,0</w:t>
            </w:r>
          </w:p>
        </w:tc>
      </w:tr>
    </w:tbl>
    <w:p w14:paraId="785A87DC" w14:textId="77777777" w:rsidR="00B8525B" w:rsidRPr="00B8525B" w:rsidRDefault="00B8525B" w:rsidP="00B8525B">
      <w:pPr>
        <w:ind w:left="9204" w:firstLine="0"/>
      </w:pPr>
      <w:r w:rsidRPr="00B8525B">
        <w:t>»</w:t>
      </w:r>
    </w:p>
    <w:p w14:paraId="441B05BF" w14:textId="77777777" w:rsidR="00B8525B" w:rsidRPr="00B8525B" w:rsidRDefault="00B8525B" w:rsidP="00B8525B">
      <w:pPr>
        <w:spacing w:line="360" w:lineRule="auto"/>
        <w:ind w:firstLine="567"/>
      </w:pPr>
      <w:r w:rsidRPr="00B8525B">
        <w:t>1.4. Приложение 2 «Объем субсидий, в том числе полученных за счет средств Фонда, совместно с процентами долевого финансирования расходования субсидий» к Муниципальной программе изложить в новой редакции согласно приложению к настоящему постановлению.</w:t>
      </w:r>
    </w:p>
    <w:p w14:paraId="5BB84FEB" w14:textId="77777777" w:rsidR="00B8525B" w:rsidRPr="00B8525B" w:rsidRDefault="00B8525B" w:rsidP="00B8525B">
      <w:pPr>
        <w:spacing w:line="360" w:lineRule="auto"/>
        <w:ind w:firstLine="567"/>
      </w:pPr>
      <w:r w:rsidRPr="00B8525B">
        <w:t xml:space="preserve">2. Управлению организационной и проектной деятельности администрации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B8525B">
        <w:t>Балахнинского</w:t>
      </w:r>
      <w:proofErr w:type="spellEnd"/>
      <w:r w:rsidRPr="00B8525B">
        <w:t xml:space="preserve"> муниципального округа Нижегородской области.</w:t>
      </w:r>
    </w:p>
    <w:p w14:paraId="48DEDAEA" w14:textId="77777777" w:rsidR="00B8525B" w:rsidRPr="00B8525B" w:rsidRDefault="00B8525B" w:rsidP="00B8525B">
      <w:pPr>
        <w:spacing w:line="360" w:lineRule="auto"/>
        <w:ind w:firstLine="567"/>
      </w:pPr>
      <w:r w:rsidRPr="00B8525B">
        <w:t>3. Настоящее постановление вступает в силу после его официального опубликования.</w:t>
      </w:r>
    </w:p>
    <w:p w14:paraId="2881161B" w14:textId="77777777" w:rsidR="00B8525B" w:rsidRPr="00B8525B" w:rsidRDefault="00B8525B" w:rsidP="00B8525B">
      <w:pPr>
        <w:spacing w:line="360" w:lineRule="auto"/>
        <w:ind w:firstLine="567"/>
      </w:pPr>
      <w:r w:rsidRPr="00B8525B">
        <w:lastRenderedPageBreak/>
        <w:t xml:space="preserve">4. </w:t>
      </w:r>
      <w:proofErr w:type="gramStart"/>
      <w:r w:rsidRPr="00B8525B">
        <w:t>Контроль за</w:t>
      </w:r>
      <w:proofErr w:type="gramEnd"/>
      <w:r w:rsidRPr="00B8525B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B8525B">
        <w:t>Фирер</w:t>
      </w:r>
      <w:proofErr w:type="spellEnd"/>
      <w:r w:rsidRPr="00B8525B">
        <w:t>).</w:t>
      </w:r>
    </w:p>
    <w:p w14:paraId="7B39CE24" w14:textId="77777777" w:rsidR="00B8525B" w:rsidRDefault="00B8525B" w:rsidP="00B8525B">
      <w:pPr>
        <w:ind w:firstLine="0"/>
      </w:pPr>
    </w:p>
    <w:p w14:paraId="622A8FCA" w14:textId="77777777" w:rsidR="00B8525B" w:rsidRPr="00B8525B" w:rsidRDefault="00B8525B" w:rsidP="00B8525B">
      <w:pPr>
        <w:ind w:firstLine="0"/>
      </w:pPr>
    </w:p>
    <w:p w14:paraId="73A62E17" w14:textId="0A1A4B4F" w:rsidR="00B8525B" w:rsidRPr="00B8525B" w:rsidRDefault="00B8525B" w:rsidP="00B8525B">
      <w:pPr>
        <w:ind w:firstLine="0"/>
      </w:pPr>
      <w:r w:rsidRPr="00B8525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25B">
        <w:t>А.В. Дранишников</w:t>
      </w:r>
    </w:p>
    <w:sectPr w:rsidR="00B8525B" w:rsidRPr="00B8525B" w:rsidSect="00F8037D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A9820" w14:textId="77777777" w:rsidR="005C10A3" w:rsidRDefault="005C10A3" w:rsidP="007F0268">
      <w:r>
        <w:separator/>
      </w:r>
    </w:p>
  </w:endnote>
  <w:endnote w:type="continuationSeparator" w:id="0">
    <w:p w14:paraId="375DE697" w14:textId="77777777" w:rsidR="005C10A3" w:rsidRDefault="005C10A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8B51D" w14:textId="77777777" w:rsidR="005C10A3" w:rsidRDefault="005C10A3" w:rsidP="007F0268">
      <w:r>
        <w:separator/>
      </w:r>
    </w:p>
  </w:footnote>
  <w:footnote w:type="continuationSeparator" w:id="0">
    <w:p w14:paraId="1FB0C118" w14:textId="77777777" w:rsidR="005C10A3" w:rsidRDefault="005C10A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51F7" w14:textId="77777777" w:rsidR="00640FBD" w:rsidRDefault="00640FBD" w:rsidP="00DC4185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t>3</w:t>
    </w:r>
  </w:p>
  <w:p w14:paraId="174716CC" w14:textId="77777777" w:rsidR="00640FBD" w:rsidRDefault="00640F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1D60ACE"/>
    <w:multiLevelType w:val="hybridMultilevel"/>
    <w:tmpl w:val="0F10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40649"/>
    <w:multiLevelType w:val="hybridMultilevel"/>
    <w:tmpl w:val="0BD8C3F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13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21"/>
  </w:num>
  <w:num w:numId="17">
    <w:abstractNumId w:val="17"/>
  </w:num>
  <w:num w:numId="18">
    <w:abstractNumId w:val="11"/>
  </w:num>
  <w:num w:numId="19">
    <w:abstractNumId w:val="23"/>
  </w:num>
  <w:num w:numId="20">
    <w:abstractNumId w:val="10"/>
  </w:num>
  <w:num w:numId="21">
    <w:abstractNumId w:val="22"/>
  </w:num>
  <w:num w:numId="22">
    <w:abstractNumId w:val="18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0A3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0FB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25B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96E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37D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qFormat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Preformat">
    <w:name w:val="Preforma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B8525B"/>
  </w:style>
  <w:style w:type="paragraph" w:customStyle="1" w:styleId="formattext0">
    <w:name w:val="formattext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LBOTTOM">
    <w:name w:val="#COL_BOTTOM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ENTERTEXT">
    <w:name w:val=".CENTER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INNERPARAGRAPH">
    <w:name w:val=".EDA_INNER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PARAGRAPH">
    <w:name w:val=".EDA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">
    <w:name w:val=".EDA_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WRAP">
    <w:name w:val=".EDA_TABLE_WRA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HORIZLINE">
    <w:name w:val=".HORIZLIN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IMPORTANTHIDDEN">
    <w:name w:val=".IMPORTANT_HIDDE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KODEKSANTIBOLD">
    <w:name w:val=".KODEKS_ANTI_BOLD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radeMark">
    <w:name w:val=".TradeMark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WW8Num2z0">
    <w:name w:val="WW8Num2z0"/>
    <w:qFormat/>
    <w:rsid w:val="00B8525B"/>
  </w:style>
  <w:style w:type="character" w:customStyle="1" w:styleId="-">
    <w:name w:val="Интернет-ссылка"/>
    <w:rsid w:val="00B8525B"/>
    <w:rPr>
      <w:color w:val="000080"/>
      <w:u w:val="single"/>
    </w:rPr>
  </w:style>
  <w:style w:type="character" w:customStyle="1" w:styleId="aff4">
    <w:name w:val="Продолжение ссылки"/>
    <w:uiPriority w:val="99"/>
    <w:rsid w:val="00B8525B"/>
    <w:rPr>
      <w:color w:val="008000"/>
    </w:rPr>
  </w:style>
  <w:style w:type="table" w:customStyle="1" w:styleId="112">
    <w:name w:val="Сетка таблицы11"/>
    <w:basedOn w:val="a2"/>
    <w:next w:val="ac"/>
    <w:uiPriority w:val="59"/>
    <w:rsid w:val="00B852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40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qFormat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Preformat">
    <w:name w:val="Preforma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B852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B8525B"/>
  </w:style>
  <w:style w:type="paragraph" w:customStyle="1" w:styleId="formattext0">
    <w:name w:val="formattext"/>
    <w:basedOn w:val="a0"/>
    <w:rsid w:val="00B8525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LBOTTOM">
    <w:name w:val="#COL_BOTTOM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ENTERTEXT">
    <w:name w:val=".CENTER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INNERPARAGRAPH">
    <w:name w:val=".EDA_INNER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PARAGRAPH">
    <w:name w:val=".EDA_PARAGRAPH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">
    <w:name w:val=".EDA_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EDATABLEWRAP">
    <w:name w:val=".EDA_TABLE_WRAP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HORIZLINE">
    <w:name w:val=".HORIZLIN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IMPORTANTHIDDEN">
    <w:name w:val=".IMPORTANT_HIDDEN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KODEKSANTIBOLD">
    <w:name w:val=".KODEKS_ANTI_BOLD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radeMark">
    <w:name w:val=".TradeMark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B8525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WW8Num2z0">
    <w:name w:val="WW8Num2z0"/>
    <w:qFormat/>
    <w:rsid w:val="00B8525B"/>
  </w:style>
  <w:style w:type="character" w:customStyle="1" w:styleId="-">
    <w:name w:val="Интернет-ссылка"/>
    <w:rsid w:val="00B8525B"/>
    <w:rPr>
      <w:color w:val="000080"/>
      <w:u w:val="single"/>
    </w:rPr>
  </w:style>
  <w:style w:type="character" w:customStyle="1" w:styleId="aff4">
    <w:name w:val="Продолжение ссылки"/>
    <w:uiPriority w:val="99"/>
    <w:rsid w:val="00B8525B"/>
    <w:rPr>
      <w:color w:val="008000"/>
    </w:rPr>
  </w:style>
  <w:style w:type="table" w:customStyle="1" w:styleId="112">
    <w:name w:val="Сетка таблицы11"/>
    <w:basedOn w:val="a2"/>
    <w:next w:val="ac"/>
    <w:uiPriority w:val="59"/>
    <w:rsid w:val="00B852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4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A180-E52E-473D-8356-7D3969EE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2026-02-06T08:18:00Z</dcterms:created>
  <dcterms:modified xsi:type="dcterms:W3CDTF">2026-02-06T13:01:00Z</dcterms:modified>
</cp:coreProperties>
</file>