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0056DAC7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</w:t>
      </w:r>
      <w:r w:rsidR="00656EA3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615D2C">
        <w:rPr>
          <w:rFonts w:eastAsia="Times New Roman"/>
          <w:lang w:eastAsia="ru-RU"/>
        </w:rPr>
        <w:t>7</w:t>
      </w:r>
      <w:r w:rsidR="00656EA3">
        <w:rPr>
          <w:rFonts w:eastAsia="Times New Roman"/>
          <w:lang w:eastAsia="ru-RU"/>
        </w:rPr>
        <w:t>87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1C44FA91" w14:textId="0CBC9C3F" w:rsidR="00DB7C7F" w:rsidRPr="00DB7C7F" w:rsidRDefault="00DB7C7F" w:rsidP="00DB7C7F">
      <w:pPr>
        <w:ind w:firstLine="0"/>
        <w:jc w:val="center"/>
        <w:rPr>
          <w:b/>
          <w:bCs/>
        </w:rPr>
      </w:pPr>
      <w:r w:rsidRPr="00DB7C7F">
        <w:rPr>
          <w:b/>
          <w:bCs/>
        </w:rPr>
        <w:t>О передаче на содержание и обслуживание бесхозяйных канализационных сетей и сетей холодного водоснабжения</w:t>
      </w:r>
    </w:p>
    <w:p w14:paraId="4874DB0F" w14:textId="77777777" w:rsidR="0047056C" w:rsidRPr="00DB7C7F" w:rsidRDefault="0047056C" w:rsidP="00DB7C7F">
      <w:pPr>
        <w:ind w:firstLine="0"/>
        <w:jc w:val="center"/>
        <w:rPr>
          <w:b/>
          <w:bCs/>
        </w:rPr>
      </w:pPr>
    </w:p>
    <w:p w14:paraId="4B601E40" w14:textId="3B09E629" w:rsidR="00DB7C7F" w:rsidRPr="00DB7C7F" w:rsidRDefault="00DB7C7F" w:rsidP="00DB7C7F">
      <w:pPr>
        <w:spacing w:line="360" w:lineRule="auto"/>
        <w:ind w:firstLine="567"/>
      </w:pPr>
      <w:proofErr w:type="gramStart"/>
      <w:r w:rsidRPr="00DB7C7F"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руководствуясь Уставом Балахнинского муниципального округа Нижегородской области, постановлением администрации Балахнинского муниципального округа Нижегородской области </w:t>
      </w:r>
      <w:r w:rsidRPr="00784EF8">
        <w:t>от 25.01.2022 № 108</w:t>
      </w:r>
      <w:r w:rsidRPr="00DB7C7F">
        <w:t xml:space="preserve"> «Об утверждении порядка проведения мероприятий по признанию права муниципальной собственности на бесхозяйные объекты инженерной инфраструктуры</w:t>
      </w:r>
      <w:proofErr w:type="gramEnd"/>
      <w:r w:rsidRPr="00DB7C7F">
        <w:t>, обеспечивающие электро-, тепл</w:t>
      </w:r>
      <w:proofErr w:type="gramStart"/>
      <w:r w:rsidRPr="00DB7C7F">
        <w:t>о-</w:t>
      </w:r>
      <w:proofErr w:type="gramEnd"/>
      <w:r w:rsidRPr="00DB7C7F">
        <w:t>, газо-, горячее водоснабжение, холодное водоснабжение, водоотведение жилого фонда и объектов социальной сферы, расположенных на территории Балахнинского муниципального округа Нижегородской области, организации работ по их ремонту, в связи с аварией, за счет средств бюджета Балахнинского муниципального округа Нижегородской области и передаче бесхозяйных объектов инженерной инфраструктуры, обеспечивающих электро-, тепло-, горячее и холодное водоснабжение, водоотведение жилого фонда и объектов социальной сферы, в эксплуатацию в специализированные организации до признания права муниципальной собственности», для обеспечения бесперебойного водоотведения, холодного водоснабжения в границах муниципального образования «Балахнинский муниципальный округ Нижегородской области» до признания права собственности на объекты, имеющие признаки бесхозяйных, в целях эффективного и безопасного функционирования системы водоотведения, холодного водоснабжения Балахнинского муниципального округа Нижегородской области,</w:t>
      </w:r>
      <w:r>
        <w:t xml:space="preserve"> </w:t>
      </w:r>
      <w:r w:rsidRPr="00DB7C7F">
        <w:t>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DB7C7F">
        <w:rPr>
          <w:b/>
          <w:bCs/>
        </w:rPr>
        <w:t>п</w:t>
      </w:r>
      <w:proofErr w:type="gramEnd"/>
      <w:r w:rsidRPr="00DB7C7F">
        <w:rPr>
          <w:b/>
          <w:bCs/>
        </w:rPr>
        <w:t xml:space="preserve"> о с т а н </w:t>
      </w:r>
      <w:proofErr w:type="gramStart"/>
      <w:r w:rsidRPr="00DB7C7F">
        <w:rPr>
          <w:b/>
          <w:bCs/>
        </w:rPr>
        <w:t>о</w:t>
      </w:r>
      <w:proofErr w:type="gramEnd"/>
      <w:r w:rsidRPr="00DB7C7F">
        <w:rPr>
          <w:b/>
          <w:bCs/>
        </w:rPr>
        <w:t xml:space="preserve"> в л я е т:</w:t>
      </w:r>
      <w:r w:rsidRPr="00DB7C7F">
        <w:t xml:space="preserve"> </w:t>
      </w:r>
    </w:p>
    <w:p w14:paraId="417567F3" w14:textId="77777777" w:rsidR="00DB7C7F" w:rsidRPr="00DB7C7F" w:rsidRDefault="00DB7C7F" w:rsidP="00DB7C7F">
      <w:pPr>
        <w:spacing w:line="360" w:lineRule="auto"/>
        <w:ind w:firstLine="567"/>
      </w:pPr>
      <w:r w:rsidRPr="00DB7C7F">
        <w:t xml:space="preserve">1. Определить в качестве организации для содержания и обслуживания канализационных сетей, сетей холодного водоснабжения, имеющих признаки бесхозяйных (канализационных сетей, сетей холодного водоснабжения, не имеющих эксплуатирующей организации), указанных в приложениях 1, 2 к настоящему постановлению, Акционерное общество «Нижегородская областная коммунальная компания» (далее – АО «НОКК»), сети водоотведения, сети холодного водоснабжения которого непосредственно соединены с </w:t>
      </w:r>
      <w:r w:rsidRPr="00DB7C7F">
        <w:lastRenderedPageBreak/>
        <w:t xml:space="preserve">указанными канализационными сетями, сетями холодного водоснабжения до момента государственной регистрации на них права муниципальной или иной собственности. </w:t>
      </w:r>
    </w:p>
    <w:p w14:paraId="5021A1EE" w14:textId="77777777" w:rsidR="00DB7C7F" w:rsidRPr="00DB7C7F" w:rsidRDefault="00DB7C7F" w:rsidP="00DB7C7F">
      <w:pPr>
        <w:spacing w:line="360" w:lineRule="auto"/>
        <w:ind w:firstLine="567"/>
      </w:pPr>
      <w:r w:rsidRPr="00DB7C7F">
        <w:t xml:space="preserve">2. Рекомендовать АО «НОКК» обратиться в Региональную службу по тарифам Нижегородской области для включения затрат на содержание, ремонт, эксплуатацию Объектов канализационных сетей, сетей холодного водоснабжения указанных в приложениях 1, 2 к настоящему постановлению (далее - Объекты), в тариф в порядке, установленном основами ценообразования в сфере водоотведения, холодного водоснабжения, утвержденными Правительством Российской Федерации. </w:t>
      </w:r>
    </w:p>
    <w:p w14:paraId="354DFA55" w14:textId="77777777" w:rsidR="00DB7C7F" w:rsidRPr="00DB7C7F" w:rsidRDefault="00DB7C7F" w:rsidP="00DB7C7F">
      <w:pPr>
        <w:spacing w:line="360" w:lineRule="auto"/>
        <w:ind w:firstLine="567"/>
      </w:pPr>
      <w:r w:rsidRPr="00DB7C7F">
        <w:t xml:space="preserve">3. Комитету по управлению муниципальным имуществом и земельными ресурсами администрации Балахнинского муниципального округа Нижегородской области (Власова Ю.В.) обеспечить: </w:t>
      </w:r>
    </w:p>
    <w:p w14:paraId="0B8964AD" w14:textId="77777777" w:rsidR="00DB7C7F" w:rsidRPr="00DB7C7F" w:rsidRDefault="00DB7C7F" w:rsidP="00DB7C7F">
      <w:pPr>
        <w:spacing w:line="360" w:lineRule="auto"/>
        <w:ind w:firstLine="567"/>
      </w:pPr>
      <w:r w:rsidRPr="00DB7C7F">
        <w:t xml:space="preserve">3.1. изготовление исполнительных съемок на Объекты; </w:t>
      </w:r>
    </w:p>
    <w:p w14:paraId="30E7F380" w14:textId="77777777" w:rsidR="00DB7C7F" w:rsidRPr="00DB7C7F" w:rsidRDefault="00DB7C7F" w:rsidP="00DB7C7F">
      <w:pPr>
        <w:spacing w:line="360" w:lineRule="auto"/>
        <w:ind w:firstLine="567"/>
      </w:pPr>
      <w:r w:rsidRPr="00DB7C7F">
        <w:t xml:space="preserve">3.2. изготовление технических планов и кадастровых паспортов на Объекты; </w:t>
      </w:r>
    </w:p>
    <w:p w14:paraId="4D75473F" w14:textId="77777777" w:rsidR="00DB7C7F" w:rsidRPr="00DB7C7F" w:rsidRDefault="00DB7C7F" w:rsidP="00DB7C7F">
      <w:pPr>
        <w:spacing w:line="360" w:lineRule="auto"/>
        <w:ind w:firstLine="567"/>
      </w:pPr>
      <w:r w:rsidRPr="00DB7C7F">
        <w:t xml:space="preserve">3.3. выполнение комплекса мероприятий по признанию права собственности на Объекты, в том числе обеспечить постановку на учет данных объектов в органе, осуществляющем государственную регистрацию прав на недвижимое имущество и сделок с ним, направление обращения в суд с требованием о признании права муниципальной собственности Балахнинского муниципального округа Нижегородской области на данные объекты по истечении года со дня принятия их на учет с последующей государственной регистрацией права муниципальной собственности на данные объекты; </w:t>
      </w:r>
    </w:p>
    <w:p w14:paraId="273B1C3F" w14:textId="77777777" w:rsidR="00DB7C7F" w:rsidRPr="00DB7C7F" w:rsidRDefault="00DB7C7F" w:rsidP="00DB7C7F">
      <w:pPr>
        <w:spacing w:line="360" w:lineRule="auto"/>
        <w:ind w:firstLine="567"/>
      </w:pPr>
      <w:r w:rsidRPr="00DB7C7F">
        <w:t xml:space="preserve">3.4. проведение государственной регистрации права муниципальной собственности на Объекты; </w:t>
      </w:r>
    </w:p>
    <w:p w14:paraId="21B766FE" w14:textId="77777777" w:rsidR="00DB7C7F" w:rsidRPr="00DB7C7F" w:rsidRDefault="00DB7C7F" w:rsidP="00DB7C7F">
      <w:pPr>
        <w:spacing w:line="360" w:lineRule="auto"/>
        <w:ind w:firstLine="567"/>
      </w:pPr>
      <w:r w:rsidRPr="00DB7C7F">
        <w:t>3.5. включение Объектов в реестр муниципального имущества Балахнинского муниципального округа Нижегородской области.</w:t>
      </w:r>
    </w:p>
    <w:p w14:paraId="13F6EA67" w14:textId="7159879B" w:rsidR="00DB7C7F" w:rsidRPr="00DB7C7F" w:rsidRDefault="00DB7C7F" w:rsidP="00DB7C7F">
      <w:pPr>
        <w:spacing w:line="360" w:lineRule="auto"/>
        <w:ind w:firstLine="567"/>
      </w:pPr>
      <w:r w:rsidRPr="00DB7C7F">
        <w:t>4. 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028B39E1" w14:textId="77777777" w:rsidR="00DB7C7F" w:rsidRPr="00DB7C7F" w:rsidRDefault="00DB7C7F" w:rsidP="00DB7C7F">
      <w:pPr>
        <w:spacing w:line="360" w:lineRule="auto"/>
        <w:ind w:firstLine="567"/>
      </w:pPr>
      <w:r w:rsidRPr="00DB7C7F">
        <w:t>5. Настоящее постановление вступает в силу после его официального опубликования.</w:t>
      </w:r>
    </w:p>
    <w:p w14:paraId="323812A7" w14:textId="77777777" w:rsidR="00DB7C7F" w:rsidRPr="00DB7C7F" w:rsidRDefault="00DB7C7F" w:rsidP="00DB7C7F">
      <w:pPr>
        <w:spacing w:line="360" w:lineRule="auto"/>
        <w:ind w:firstLine="567"/>
      </w:pPr>
      <w:r w:rsidRPr="00DB7C7F">
        <w:t xml:space="preserve">6. Контроль за исполнением настоящего постановления возложить на и.о. заместителя главы администрации </w:t>
      </w:r>
      <w:proofErr w:type="gramStart"/>
      <w:r w:rsidRPr="00DB7C7F">
        <w:t xml:space="preserve">( </w:t>
      </w:r>
      <w:proofErr w:type="gramEnd"/>
      <w:r w:rsidRPr="00DB7C7F">
        <w:t>Кисельников Э.Е..)</w:t>
      </w:r>
    </w:p>
    <w:p w14:paraId="2C306710" w14:textId="77777777" w:rsidR="00DB7C7F" w:rsidRDefault="00DB7C7F" w:rsidP="00DB7C7F">
      <w:pPr>
        <w:ind w:firstLine="0"/>
      </w:pPr>
    </w:p>
    <w:p w14:paraId="5BFBFD93" w14:textId="77777777" w:rsidR="00DB7C7F" w:rsidRPr="00DB7C7F" w:rsidRDefault="00DB7C7F" w:rsidP="00DB7C7F">
      <w:pPr>
        <w:ind w:firstLine="0"/>
      </w:pPr>
    </w:p>
    <w:p w14:paraId="12B5D8F8" w14:textId="03BED7D9" w:rsidR="007E11C1" w:rsidRDefault="00DB7C7F" w:rsidP="00784EF8">
      <w:pPr>
        <w:ind w:firstLine="0"/>
        <w:rPr>
          <w:rFonts w:eastAsia="Lucida Sans Unicode"/>
          <w:szCs w:val="24"/>
          <w:lang w:eastAsia="ru-RU" w:bidi="ru-RU"/>
        </w:rPr>
      </w:pPr>
      <w:proofErr w:type="spellStart"/>
      <w:r w:rsidRPr="00DB7C7F">
        <w:t>Врип</w:t>
      </w:r>
      <w:proofErr w:type="spellEnd"/>
      <w:r w:rsidRPr="00DB7C7F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DB7C7F">
        <w:t>И.И.Фирер</w:t>
      </w:r>
      <w:bookmarkStart w:id="0" w:name="_GoBack"/>
      <w:bookmarkEnd w:id="0"/>
      <w:proofErr w:type="spellEnd"/>
    </w:p>
    <w:p w14:paraId="0852BBAC" w14:textId="276BE5BF" w:rsidR="00DB7C7F" w:rsidRPr="00DB7C7F" w:rsidRDefault="00DB7C7F" w:rsidP="007E11C1">
      <w:pPr>
        <w:ind w:firstLine="0"/>
        <w:jc w:val="center"/>
      </w:pPr>
    </w:p>
    <w:sectPr w:rsidR="00DB7C7F" w:rsidRPr="00DB7C7F" w:rsidSect="00784EF8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78862" w14:textId="77777777" w:rsidR="007E11C1" w:rsidRPr="007A7073" w:rsidRDefault="007E11C1" w:rsidP="007A7073">
    <w:pPr>
      <w:pStyle w:val="a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EF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27241-AF4F-4DBF-A388-B2C2DFAA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2026-07-16T07:02:00Z</dcterms:created>
  <dcterms:modified xsi:type="dcterms:W3CDTF">2026-07-16T11:25:00Z</dcterms:modified>
</cp:coreProperties>
</file>