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2CA15C33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8C4600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0E3100">
        <w:rPr>
          <w:rFonts w:eastAsia="Times New Roman"/>
          <w:lang w:eastAsia="ru-RU"/>
        </w:rPr>
        <w:t>85</w:t>
      </w:r>
    </w:p>
    <w:p w14:paraId="4874DB0F" w14:textId="77777777" w:rsidR="0047056C" w:rsidRDefault="0047056C" w:rsidP="00D5094C">
      <w:pPr>
        <w:ind w:firstLine="0"/>
        <w:jc w:val="center"/>
        <w:rPr>
          <w:b/>
          <w:bCs/>
        </w:rPr>
      </w:pPr>
    </w:p>
    <w:p w14:paraId="455AECEA" w14:textId="19AE1CDE" w:rsidR="000E3100" w:rsidRPr="000E3100" w:rsidRDefault="000E3100" w:rsidP="000E3100">
      <w:pPr>
        <w:ind w:firstLine="0"/>
        <w:jc w:val="center"/>
        <w:rPr>
          <w:b/>
          <w:bCs/>
        </w:rPr>
      </w:pPr>
      <w:proofErr w:type="gramStart"/>
      <w:r w:rsidRPr="000E3100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1A2D17">
        <w:rPr>
          <w:b/>
          <w:bCs/>
        </w:rPr>
        <w:t>от 15.03.2022 № 480</w:t>
      </w:r>
      <w:r w:rsidRPr="000E3100">
        <w:rPr>
          <w:b/>
          <w:bCs/>
        </w:rPr>
        <w:t xml:space="preserve"> «Об утверждении перечня муниципального имущества, свободного от прав третьих лиц (за исключением имущественных прав некоммерческих организаций, не являющихся государственными и муниципальными учреждениями и некоммерческими организациями, учрежденными муниципальным образованием «Балахнинский муниципальный округ Нижегородской области»), которое может быть предоставлено социально ориентированным некоммерческим организациям во владение и (или) пользование</w:t>
      </w:r>
      <w:proofErr w:type="gramEnd"/>
      <w:r w:rsidRPr="000E3100">
        <w:rPr>
          <w:b/>
          <w:bCs/>
        </w:rPr>
        <w:t xml:space="preserve"> на долгосрочной основе»</w:t>
      </w:r>
    </w:p>
    <w:p w14:paraId="7DA2BD4D" w14:textId="77777777" w:rsidR="00B071CF" w:rsidRPr="000E3100" w:rsidRDefault="00B071CF" w:rsidP="000E3100">
      <w:pPr>
        <w:ind w:firstLine="0"/>
        <w:jc w:val="center"/>
        <w:rPr>
          <w:b/>
          <w:bCs/>
        </w:rPr>
      </w:pPr>
    </w:p>
    <w:p w14:paraId="764B528C" w14:textId="0F971D5B" w:rsidR="000E3100" w:rsidRPr="00F263D2" w:rsidRDefault="000E3100" w:rsidP="00F263D2">
      <w:pPr>
        <w:spacing w:line="360" w:lineRule="auto"/>
        <w:ind w:firstLine="567"/>
        <w:rPr>
          <w:b/>
          <w:bCs/>
        </w:rPr>
      </w:pPr>
      <w:r w:rsidRPr="000E3100">
        <w:t>В целях</w:t>
      </w:r>
      <w:r>
        <w:t xml:space="preserve"> </w:t>
      </w:r>
      <w:r w:rsidRPr="000E3100">
        <w:t>оказания</w:t>
      </w:r>
      <w:r>
        <w:t xml:space="preserve"> </w:t>
      </w:r>
      <w:r w:rsidRPr="000E3100">
        <w:t>имущественной</w:t>
      </w:r>
      <w:r>
        <w:t xml:space="preserve"> </w:t>
      </w:r>
      <w:r w:rsidRPr="000E3100">
        <w:t>поддержки</w:t>
      </w:r>
      <w:r>
        <w:t xml:space="preserve"> </w:t>
      </w:r>
      <w:r w:rsidRPr="000E3100">
        <w:t>социально</w:t>
      </w:r>
      <w:r>
        <w:t xml:space="preserve"> </w:t>
      </w:r>
      <w:r w:rsidRPr="000E3100">
        <w:t>ориентированным некоммерческим</w:t>
      </w:r>
      <w:r>
        <w:t xml:space="preserve"> </w:t>
      </w:r>
      <w:r w:rsidRPr="000E3100">
        <w:t>организациям</w:t>
      </w:r>
      <w:r>
        <w:t xml:space="preserve"> </w:t>
      </w:r>
      <w:r w:rsidRPr="000E3100">
        <w:t>в</w:t>
      </w:r>
      <w:r>
        <w:t xml:space="preserve"> </w:t>
      </w:r>
      <w:r w:rsidRPr="000E3100">
        <w:t>Балахнинском</w:t>
      </w:r>
      <w:r>
        <w:t xml:space="preserve"> </w:t>
      </w:r>
      <w:r w:rsidRPr="000E3100">
        <w:t>муниципальном</w:t>
      </w:r>
      <w:r>
        <w:t xml:space="preserve"> </w:t>
      </w:r>
      <w:r w:rsidRPr="000E3100">
        <w:t>округе Нижегородской области,</w:t>
      </w:r>
      <w:r>
        <w:t xml:space="preserve"> </w:t>
      </w:r>
      <w:r w:rsidRPr="000E3100">
        <w:t>руководствуясь</w:t>
      </w:r>
      <w:r>
        <w:t xml:space="preserve"> </w:t>
      </w:r>
      <w:r w:rsidRPr="000E3100">
        <w:t>статьей</w:t>
      </w:r>
      <w:r>
        <w:t xml:space="preserve"> </w:t>
      </w:r>
      <w:r w:rsidRPr="000E3100">
        <w:t>31.1 Федерального</w:t>
      </w:r>
      <w:r>
        <w:t xml:space="preserve"> </w:t>
      </w:r>
      <w:r w:rsidRPr="000E3100">
        <w:t>закона</w:t>
      </w:r>
      <w:r>
        <w:t xml:space="preserve"> </w:t>
      </w:r>
      <w:r w:rsidRPr="000E3100">
        <w:t>от 12 января</w:t>
      </w:r>
      <w:r>
        <w:t xml:space="preserve"> </w:t>
      </w:r>
      <w:r w:rsidRPr="000E3100">
        <w:t>1996</w:t>
      </w:r>
      <w:r>
        <w:t xml:space="preserve"> </w:t>
      </w:r>
      <w:r w:rsidRPr="000E3100">
        <w:t>года</w:t>
      </w:r>
      <w:r>
        <w:t xml:space="preserve"> </w:t>
      </w:r>
      <w:r w:rsidRPr="000E3100">
        <w:t>№</w:t>
      </w:r>
      <w:r>
        <w:t xml:space="preserve"> </w:t>
      </w:r>
      <w:r w:rsidRPr="000E3100">
        <w:t>7-ФЗ</w:t>
      </w:r>
      <w:r>
        <w:t xml:space="preserve"> </w:t>
      </w:r>
      <w:r w:rsidRPr="000E3100">
        <w:t>«О некоммерческих организациях»,</w:t>
      </w:r>
      <w:r>
        <w:t xml:space="preserve"> </w:t>
      </w:r>
      <w:r w:rsidRPr="000E3100">
        <w:t>статьей</w:t>
      </w:r>
      <w:r>
        <w:t xml:space="preserve"> </w:t>
      </w:r>
      <w:r w:rsidRPr="000E3100">
        <w:t>16</w:t>
      </w:r>
      <w:r>
        <w:t xml:space="preserve"> </w:t>
      </w:r>
      <w:r w:rsidRPr="000E3100">
        <w:t>Федерального закона от 6 октября 2003 года №131-ФЗ «Об общих принципах организации местного самоуправления в Российской Федерации», Решением Совета депутатов Балахнинского муниципального округа Нижегородской области от 28 апреля 2021 года N 171 «Об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организацией, не являющихся государственными</w:t>
      </w:r>
      <w:r>
        <w:t xml:space="preserve"> </w:t>
      </w:r>
      <w:r w:rsidRPr="000E3100">
        <w:t>и</w:t>
      </w:r>
      <w:r>
        <w:t xml:space="preserve"> </w:t>
      </w:r>
      <w:r w:rsidRPr="000E3100">
        <w:t>муниципальными учреждениями и некоммерческими организациями, учрежденными муниципальным образованием «Балахнинский муниципальный округ Нижегородской области»), которое может быть предоставлено социально ориентированным некоммерческим организациям во владение и (или) в пользование на долгосрочной основе», Уставом Балахнинского муниципального округа Нижегородской области, Администрация</w:t>
      </w:r>
      <w:r>
        <w:t xml:space="preserve"> </w:t>
      </w:r>
      <w:r w:rsidRPr="000E3100">
        <w:t>Балахнинского</w:t>
      </w:r>
      <w:r>
        <w:t xml:space="preserve"> </w:t>
      </w:r>
      <w:r w:rsidRPr="000E3100">
        <w:t>муниципального округа Нижегородской области</w:t>
      </w:r>
      <w:r>
        <w:t xml:space="preserve"> </w:t>
      </w:r>
      <w:r w:rsidRPr="00F263D2">
        <w:rPr>
          <w:b/>
          <w:bCs/>
        </w:rPr>
        <w:t xml:space="preserve">п о с т а н о в л я е т: </w:t>
      </w:r>
    </w:p>
    <w:p w14:paraId="42AAB7A6" w14:textId="627CA6CA" w:rsidR="000E3100" w:rsidRPr="000E3100" w:rsidRDefault="000E3100" w:rsidP="00F263D2">
      <w:pPr>
        <w:spacing w:line="360" w:lineRule="auto"/>
        <w:ind w:firstLine="567"/>
      </w:pPr>
      <w:r w:rsidRPr="000E3100">
        <w:t xml:space="preserve">1. </w:t>
      </w:r>
      <w:proofErr w:type="gramStart"/>
      <w:r w:rsidRPr="000E3100">
        <w:t xml:space="preserve">Внести в постановление администрации Балахнинского муниципального округа Нижегородской области </w:t>
      </w:r>
      <w:r w:rsidRPr="001A2D17">
        <w:t>от 15.03.2022 №480</w:t>
      </w:r>
      <w:r w:rsidRPr="000E3100">
        <w:t xml:space="preserve"> «Об утверждении перечня муниципального имущества, свободного от прав третьих лиц (за исключением имущественных прав некоммерческих организаций, не являющихся государственными и муниципальными учреждениями и некоммерческими организациями, учрежденными муниципальным образованием «Балахнинский муниципальный округ Нижегородской области»), которое может быть предоставлено социально ориентированным некоммерческим организациям во </w:t>
      </w:r>
      <w:r w:rsidRPr="000E3100">
        <w:lastRenderedPageBreak/>
        <w:t>владение и (или) пользование на долгосрочной</w:t>
      </w:r>
      <w:proofErr w:type="gramEnd"/>
      <w:r w:rsidRPr="000E3100">
        <w:t xml:space="preserve"> основе» (Далее Постановление), следующие изменения: </w:t>
      </w:r>
    </w:p>
    <w:p w14:paraId="2A543FA3" w14:textId="71AA0373" w:rsidR="000E3100" w:rsidRPr="000E3100" w:rsidRDefault="000E3100" w:rsidP="00F263D2">
      <w:pPr>
        <w:spacing w:line="360" w:lineRule="auto"/>
        <w:ind w:firstLine="567"/>
      </w:pPr>
      <w:r w:rsidRPr="000E3100">
        <w:t>1.1. Перечень муниципального имущества, свободного от прав третьих лиц (за исключением имущественных прав некоммерческих организаций, не являющихся государственными и муниципальными учреждениями и некоммерческими организациями, учрежденными муниципальным образованием «Балахнинский муниципальный округ Нижегородской области»), которое может быть предоставлено социально ориентированным некоммерческим организациям во владение и (или) пользование на долгосрочной основе, утвержденный Постановлением, дополнить пунктом 4 следующего содержания:</w:t>
      </w:r>
    </w:p>
    <w:p w14:paraId="6B4B809D" w14:textId="77777777" w:rsidR="000E3100" w:rsidRPr="000E3100" w:rsidRDefault="000E3100" w:rsidP="000E3100">
      <w:pPr>
        <w:ind w:firstLine="0"/>
      </w:pPr>
      <w:r w:rsidRPr="000E3100"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417"/>
        <w:gridCol w:w="851"/>
        <w:gridCol w:w="2976"/>
        <w:gridCol w:w="1560"/>
        <w:gridCol w:w="1417"/>
        <w:gridCol w:w="1276"/>
      </w:tblGrid>
      <w:tr w:rsidR="000E3100" w:rsidRPr="00A27131" w14:paraId="621CA027" w14:textId="77777777" w:rsidTr="000E3100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09C9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3C82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34EB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Площадь, кв. 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1894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D52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Фактическое и/или предполагаемое целевое использование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0E8A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Вид права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7F41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Иные сведения</w:t>
            </w:r>
          </w:p>
        </w:tc>
      </w:tr>
      <w:tr w:rsidR="000E3100" w:rsidRPr="00A27131" w14:paraId="672F5A26" w14:textId="77777777" w:rsidTr="000E3100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D334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6654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88D8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A8A1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DA05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A7C4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DBA7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8</w:t>
            </w:r>
          </w:p>
        </w:tc>
      </w:tr>
      <w:tr w:rsidR="000E3100" w:rsidRPr="00A27131" w14:paraId="3EE37DFB" w14:textId="77777777" w:rsidTr="000E3100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64C2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311B" w14:textId="77777777" w:rsidR="000E3100" w:rsidRPr="00A27131" w:rsidRDefault="000E3100" w:rsidP="00296B40">
            <w:pPr>
              <w:pStyle w:val="ConsPlusNormal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Нежилое помещение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F5A" w14:textId="77777777" w:rsidR="000E3100" w:rsidRPr="00A27131" w:rsidRDefault="000E3100" w:rsidP="00296B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E1AA" w14:textId="77777777" w:rsidR="000E3100" w:rsidRPr="00A27131" w:rsidRDefault="000E3100" w:rsidP="00296B40">
            <w:pPr>
              <w:pStyle w:val="ConsPlusNormal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Российская Федерация, Нижегородская область, муниципальный округ Балахнинский, город Балахна,</w:t>
            </w:r>
          </w:p>
          <w:p w14:paraId="6CAD2C05" w14:textId="77777777" w:rsidR="000E3100" w:rsidRPr="00A27131" w:rsidRDefault="000E3100" w:rsidP="00296B40">
            <w:pPr>
              <w:pStyle w:val="ConsPlusNormal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улица Коммунистическая, дом 16, помещение П1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9FFF" w14:textId="77777777" w:rsidR="000E3100" w:rsidRPr="00A27131" w:rsidRDefault="000E3100" w:rsidP="00296B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профилактики социально опасных форм поведения граждан (профилактики пагубного потребления алкоголя и поддержания трезвости)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CDEE" w14:textId="77777777" w:rsidR="000E3100" w:rsidRPr="00A27131" w:rsidRDefault="000E3100" w:rsidP="00296B40">
            <w:pPr>
              <w:pStyle w:val="ConsPlusNormal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A90" w14:textId="77777777" w:rsidR="000E3100" w:rsidRPr="00A27131" w:rsidRDefault="000E3100" w:rsidP="00296B40">
            <w:pPr>
              <w:pStyle w:val="ConsPlusNormal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Кадастровый номер</w:t>
            </w:r>
          </w:p>
          <w:p w14:paraId="1E730DC2" w14:textId="77777777" w:rsidR="000E3100" w:rsidRPr="00A27131" w:rsidRDefault="000E3100" w:rsidP="00296B40">
            <w:pPr>
              <w:pStyle w:val="ConsPlusNormal"/>
              <w:rPr>
                <w:rFonts w:ascii="Times New Roman" w:hAnsi="Times New Roman" w:cs="Times New Roman"/>
              </w:rPr>
            </w:pPr>
            <w:r w:rsidRPr="00A27131">
              <w:rPr>
                <w:rFonts w:ascii="Times New Roman" w:hAnsi="Times New Roman" w:cs="Times New Roman"/>
              </w:rPr>
              <w:t>52:16:0030203:1403</w:t>
            </w:r>
          </w:p>
        </w:tc>
      </w:tr>
    </w:tbl>
    <w:p w14:paraId="3864C9FF" w14:textId="77777777" w:rsidR="000E3100" w:rsidRPr="000E3100" w:rsidRDefault="000E3100" w:rsidP="000E3100">
      <w:pPr>
        <w:ind w:left="9204" w:firstLine="0"/>
      </w:pPr>
      <w:r w:rsidRPr="000E3100">
        <w:t>»</w:t>
      </w:r>
    </w:p>
    <w:p w14:paraId="0DA5FDE0" w14:textId="1074C938" w:rsidR="000E3100" w:rsidRPr="000E3100" w:rsidRDefault="000E3100" w:rsidP="000E3100">
      <w:pPr>
        <w:spacing w:line="360" w:lineRule="auto"/>
        <w:ind w:firstLine="567"/>
      </w:pPr>
      <w:r w:rsidRPr="000E3100">
        <w:t>2. Управлению организационной и проектной деятельности администрации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области.</w:t>
      </w:r>
    </w:p>
    <w:p w14:paraId="340943BB" w14:textId="2C84CAEA" w:rsidR="000E3100" w:rsidRPr="000E3100" w:rsidRDefault="000E3100" w:rsidP="000E3100">
      <w:pPr>
        <w:spacing w:line="360" w:lineRule="auto"/>
        <w:ind w:firstLine="567"/>
      </w:pPr>
      <w:r w:rsidRPr="000E3100">
        <w:t xml:space="preserve">3. Контроль за исполнением настоящего постановления возложить на заместителя главы администрации </w:t>
      </w:r>
      <w:proofErr w:type="spellStart"/>
      <w:r w:rsidRPr="000E3100">
        <w:t>А.А.Чагаева</w:t>
      </w:r>
      <w:proofErr w:type="spellEnd"/>
      <w:r w:rsidRPr="000E3100">
        <w:t xml:space="preserve">. </w:t>
      </w:r>
    </w:p>
    <w:p w14:paraId="6278301A" w14:textId="77777777" w:rsidR="000E3100" w:rsidRPr="000E3100" w:rsidRDefault="000E3100" w:rsidP="000E3100">
      <w:pPr>
        <w:ind w:firstLine="0"/>
      </w:pPr>
    </w:p>
    <w:p w14:paraId="37DA471D" w14:textId="77777777" w:rsidR="000E3100" w:rsidRPr="000E3100" w:rsidRDefault="000E3100" w:rsidP="000E3100">
      <w:pPr>
        <w:ind w:firstLine="0"/>
      </w:pPr>
    </w:p>
    <w:p w14:paraId="4BE6EC11" w14:textId="77777777" w:rsidR="000E3100" w:rsidRPr="000E3100" w:rsidRDefault="000E3100" w:rsidP="000E3100">
      <w:pPr>
        <w:ind w:firstLine="0"/>
      </w:pPr>
    </w:p>
    <w:p w14:paraId="74FB1B6B" w14:textId="137AD827" w:rsidR="000E3100" w:rsidRPr="000E3100" w:rsidRDefault="000E3100" w:rsidP="000E3100">
      <w:pPr>
        <w:ind w:firstLine="0"/>
      </w:pPr>
      <w:proofErr w:type="spellStart"/>
      <w:r w:rsidRPr="000E3100">
        <w:t>Врип</w:t>
      </w:r>
      <w:proofErr w:type="spellEnd"/>
      <w:r w:rsidRPr="000E3100">
        <w:t xml:space="preserve"> главы</w:t>
      </w:r>
      <w:r>
        <w:t xml:space="preserve"> </w:t>
      </w:r>
      <w:r w:rsidRPr="000E3100">
        <w:t>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0E3100">
        <w:t>И.И.Фирер</w:t>
      </w:r>
      <w:bookmarkEnd w:id="0"/>
      <w:proofErr w:type="spellEnd"/>
    </w:p>
    <w:sectPr w:rsidR="000E3100" w:rsidRPr="000E3100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AAEBB" w14:textId="77777777" w:rsidR="006B3856" w:rsidRDefault="006B3856" w:rsidP="007F0268">
      <w:r>
        <w:separator/>
      </w:r>
    </w:p>
  </w:endnote>
  <w:endnote w:type="continuationSeparator" w:id="0">
    <w:p w14:paraId="27CFCBC7" w14:textId="77777777" w:rsidR="006B3856" w:rsidRDefault="006B385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3C651" w14:textId="77777777" w:rsidR="006B3856" w:rsidRDefault="006B3856" w:rsidP="007F0268">
      <w:r>
        <w:separator/>
      </w:r>
    </w:p>
  </w:footnote>
  <w:footnote w:type="continuationSeparator" w:id="0">
    <w:p w14:paraId="5E94B59C" w14:textId="77777777" w:rsidR="006B3856" w:rsidRDefault="006B385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100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D17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356F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856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3D2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93926-183B-497C-B448-FBAAB77B7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2026-08-11T11:12:00Z</dcterms:created>
  <dcterms:modified xsi:type="dcterms:W3CDTF">2026-08-11T13:25:00Z</dcterms:modified>
</cp:coreProperties>
</file>