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B5" w:rsidRDefault="001C313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0F46B5" w:rsidRDefault="001C313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0F46B5" w:rsidRDefault="001C313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0F46B5" w:rsidRDefault="000F46B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0F46B5" w:rsidRDefault="001C313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0F46B5" w:rsidRDefault="000F46B5">
      <w:pPr>
        <w:ind w:firstLine="0"/>
        <w:jc w:val="center"/>
        <w:rPr>
          <w:rFonts w:eastAsia="Times New Roman"/>
          <w:b/>
          <w:lang w:eastAsia="ru-RU"/>
        </w:rPr>
      </w:pPr>
    </w:p>
    <w:p w:rsidR="000F46B5" w:rsidRDefault="001C313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25.03.2022г. № 552</w:t>
      </w:r>
    </w:p>
    <w:p w:rsidR="000F46B5" w:rsidRDefault="000F46B5">
      <w:pPr>
        <w:ind w:firstLine="0"/>
        <w:jc w:val="center"/>
        <w:rPr>
          <w:rFonts w:eastAsia="Times New Roman"/>
          <w:lang w:eastAsia="ru-RU"/>
        </w:rPr>
      </w:pPr>
    </w:p>
    <w:p w:rsidR="000F46B5" w:rsidRDefault="001C313D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подготовке к проведению празднования 77-й годовщины Победы в Великой Отечественной войне 1941-1945 годов</w:t>
      </w:r>
    </w:p>
    <w:bookmarkEnd w:id="0"/>
    <w:p w:rsidR="000F46B5" w:rsidRDefault="000F46B5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целях организации работы по подготовке к празднованию 77-й годовщины Победы в Великой Отечественной войне 1941-1945 годов (далее – День Победы),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  <w:r>
        <w:rPr>
          <w:rFonts w:eastAsia="Times New Roman"/>
          <w:szCs w:val="24"/>
          <w:lang w:eastAsia="ru-RU"/>
        </w:rPr>
        <w:t xml:space="preserve"> 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Создать организационный комитет (далее - оргкомитет) по подготовке празднования Дня Победы в следующем составе: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 Ж.А. - заместитель главы Администрации по социальным вопросам, председатель организационного комитета;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Самохвалов А.С. - начальник отдела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 заместитель председателя организационного комитета;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Герасимова Е.П. – заместитель начальника отдела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секретарь организационного комитета.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Члены организационного комитета: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Болкин</w:t>
      </w:r>
      <w:proofErr w:type="spellEnd"/>
      <w:r>
        <w:rPr>
          <w:rFonts w:eastAsia="Times New Roman"/>
          <w:szCs w:val="24"/>
          <w:lang w:eastAsia="ru-RU"/>
        </w:rPr>
        <w:t xml:space="preserve"> В.В. – заместитель председателя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(по согласованию);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Рысин М.Н. - заместитель главы администрации по ЖКХ, строительству и экологии;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Курицын Г.В. – заместитель главы администрации по работе с территориями;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Попов В.А. - заместитель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>-земельным отношениям;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Дурыничева</w:t>
      </w:r>
      <w:proofErr w:type="spellEnd"/>
      <w:r>
        <w:rPr>
          <w:rFonts w:eastAsia="Times New Roman"/>
          <w:szCs w:val="24"/>
          <w:lang w:eastAsia="ru-RU"/>
        </w:rPr>
        <w:t xml:space="preserve"> С.Д. – начальника управления образования и социально-правовой защиты детства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Лукьянычева</w:t>
      </w:r>
      <w:proofErr w:type="spellEnd"/>
      <w:r>
        <w:rPr>
          <w:rFonts w:eastAsia="Times New Roman"/>
          <w:szCs w:val="24"/>
          <w:lang w:eastAsia="ru-RU"/>
        </w:rPr>
        <w:t xml:space="preserve"> Н.А. – </w:t>
      </w:r>
      <w:proofErr w:type="spellStart"/>
      <w:r>
        <w:rPr>
          <w:rFonts w:eastAsia="Times New Roman"/>
          <w:szCs w:val="24"/>
          <w:lang w:eastAsia="ru-RU"/>
        </w:rPr>
        <w:t>и.о</w:t>
      </w:r>
      <w:proofErr w:type="spellEnd"/>
      <w:r>
        <w:rPr>
          <w:rFonts w:eastAsia="Times New Roman"/>
          <w:szCs w:val="24"/>
          <w:lang w:eastAsia="ru-RU"/>
        </w:rPr>
        <w:t xml:space="preserve">. начальника отдела спорта и молодежной политики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 - начальник отдела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- Тараканов Д.А. - председатель комитета по управлению муниципальным имуществом и земельными ресурсами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Масленникова Е.Л. - начальник отдела экономики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Латина</w:t>
      </w:r>
      <w:proofErr w:type="spellEnd"/>
      <w:r>
        <w:rPr>
          <w:rFonts w:eastAsia="Times New Roman"/>
          <w:szCs w:val="24"/>
          <w:lang w:eastAsia="ru-RU"/>
        </w:rPr>
        <w:t xml:space="preserve"> А.В. - пресс-секретарь главы местного самоуправления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Крылов А.П. - начальник Отдела МВД России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>» (по согласованию);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Карпычев С.М. - начальник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пожарно-спасательного гарнизона (по согласованию);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Пучков Р.А. - главный редактор МБУ «Редакция газеты «Рабочая Балахна» (по согласованию);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Яблонцева</w:t>
      </w:r>
      <w:proofErr w:type="spellEnd"/>
      <w:r>
        <w:rPr>
          <w:rFonts w:eastAsia="Times New Roman"/>
          <w:szCs w:val="24"/>
          <w:lang w:eastAsia="ru-RU"/>
        </w:rPr>
        <w:t xml:space="preserve"> А.А. - директор ГКУ НО «Управление социальной защиты населения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района» (по согласованию);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Валенцов С.А. - военный комиссар г. Балахна,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 и </w:t>
      </w:r>
      <w:proofErr w:type="spellStart"/>
      <w:r>
        <w:rPr>
          <w:rFonts w:eastAsia="Times New Roman"/>
          <w:szCs w:val="24"/>
          <w:lang w:eastAsia="ru-RU"/>
        </w:rPr>
        <w:t>г.о</w:t>
      </w:r>
      <w:proofErr w:type="spellEnd"/>
      <w:r>
        <w:rPr>
          <w:rFonts w:eastAsia="Times New Roman"/>
          <w:szCs w:val="24"/>
          <w:lang w:eastAsia="ru-RU"/>
        </w:rPr>
        <w:t xml:space="preserve">. г. Чкаловск (по согласованию); 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Полухина</w:t>
      </w:r>
      <w:proofErr w:type="spellEnd"/>
      <w:r>
        <w:rPr>
          <w:rFonts w:eastAsia="Times New Roman"/>
          <w:szCs w:val="24"/>
          <w:lang w:eastAsia="ru-RU"/>
        </w:rPr>
        <w:t xml:space="preserve"> И.В. - председатель Совета ветеранов (пенсионеров) войны, труда, вооруженных сил и правоохранительных органов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(по согласованию);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Петров А.Н. - директор АНО «Ветераны боевых действий» (по согласованию).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района: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 В срок до 08.04.2022 предоставить в оргкомитет сводный план мероприятий по подготовке и проведению празднования Дня Победы;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 В срок до 08.04.2022 направить в Отдел МВД России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» уведомление о согласовании празднования Дня Победы; 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2.3. В срок до 14.04.2022 предоставить в оргкомитет Смету расходов на проведение праздничных мероприятий, посвященных Дню Победы; 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2.4. В срок до 15.04.2022 подготовить проект постановления об утверждении границ проведения праздничных мероприятий и ограничении продажи алкогольной продукции; 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2.5. В срок до 20.04.2022 предоставить в оргкомитет проект афиши, сценарные планы и сценарии мероприятий;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2.6. Обеспечить организацию и проведение культурно-массовых мероприятий, посвященных Дню Победы.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Управлению благоустройства и дорожной деятельности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области: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3.1. Организовать работу по ремонту и благоустройству памятников и мемориальных мест, посвящённых Великой Отечественной войне 1941-1945 годов и приведение в порядок воинских захоронений. 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Рекомендовать главному редактору МБУ «Редакция газеты «Рабочая Балахна» подготовить тематические рубрики к 77-ю Победы и обеспечить их опубликование в газете «Рабочая Балахна».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0F46B5" w:rsidRDefault="001C313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). </w:t>
      </w:r>
    </w:p>
    <w:p w:rsidR="000F46B5" w:rsidRDefault="000F46B5">
      <w:pPr>
        <w:tabs>
          <w:tab w:val="right" w:pos="9072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0F46B5" w:rsidRDefault="000F46B5">
      <w:pPr>
        <w:tabs>
          <w:tab w:val="right" w:pos="9072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0F46B5" w:rsidRDefault="001C313D">
      <w:pPr>
        <w:tabs>
          <w:tab w:val="right" w:pos="9072"/>
        </w:tabs>
        <w:spacing w:line="360" w:lineRule="auto"/>
        <w:ind w:firstLine="0"/>
        <w:rPr>
          <w:rFonts w:eastAsia="Times New Roman"/>
          <w:color w:val="000000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глава местного самоуправления</w:t>
      </w:r>
      <w:r>
        <w:rPr>
          <w:rFonts w:eastAsia="Times New Roman"/>
          <w:szCs w:val="24"/>
          <w:lang w:eastAsia="ru-RU"/>
        </w:rPr>
        <w:tab/>
        <w:t xml:space="preserve">Г.В. </w:t>
      </w:r>
      <w:proofErr w:type="gramStart"/>
      <w:r>
        <w:rPr>
          <w:rFonts w:eastAsia="Times New Roman"/>
          <w:szCs w:val="24"/>
          <w:lang w:eastAsia="ru-RU"/>
        </w:rPr>
        <w:t>Курицын</w:t>
      </w:r>
      <w:proofErr w:type="gramEnd"/>
    </w:p>
    <w:sectPr w:rsidR="000F46B5"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B5" w:rsidRDefault="001C313D">
      <w:r>
        <w:separator/>
      </w:r>
    </w:p>
  </w:endnote>
  <w:endnote w:type="continuationSeparator" w:id="0">
    <w:p w:rsidR="000F46B5" w:rsidRDefault="001C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B5" w:rsidRDefault="001C313D">
      <w:r>
        <w:separator/>
      </w:r>
    </w:p>
  </w:footnote>
  <w:footnote w:type="continuationSeparator" w:id="0">
    <w:p w:rsidR="000F46B5" w:rsidRDefault="001C3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13D"/>
    <w:rsid w:val="000F46B5"/>
    <w:rsid w:val="001C313D"/>
    <w:rsid w:val="00B2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7105B-9CCD-4746-AC2C-3956F38E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4337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2023-04-12T07:08:00Z</dcterms:created>
  <dcterms:modified xsi:type="dcterms:W3CDTF">2023-04-12T07:08:00Z</dcterms:modified>
</cp:coreProperties>
</file>