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20" w:rsidRDefault="00D0770E">
      <w:pPr>
        <w:ind w:firstLine="0"/>
        <w:jc w:val="center"/>
        <w:rPr>
          <w:rFonts w:eastAsia="Times New Roman"/>
          <w:b/>
          <w:sz w:val="32"/>
          <w:lang w:eastAsia="ru-RU"/>
        </w:rPr>
      </w:pPr>
      <w:r>
        <w:rPr>
          <w:rFonts w:eastAsia="Times New Roman"/>
          <w:b/>
          <w:sz w:val="32"/>
          <w:lang w:eastAsia="ru-RU"/>
        </w:rPr>
        <w:t xml:space="preserve">Администрация </w:t>
      </w:r>
    </w:p>
    <w:p w:rsidR="00F50F20" w:rsidRDefault="00D0770E">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F50F20" w:rsidRDefault="00D0770E">
      <w:pPr>
        <w:ind w:firstLine="567"/>
        <w:jc w:val="center"/>
        <w:rPr>
          <w:rFonts w:eastAsia="Times New Roman"/>
          <w:b/>
          <w:sz w:val="32"/>
          <w:lang w:eastAsia="ru-RU"/>
        </w:rPr>
      </w:pPr>
      <w:r>
        <w:rPr>
          <w:rFonts w:eastAsia="Times New Roman"/>
          <w:b/>
          <w:sz w:val="32"/>
          <w:lang w:eastAsia="ru-RU"/>
        </w:rPr>
        <w:t>Нижегородской области</w:t>
      </w:r>
    </w:p>
    <w:p w:rsidR="00F50F20" w:rsidRDefault="00F50F20">
      <w:pPr>
        <w:ind w:firstLine="0"/>
        <w:jc w:val="center"/>
        <w:rPr>
          <w:rFonts w:eastAsia="Times New Roman"/>
          <w:b/>
          <w:sz w:val="32"/>
          <w:lang w:eastAsia="ru-RU"/>
        </w:rPr>
      </w:pPr>
    </w:p>
    <w:p w:rsidR="00F50F20" w:rsidRDefault="00D0770E">
      <w:pPr>
        <w:ind w:firstLine="0"/>
        <w:jc w:val="center"/>
        <w:rPr>
          <w:rFonts w:eastAsia="Times New Roman"/>
          <w:b/>
          <w:sz w:val="32"/>
          <w:lang w:eastAsia="ru-RU"/>
        </w:rPr>
      </w:pPr>
      <w:r>
        <w:rPr>
          <w:rFonts w:eastAsia="Times New Roman"/>
          <w:b/>
          <w:sz w:val="32"/>
          <w:lang w:eastAsia="ru-RU"/>
        </w:rPr>
        <w:t>ПОСТАНОВЛЕНИЕ</w:t>
      </w:r>
    </w:p>
    <w:p w:rsidR="00F50F20" w:rsidRDefault="00F50F20">
      <w:pPr>
        <w:ind w:firstLine="0"/>
        <w:jc w:val="center"/>
        <w:rPr>
          <w:rFonts w:eastAsia="Times New Roman"/>
          <w:b/>
          <w:lang w:eastAsia="ru-RU"/>
        </w:rPr>
      </w:pPr>
    </w:p>
    <w:p w:rsidR="00F50F20" w:rsidRDefault="00D0770E">
      <w:pPr>
        <w:ind w:firstLine="0"/>
        <w:jc w:val="center"/>
        <w:rPr>
          <w:rFonts w:eastAsia="Times New Roman"/>
          <w:lang w:eastAsia="ru-RU"/>
        </w:rPr>
      </w:pPr>
      <w:r>
        <w:rPr>
          <w:rFonts w:eastAsia="Times New Roman"/>
          <w:lang w:eastAsia="ru-RU"/>
        </w:rPr>
        <w:t>от 25.08.2022г. № 1723</w:t>
      </w:r>
    </w:p>
    <w:p w:rsidR="00F50F20" w:rsidRDefault="00F50F20">
      <w:pPr>
        <w:ind w:firstLine="0"/>
        <w:jc w:val="center"/>
        <w:rPr>
          <w:rFonts w:eastAsia="Times New Roman"/>
          <w:lang w:eastAsia="ru-RU"/>
        </w:rPr>
      </w:pPr>
    </w:p>
    <w:p w:rsidR="00F50F20" w:rsidRDefault="00D0770E">
      <w:pPr>
        <w:ind w:firstLine="0"/>
        <w:jc w:val="center"/>
        <w:rPr>
          <w:rFonts w:eastAsia="Times New Roman"/>
          <w:b/>
          <w:szCs w:val="24"/>
          <w:lang w:eastAsia="ru-RU"/>
        </w:rPr>
      </w:pPr>
      <w:bookmarkStart w:id="0" w:name="_GoBack"/>
      <w:r>
        <w:rPr>
          <w:rFonts w:eastAsia="Times New Roman"/>
          <w:b/>
          <w:szCs w:val="24"/>
          <w:lang w:eastAsia="ru-RU"/>
        </w:rPr>
        <w:t xml:space="preserve">О внесении изменений в постановление Администрации </w:t>
      </w:r>
      <w:proofErr w:type="spellStart"/>
      <w:r>
        <w:rPr>
          <w:rFonts w:eastAsia="Times New Roman"/>
          <w:b/>
          <w:szCs w:val="24"/>
          <w:lang w:eastAsia="ru-RU"/>
        </w:rPr>
        <w:t>Балахнинского</w:t>
      </w:r>
      <w:proofErr w:type="spellEnd"/>
      <w:r>
        <w:rPr>
          <w:rFonts w:eastAsia="Times New Roman"/>
          <w:b/>
          <w:szCs w:val="24"/>
          <w:lang w:eastAsia="ru-RU"/>
        </w:rPr>
        <w:t xml:space="preserve"> муниципального округа Нижегородской области </w:t>
      </w:r>
      <w:r w:rsidRPr="009920FD">
        <w:rPr>
          <w:rFonts w:eastAsia="Times New Roman"/>
          <w:b/>
          <w:szCs w:val="24"/>
          <w:lang w:eastAsia="ru-RU"/>
        </w:rPr>
        <w:t>от 11.03.2021 № 341</w:t>
      </w:r>
      <w:r>
        <w:rPr>
          <w:rFonts w:eastAsia="Times New Roman"/>
          <w:b/>
          <w:szCs w:val="24"/>
          <w:lang w:eastAsia="ru-RU"/>
        </w:rPr>
        <w:t xml:space="preserve"> «Об утверждении положения о порядке установки мемориальных досок и других памятных знаков в </w:t>
      </w:r>
      <w:proofErr w:type="spellStart"/>
      <w:r>
        <w:rPr>
          <w:rFonts w:eastAsia="Times New Roman"/>
          <w:b/>
          <w:szCs w:val="24"/>
          <w:lang w:eastAsia="ru-RU"/>
        </w:rPr>
        <w:t>Балахнинском</w:t>
      </w:r>
      <w:proofErr w:type="spellEnd"/>
      <w:r>
        <w:rPr>
          <w:rFonts w:eastAsia="Times New Roman"/>
          <w:b/>
          <w:szCs w:val="24"/>
          <w:lang w:eastAsia="ru-RU"/>
        </w:rPr>
        <w:t xml:space="preserve"> муниципальном округе Нижегородской области»</w:t>
      </w:r>
    </w:p>
    <w:bookmarkEnd w:id="0"/>
    <w:p w:rsidR="00F50F20" w:rsidRDefault="00F50F20">
      <w:pPr>
        <w:ind w:firstLine="0"/>
        <w:jc w:val="center"/>
        <w:rPr>
          <w:rFonts w:eastAsia="Times New Roman"/>
          <w:b/>
          <w:szCs w:val="24"/>
          <w:lang w:eastAsia="ru-RU"/>
        </w:rPr>
      </w:pPr>
    </w:p>
    <w:p w:rsidR="00F50F20" w:rsidRDefault="00D0770E">
      <w:pPr>
        <w:spacing w:line="336" w:lineRule="auto"/>
        <w:ind w:right="-1" w:firstLine="567"/>
        <w:rPr>
          <w:rFonts w:eastAsia="Times New Roman"/>
          <w:szCs w:val="24"/>
          <w:lang w:eastAsia="ru-RU"/>
        </w:rPr>
      </w:pPr>
      <w:r>
        <w:rPr>
          <w:rFonts w:eastAsia="Times New Roman"/>
          <w:szCs w:val="24"/>
          <w:lang w:eastAsia="ru-RU"/>
        </w:rPr>
        <w:t xml:space="preserve">В целях увековечения памяти выдающихся личностей и знаменательных исторических событий, происходивших на территории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руководствуясь Уставом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Администрация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proofErr w:type="gramStart"/>
      <w:r>
        <w:rPr>
          <w:rFonts w:eastAsia="Times New Roman"/>
          <w:b/>
          <w:szCs w:val="24"/>
          <w:lang w:eastAsia="ru-RU"/>
        </w:rPr>
        <w:t>п</w:t>
      </w:r>
      <w:proofErr w:type="gramEnd"/>
      <w:r>
        <w:rPr>
          <w:rFonts w:eastAsia="Times New Roman"/>
          <w:b/>
          <w:szCs w:val="24"/>
          <w:lang w:eastAsia="ru-RU"/>
        </w:rPr>
        <w:t xml:space="preserve"> о с т а н о в л я е т:</w:t>
      </w:r>
    </w:p>
    <w:p w:rsidR="00F50F20" w:rsidRDefault="00D0770E">
      <w:pPr>
        <w:spacing w:line="336" w:lineRule="auto"/>
        <w:ind w:right="-1" w:firstLine="567"/>
        <w:rPr>
          <w:rFonts w:eastAsia="Times New Roman"/>
          <w:szCs w:val="24"/>
          <w:lang w:eastAsia="ru-RU"/>
        </w:rPr>
      </w:pPr>
      <w:r>
        <w:rPr>
          <w:rFonts w:eastAsia="Times New Roman"/>
          <w:szCs w:val="24"/>
          <w:lang w:eastAsia="ru-RU"/>
        </w:rPr>
        <w:t xml:space="preserve">1. Внести в Положение о порядке установки мемориальных досок и других памятных знаков в </w:t>
      </w:r>
      <w:proofErr w:type="spellStart"/>
      <w:r>
        <w:rPr>
          <w:rFonts w:eastAsia="Times New Roman"/>
          <w:szCs w:val="24"/>
          <w:lang w:eastAsia="ru-RU"/>
        </w:rPr>
        <w:t>Балахнинском</w:t>
      </w:r>
      <w:proofErr w:type="spellEnd"/>
      <w:r>
        <w:rPr>
          <w:rFonts w:eastAsia="Times New Roman"/>
          <w:szCs w:val="24"/>
          <w:lang w:eastAsia="ru-RU"/>
        </w:rPr>
        <w:t xml:space="preserve"> муниципальном округе Нижегородской области, утвержденное постановлением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w:t>
      </w:r>
      <w:r w:rsidRPr="009920FD">
        <w:rPr>
          <w:rFonts w:eastAsia="Times New Roman"/>
          <w:szCs w:val="24"/>
          <w:lang w:eastAsia="ru-RU"/>
        </w:rPr>
        <w:t>от 11.03.2021 №341</w:t>
      </w:r>
      <w:r>
        <w:rPr>
          <w:rFonts w:eastAsia="Times New Roman"/>
          <w:szCs w:val="24"/>
          <w:lang w:eastAsia="ru-RU"/>
        </w:rPr>
        <w:t xml:space="preserve"> (далее - Положение) следующие изменения:</w:t>
      </w:r>
    </w:p>
    <w:p w:rsidR="00F50F20" w:rsidRDefault="00D0770E">
      <w:pPr>
        <w:spacing w:line="336" w:lineRule="auto"/>
        <w:ind w:firstLine="567"/>
        <w:rPr>
          <w:rFonts w:eastAsia="Times New Roman"/>
          <w:szCs w:val="24"/>
          <w:lang w:eastAsia="ru-RU"/>
        </w:rPr>
      </w:pPr>
      <w:r>
        <w:rPr>
          <w:rFonts w:eastAsia="Times New Roman"/>
          <w:szCs w:val="24"/>
          <w:lang w:eastAsia="ru-RU"/>
        </w:rPr>
        <w:t>1.1. Пункт 4.1. Положения изложить в следующей редакции:</w:t>
      </w:r>
    </w:p>
    <w:p w:rsidR="00F50F20" w:rsidRDefault="00D0770E">
      <w:pPr>
        <w:spacing w:line="336" w:lineRule="auto"/>
        <w:ind w:firstLine="567"/>
        <w:rPr>
          <w:rFonts w:eastAsia="Times New Roman"/>
          <w:szCs w:val="24"/>
          <w:lang w:eastAsia="ru-RU"/>
        </w:rPr>
      </w:pPr>
      <w:r>
        <w:rPr>
          <w:rFonts w:eastAsia="Times New Roman"/>
          <w:szCs w:val="24"/>
          <w:lang w:eastAsia="ru-RU"/>
        </w:rPr>
        <w:t>«4.1. Мемориальные доски (памятные знаки) устанавливаются не ранее, чем через 5 лет после кончины увековечиваемого лица.</w:t>
      </w:r>
    </w:p>
    <w:p w:rsidR="00F50F20" w:rsidRDefault="00D0770E">
      <w:pPr>
        <w:spacing w:line="336" w:lineRule="auto"/>
        <w:ind w:firstLine="567"/>
        <w:rPr>
          <w:rFonts w:eastAsia="Times New Roman"/>
          <w:szCs w:val="24"/>
          <w:lang w:eastAsia="ru-RU"/>
        </w:rPr>
      </w:pPr>
      <w:r>
        <w:rPr>
          <w:rFonts w:eastAsia="Times New Roman"/>
          <w:szCs w:val="24"/>
          <w:lang w:eastAsia="ru-RU"/>
        </w:rPr>
        <w:t xml:space="preserve"> </w:t>
      </w:r>
      <w:proofErr w:type="gramStart"/>
      <w:r>
        <w:rPr>
          <w:rFonts w:eastAsia="Times New Roman"/>
          <w:szCs w:val="24"/>
          <w:lang w:eastAsia="ru-RU"/>
        </w:rPr>
        <w:t xml:space="preserve">На лиц, удостоенных звания Героя Советского Союза, Героя Российской Федерации, Героя Труда Российской Федерации, полных кавалеров ордена Славы, полных кавалеров ордена «За заслуги перед Отечеством», полных кавалеров ордена «Трудовой Славы», орденом Мужества, звания «Почетный гражданин города Балахны», «Почетный гражданин </w:t>
      </w:r>
      <w:proofErr w:type="spellStart"/>
      <w:r>
        <w:rPr>
          <w:rFonts w:eastAsia="Times New Roman"/>
          <w:szCs w:val="24"/>
          <w:lang w:eastAsia="ru-RU"/>
        </w:rPr>
        <w:t>Балахнинского</w:t>
      </w:r>
      <w:proofErr w:type="spellEnd"/>
      <w:r>
        <w:rPr>
          <w:rFonts w:eastAsia="Times New Roman"/>
          <w:szCs w:val="24"/>
          <w:lang w:eastAsia="ru-RU"/>
        </w:rPr>
        <w:t xml:space="preserve"> района», «Почетный гражданин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а также лиц, внесших особый вклад в определенную сферу деятельности, принесших долговременную пользу Отечеству</w:t>
      </w:r>
      <w:proofErr w:type="gramEnd"/>
      <w:r>
        <w:rPr>
          <w:rFonts w:eastAsia="Times New Roman"/>
          <w:szCs w:val="24"/>
          <w:lang w:eastAsia="ru-RU"/>
        </w:rPr>
        <w:t>, при наличии официально признанных достижений, ограничения по срокам установки не распространяются</w:t>
      </w:r>
      <w:proofErr w:type="gramStart"/>
      <w:r>
        <w:rPr>
          <w:rFonts w:eastAsia="Times New Roman"/>
          <w:szCs w:val="24"/>
          <w:lang w:eastAsia="ru-RU"/>
        </w:rPr>
        <w:t>.».</w:t>
      </w:r>
      <w:proofErr w:type="gramEnd"/>
    </w:p>
    <w:p w:rsidR="00F50F20" w:rsidRDefault="00D0770E">
      <w:pPr>
        <w:spacing w:line="336" w:lineRule="auto"/>
        <w:ind w:firstLine="567"/>
        <w:rPr>
          <w:rFonts w:eastAsia="Times New Roman"/>
          <w:szCs w:val="24"/>
          <w:lang w:eastAsia="ru-RU"/>
        </w:rPr>
      </w:pPr>
      <w:r>
        <w:rPr>
          <w:rFonts w:eastAsia="Times New Roman"/>
          <w:szCs w:val="24"/>
          <w:lang w:eastAsia="ru-RU"/>
        </w:rPr>
        <w:t xml:space="preserve">2. Отделу организационно-протокольной работы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обеспечить размещение настоящего постановления на официальном Интернет-сайте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и опубликование в газете «Рабочая Балахна».</w:t>
      </w:r>
    </w:p>
    <w:p w:rsidR="00F50F20" w:rsidRDefault="00D0770E">
      <w:pPr>
        <w:autoSpaceDE w:val="0"/>
        <w:adjustRightInd w:val="0"/>
        <w:spacing w:line="336" w:lineRule="auto"/>
        <w:ind w:firstLine="567"/>
        <w:rPr>
          <w:rFonts w:eastAsia="Times New Roman"/>
          <w:szCs w:val="24"/>
          <w:lang w:eastAsia="ru-RU"/>
        </w:rPr>
      </w:pPr>
      <w:r>
        <w:rPr>
          <w:rFonts w:eastAsia="Times New Roman"/>
          <w:szCs w:val="24"/>
          <w:lang w:eastAsia="ru-RU"/>
        </w:rPr>
        <w:t xml:space="preserve">3. </w:t>
      </w:r>
      <w:proofErr w:type="gramStart"/>
      <w:r>
        <w:rPr>
          <w:rFonts w:eastAsia="Times New Roman"/>
          <w:szCs w:val="24"/>
          <w:lang w:eastAsia="ru-RU"/>
        </w:rPr>
        <w:t>Контроль за</w:t>
      </w:r>
      <w:proofErr w:type="gramEnd"/>
      <w:r>
        <w:rPr>
          <w:rFonts w:eastAsia="Times New Roman"/>
          <w:szCs w:val="24"/>
          <w:lang w:eastAsia="ru-RU"/>
        </w:rPr>
        <w:t xml:space="preserve"> исполнением настоящего постановления возложить на заместителя главы Администрации по социальным вопросам Ж.А. </w:t>
      </w:r>
      <w:proofErr w:type="spellStart"/>
      <w:r>
        <w:rPr>
          <w:rFonts w:eastAsia="Times New Roman"/>
          <w:szCs w:val="24"/>
          <w:lang w:eastAsia="ru-RU"/>
        </w:rPr>
        <w:t>Судаеву</w:t>
      </w:r>
      <w:proofErr w:type="spellEnd"/>
      <w:r>
        <w:rPr>
          <w:rFonts w:eastAsia="Times New Roman"/>
          <w:szCs w:val="24"/>
          <w:lang w:eastAsia="ru-RU"/>
        </w:rPr>
        <w:t xml:space="preserve">. </w:t>
      </w:r>
    </w:p>
    <w:p w:rsidR="00F50F20" w:rsidRDefault="00F50F20">
      <w:pPr>
        <w:ind w:firstLine="567"/>
        <w:rPr>
          <w:rFonts w:eastAsia="Times New Roman"/>
          <w:szCs w:val="24"/>
          <w:lang w:eastAsia="ru-RU"/>
        </w:rPr>
      </w:pPr>
    </w:p>
    <w:p w:rsidR="00F50F20" w:rsidRDefault="00F50F20">
      <w:pPr>
        <w:ind w:firstLine="567"/>
        <w:rPr>
          <w:rFonts w:eastAsia="Times New Roman"/>
          <w:szCs w:val="24"/>
          <w:lang w:eastAsia="ru-RU"/>
        </w:rPr>
      </w:pPr>
    </w:p>
    <w:p w:rsidR="00F50F20" w:rsidRDefault="00D0770E">
      <w:pPr>
        <w:ind w:firstLine="0"/>
        <w:rPr>
          <w:rFonts w:eastAsia="Times New Roman"/>
          <w:szCs w:val="24"/>
          <w:lang w:eastAsia="ru-RU"/>
        </w:rPr>
      </w:pPr>
      <w:proofErr w:type="spellStart"/>
      <w:r>
        <w:rPr>
          <w:rFonts w:eastAsia="Times New Roman"/>
          <w:szCs w:val="24"/>
          <w:lang w:eastAsia="ru-RU"/>
        </w:rPr>
        <w:t>Врип</w:t>
      </w:r>
      <w:proofErr w:type="spellEnd"/>
      <w:r>
        <w:rPr>
          <w:rFonts w:eastAsia="Times New Roman"/>
          <w:szCs w:val="24"/>
          <w:lang w:eastAsia="ru-RU"/>
        </w:rPr>
        <w:t xml:space="preserve"> главы местного самоуправления</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А.В. Дранишников</w:t>
      </w:r>
    </w:p>
    <w:p w:rsidR="009920FD" w:rsidRDefault="009920FD">
      <w:pPr>
        <w:ind w:firstLine="0"/>
        <w:rPr>
          <w:rFonts w:eastAsia="Times New Roman"/>
          <w:szCs w:val="24"/>
          <w:lang w:eastAsia="ru-RU"/>
        </w:rPr>
      </w:pPr>
    </w:p>
    <w:sectPr w:rsidR="009920FD">
      <w:pgSz w:w="11906" w:h="16838"/>
      <w:pgMar w:top="851" w:right="851" w:bottom="851" w:left="1418" w:header="70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20" w:rsidRDefault="00D0770E">
      <w:r>
        <w:separator/>
      </w:r>
    </w:p>
  </w:endnote>
  <w:endnote w:type="continuationSeparator" w:id="0">
    <w:p w:rsidR="00F50F20" w:rsidRDefault="00D0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20" w:rsidRDefault="00D0770E">
      <w:r>
        <w:separator/>
      </w:r>
    </w:p>
  </w:footnote>
  <w:footnote w:type="continuationSeparator" w:id="0">
    <w:p w:rsidR="00F50F20" w:rsidRDefault="00D07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0E"/>
    <w:rsid w:val="009920FD"/>
    <w:rsid w:val="00D0770E"/>
    <w:rsid w:val="00F5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A8743-49EA-4424-AC67-AB39E9A5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2050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2023-04-17T06:10:00Z</dcterms:created>
  <dcterms:modified xsi:type="dcterms:W3CDTF">2023-04-17T06:10:00Z</dcterms:modified>
</cp:coreProperties>
</file>