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1C577B09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8C4600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FE1CFF">
        <w:rPr>
          <w:rFonts w:eastAsia="Times New Roman"/>
          <w:lang w:eastAsia="ru-RU"/>
        </w:rPr>
        <w:t>60</w:t>
      </w:r>
    </w:p>
    <w:p w14:paraId="4874DB0F" w14:textId="77777777" w:rsidR="0047056C" w:rsidRDefault="0047056C" w:rsidP="00D5094C">
      <w:pPr>
        <w:ind w:firstLine="0"/>
        <w:jc w:val="center"/>
        <w:rPr>
          <w:b/>
          <w:bCs/>
        </w:rPr>
      </w:pPr>
    </w:p>
    <w:p w14:paraId="59E74166" w14:textId="33D007AE" w:rsidR="00587189" w:rsidRPr="00587189" w:rsidRDefault="00587189" w:rsidP="00587189">
      <w:pPr>
        <w:ind w:firstLine="0"/>
        <w:jc w:val="center"/>
        <w:rPr>
          <w:b/>
          <w:bCs/>
        </w:rPr>
      </w:pPr>
      <w:r w:rsidRPr="00587189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A86C3F">
        <w:rPr>
          <w:b/>
          <w:bCs/>
        </w:rPr>
        <w:t>от 06 апреля 2021 года № 583</w:t>
      </w:r>
      <w:r w:rsidRPr="00587189">
        <w:rPr>
          <w:b/>
          <w:bCs/>
        </w:rPr>
        <w:t xml:space="preserve"> «О создании антитеррористической комиссии Балахнинского муниципального округа Нижегородской области»</w:t>
      </w:r>
    </w:p>
    <w:p w14:paraId="7DA2BD4D" w14:textId="77777777" w:rsidR="00B071CF" w:rsidRPr="00587189" w:rsidRDefault="00B071CF" w:rsidP="00587189">
      <w:pPr>
        <w:ind w:firstLine="0"/>
        <w:jc w:val="center"/>
        <w:rPr>
          <w:b/>
          <w:bCs/>
        </w:rPr>
      </w:pPr>
    </w:p>
    <w:p w14:paraId="0C4F8196" w14:textId="77777777" w:rsidR="00587189" w:rsidRPr="00587189" w:rsidRDefault="00587189" w:rsidP="00587189">
      <w:pPr>
        <w:spacing w:line="360" w:lineRule="auto"/>
        <w:ind w:firstLine="567"/>
      </w:pPr>
      <w:r w:rsidRPr="00587189">
        <w:t xml:space="preserve">В связи с кадровыми изменениями, в целях приведения в соответствие с действующим законодательством,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587189">
        <w:rPr>
          <w:b/>
          <w:bCs/>
        </w:rPr>
        <w:t>п о с т а н о в л я е т:</w:t>
      </w:r>
      <w:r w:rsidRPr="00587189">
        <w:t xml:space="preserve"> </w:t>
      </w:r>
    </w:p>
    <w:p w14:paraId="612B0559" w14:textId="367F4C54" w:rsidR="00587189" w:rsidRPr="00587189" w:rsidRDefault="00587189" w:rsidP="00587189">
      <w:pPr>
        <w:spacing w:line="360" w:lineRule="auto"/>
        <w:ind w:firstLine="567"/>
      </w:pPr>
      <w:r w:rsidRPr="00587189">
        <w:t xml:space="preserve">1. </w:t>
      </w:r>
      <w:proofErr w:type="gramStart"/>
      <w:r w:rsidRPr="00587189">
        <w:t xml:space="preserve">Внести в постановление Администрации Балахнинского муниципального округа Нижегородской области </w:t>
      </w:r>
      <w:r w:rsidRPr="00A86C3F">
        <w:t>от 06.04.2021 № 583</w:t>
      </w:r>
      <w:r w:rsidRPr="00587189">
        <w:t xml:space="preserve"> «О создании антитеррористической комиссии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A86C3F">
        <w:t>от 18.06.2024 № 1213</w:t>
      </w:r>
      <w:r w:rsidRPr="00587189">
        <w:t xml:space="preserve">, </w:t>
      </w:r>
      <w:r w:rsidRPr="00A86C3F">
        <w:t>от 11.09.2024 № 1874</w:t>
      </w:r>
      <w:r w:rsidRPr="00587189">
        <w:t xml:space="preserve">, </w:t>
      </w:r>
      <w:r w:rsidRPr="00A86C3F">
        <w:t>от 25.12.2024 № 2772</w:t>
      </w:r>
      <w:r w:rsidRPr="00587189">
        <w:t xml:space="preserve">, </w:t>
      </w:r>
      <w:r w:rsidRPr="00A86C3F">
        <w:t>от 10.03.2025 № 446</w:t>
      </w:r>
      <w:r w:rsidRPr="00587189">
        <w:t xml:space="preserve">, </w:t>
      </w:r>
      <w:r w:rsidRPr="00A86C3F">
        <w:t>от 19.09.2025 №1753</w:t>
      </w:r>
      <w:r w:rsidRPr="00587189">
        <w:t xml:space="preserve">) (далее – Постановление) следующие изменения: </w:t>
      </w:r>
      <w:proofErr w:type="gramEnd"/>
    </w:p>
    <w:p w14:paraId="4A790777" w14:textId="2615AA92" w:rsidR="00587189" w:rsidRPr="00587189" w:rsidRDefault="00587189" w:rsidP="00587189">
      <w:pPr>
        <w:spacing w:line="360" w:lineRule="auto"/>
        <w:ind w:firstLine="567"/>
      </w:pPr>
      <w:r w:rsidRPr="00587189">
        <w:t>1.1.</w:t>
      </w:r>
      <w:r>
        <w:t xml:space="preserve"> </w:t>
      </w:r>
      <w:r w:rsidRPr="00587189">
        <w:t xml:space="preserve">Состав антитеррористической комиссии Балахнинского муниципального округа Нижегородской области, утвержденный Постановлением, изложить в новой редакции согласно приложению к настоящему постановлению. </w:t>
      </w:r>
    </w:p>
    <w:p w14:paraId="20203BCC" w14:textId="283D6E58" w:rsidR="00587189" w:rsidRPr="00587189" w:rsidRDefault="00587189" w:rsidP="00587189">
      <w:pPr>
        <w:spacing w:line="360" w:lineRule="auto"/>
        <w:ind w:firstLine="567"/>
      </w:pPr>
      <w:r w:rsidRPr="00587189">
        <w:t>2.</w:t>
      </w:r>
      <w:r>
        <w:t xml:space="preserve"> </w:t>
      </w:r>
      <w:r w:rsidRPr="00587189">
        <w:t xml:space="preserve">Управлению организационной и проектной деятельности (П.М. Егорова)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области. </w:t>
      </w:r>
    </w:p>
    <w:p w14:paraId="0FA2B33D" w14:textId="77777777" w:rsidR="00587189" w:rsidRPr="00587189" w:rsidRDefault="00587189" w:rsidP="00587189">
      <w:pPr>
        <w:spacing w:line="360" w:lineRule="auto"/>
        <w:ind w:firstLine="567"/>
      </w:pPr>
      <w:r w:rsidRPr="00587189">
        <w:t>3. Контроль за исполнением настоящего постановления оставляю за собой.</w:t>
      </w:r>
    </w:p>
    <w:p w14:paraId="6FC2F27D" w14:textId="77777777" w:rsidR="00587189" w:rsidRPr="00587189" w:rsidRDefault="00587189" w:rsidP="00587189">
      <w:pPr>
        <w:ind w:firstLine="0"/>
      </w:pPr>
    </w:p>
    <w:p w14:paraId="24DDA29E" w14:textId="77777777" w:rsidR="00587189" w:rsidRPr="00587189" w:rsidRDefault="00587189" w:rsidP="00587189">
      <w:pPr>
        <w:ind w:firstLine="0"/>
      </w:pPr>
    </w:p>
    <w:p w14:paraId="6B59016F" w14:textId="38D37F92" w:rsidR="00587189" w:rsidRPr="00587189" w:rsidRDefault="00587189" w:rsidP="00A86C3F">
      <w:pPr>
        <w:ind w:firstLine="0"/>
      </w:pPr>
      <w:proofErr w:type="spellStart"/>
      <w:r w:rsidRPr="00587189">
        <w:t>Врип</w:t>
      </w:r>
      <w:proofErr w:type="spellEnd"/>
      <w:r w:rsidRPr="00587189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87189">
        <w:t xml:space="preserve">И.И. </w:t>
      </w:r>
      <w:proofErr w:type="spellStart"/>
      <w:r w:rsidRPr="00587189">
        <w:t>Фирер</w:t>
      </w:r>
      <w:bookmarkStart w:id="0" w:name="_GoBack"/>
      <w:bookmarkEnd w:id="0"/>
      <w:proofErr w:type="spellEnd"/>
    </w:p>
    <w:sectPr w:rsidR="00587189" w:rsidRPr="00587189" w:rsidSect="00A86C3F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B56A7" w14:textId="77777777" w:rsidR="00CF0F9C" w:rsidRDefault="00CF0F9C" w:rsidP="007F0268">
      <w:r>
        <w:separator/>
      </w:r>
    </w:p>
  </w:endnote>
  <w:endnote w:type="continuationSeparator" w:id="0">
    <w:p w14:paraId="2795222D" w14:textId="77777777" w:rsidR="00CF0F9C" w:rsidRDefault="00CF0F9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FF3D6" w14:textId="77777777" w:rsidR="00CF0F9C" w:rsidRDefault="00CF0F9C" w:rsidP="007F0268">
      <w:r>
        <w:separator/>
      </w:r>
    </w:p>
  </w:footnote>
  <w:footnote w:type="continuationSeparator" w:id="0">
    <w:p w14:paraId="15F3BD87" w14:textId="77777777" w:rsidR="00CF0F9C" w:rsidRDefault="00CF0F9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8718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386F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2AF8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6C3F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0F9C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2CBF-94CA-40A5-8BD5-B92780DF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2026-08-11T09:31:00Z</dcterms:created>
  <dcterms:modified xsi:type="dcterms:W3CDTF">2026-08-11T13:16:00Z</dcterms:modified>
</cp:coreProperties>
</file>