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FF4" w:rsidRDefault="00097CA3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E92FF4" w:rsidRDefault="00097CA3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E92FF4" w:rsidRDefault="00097CA3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E92FF4" w:rsidRDefault="00E92FF4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E92FF4" w:rsidRDefault="00097CA3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E92FF4" w:rsidRDefault="00E92FF4">
      <w:pPr>
        <w:ind w:firstLine="0"/>
        <w:jc w:val="center"/>
        <w:rPr>
          <w:rFonts w:eastAsia="Times New Roman"/>
          <w:b/>
          <w:lang w:eastAsia="ru-RU"/>
        </w:rPr>
      </w:pPr>
    </w:p>
    <w:p w:rsidR="00E92FF4" w:rsidRDefault="00097CA3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20.10.2021г. № 1902</w:t>
      </w:r>
    </w:p>
    <w:p w:rsidR="00E92FF4" w:rsidRDefault="00E92FF4">
      <w:pPr>
        <w:ind w:firstLine="0"/>
        <w:jc w:val="center"/>
        <w:rPr>
          <w:rFonts w:eastAsia="Times New Roman"/>
          <w:lang w:eastAsia="ru-RU"/>
        </w:rPr>
      </w:pPr>
    </w:p>
    <w:p w:rsidR="00E92FF4" w:rsidRDefault="00097CA3">
      <w:pPr>
        <w:ind w:firstLine="0"/>
        <w:jc w:val="center"/>
        <w:rPr>
          <w:b/>
          <w:bCs/>
          <w:szCs w:val="24"/>
        </w:rPr>
      </w:pPr>
      <w:bookmarkStart w:id="0" w:name="_GoBack"/>
      <w:r>
        <w:rPr>
          <w:b/>
          <w:bCs/>
          <w:szCs w:val="24"/>
        </w:rPr>
        <w:t>О назначении публичных слушаний</w:t>
      </w:r>
    </w:p>
    <w:p w:rsidR="00E92FF4" w:rsidRDefault="00E92FF4">
      <w:pPr>
        <w:ind w:firstLine="0"/>
        <w:jc w:val="center"/>
        <w:rPr>
          <w:b/>
          <w:bCs/>
          <w:szCs w:val="24"/>
        </w:rPr>
      </w:pPr>
    </w:p>
    <w:bookmarkEnd w:id="0"/>
    <w:p w:rsidR="00E92FF4" w:rsidRDefault="00097CA3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В соответствии со статьями 28, 44 Федерального закона от 06.10.2003 года № 131-ФЗ «Об общих принципах организации местного самоуправления в Российской Федерации», на основании Положения о порядке организации и проведения публичных слушаний в </w:t>
      </w:r>
      <w:proofErr w:type="spellStart"/>
      <w:r>
        <w:rPr>
          <w:rFonts w:eastAsia="Times New Roman"/>
          <w:szCs w:val="24"/>
          <w:lang w:eastAsia="ru-RU"/>
        </w:rPr>
        <w:t>Балахнинском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муниципальном округе Нижегородской области, утвержденного решением Совета депутатов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от 01.10.2020 года №31, Администрация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</w:t>
      </w:r>
      <w:proofErr w:type="gramStart"/>
      <w:r>
        <w:rPr>
          <w:rFonts w:eastAsia="Times New Roman"/>
          <w:b/>
          <w:szCs w:val="24"/>
          <w:lang w:eastAsia="ru-RU"/>
        </w:rPr>
        <w:t>п</w:t>
      </w:r>
      <w:proofErr w:type="gramEnd"/>
      <w:r>
        <w:rPr>
          <w:rFonts w:eastAsia="Times New Roman"/>
          <w:b/>
          <w:szCs w:val="24"/>
          <w:lang w:eastAsia="ru-RU"/>
        </w:rPr>
        <w:t xml:space="preserve"> о с т а н </w:t>
      </w:r>
      <w:proofErr w:type="gramStart"/>
      <w:r>
        <w:rPr>
          <w:rFonts w:eastAsia="Times New Roman"/>
          <w:b/>
          <w:szCs w:val="24"/>
          <w:lang w:eastAsia="ru-RU"/>
        </w:rPr>
        <w:t>о</w:t>
      </w:r>
      <w:proofErr w:type="gramEnd"/>
      <w:r>
        <w:rPr>
          <w:rFonts w:eastAsia="Times New Roman"/>
          <w:b/>
          <w:szCs w:val="24"/>
          <w:lang w:eastAsia="ru-RU"/>
        </w:rPr>
        <w:t xml:space="preserve"> в л я е т:</w:t>
      </w:r>
      <w:r>
        <w:rPr>
          <w:rFonts w:eastAsia="Times New Roman"/>
          <w:szCs w:val="24"/>
          <w:lang w:eastAsia="ru-RU"/>
        </w:rPr>
        <w:t xml:space="preserve"> </w:t>
      </w:r>
    </w:p>
    <w:p w:rsidR="00E92FF4" w:rsidRDefault="00097CA3">
      <w:pPr>
        <w:spacing w:line="360" w:lineRule="auto"/>
        <w:ind w:firstLine="567"/>
        <w:rPr>
          <w:rFonts w:eastAsia="Times New Roman"/>
          <w:noProof/>
          <w:szCs w:val="24"/>
          <w:lang w:eastAsia="ru-RU"/>
        </w:rPr>
      </w:pPr>
      <w:r>
        <w:rPr>
          <w:rFonts w:eastAsia="Times New Roman"/>
          <w:noProof/>
          <w:szCs w:val="24"/>
          <w:lang w:eastAsia="ru-RU"/>
        </w:rPr>
        <w:t>1.</w:t>
      </w:r>
      <w:r>
        <w:rPr>
          <w:rFonts w:eastAsia="Times New Roman"/>
          <w:bCs/>
          <w:noProof/>
          <w:szCs w:val="24"/>
          <w:lang w:eastAsia="ru-RU"/>
        </w:rPr>
        <w:t xml:space="preserve"> </w:t>
      </w:r>
      <w:r>
        <w:rPr>
          <w:rFonts w:eastAsia="Times New Roman"/>
          <w:noProof/>
          <w:szCs w:val="24"/>
          <w:lang w:eastAsia="ru-RU"/>
        </w:rPr>
        <w:t xml:space="preserve">Назначить публичные слушания по проекту </w:t>
      </w:r>
      <w:r>
        <w:rPr>
          <w:rFonts w:eastAsia="Times New Roman"/>
          <w:noProof/>
          <w:szCs w:val="20"/>
          <w:lang w:eastAsia="ru-RU"/>
        </w:rPr>
        <w:t>решения Совета депутатов Балахнинского муниципального округа Нижегородской области «О внесении изменений и дополнений в Устав Балахнинского муниципального округа Нижегородской области, принятый решением Совета депутатов Балахнинского муниципального округа Нижегородской области от 03.12.2020 г. № 86</w:t>
      </w:r>
      <w:r>
        <w:rPr>
          <w:rFonts w:eastAsia="Times New Roman"/>
          <w:noProof/>
          <w:szCs w:val="24"/>
          <w:lang w:eastAsia="ru-RU"/>
        </w:rPr>
        <w:t xml:space="preserve"> (далее – проект решения Совета депутатов округа) </w:t>
      </w:r>
      <w:r>
        <w:rPr>
          <w:rFonts w:eastAsia="Times New Roman"/>
          <w:b/>
          <w:noProof/>
          <w:szCs w:val="24"/>
          <w:lang w:eastAsia="ru-RU"/>
        </w:rPr>
        <w:t xml:space="preserve">на 17 ноября 2021 года в 17.00 </w:t>
      </w:r>
      <w:r>
        <w:rPr>
          <w:rFonts w:eastAsia="Times New Roman"/>
          <w:noProof/>
          <w:szCs w:val="24"/>
          <w:lang w:eastAsia="ru-RU"/>
        </w:rPr>
        <w:t xml:space="preserve">по адресу: г. Балахна, ул. Лесопильная, д. 24, каб. 309 (3 этаж). </w:t>
      </w:r>
    </w:p>
    <w:p w:rsidR="00E92FF4" w:rsidRDefault="00097CA3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 xml:space="preserve">2. </w:t>
      </w:r>
      <w:r>
        <w:rPr>
          <w:rFonts w:eastAsia="Times New Roman"/>
          <w:szCs w:val="24"/>
          <w:lang w:eastAsia="ru-RU"/>
        </w:rPr>
        <w:t xml:space="preserve">Прием предложений и замечаний к проекту решения Совета депутатов округа осуществляется в письменной форме в Совете депутатов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в рабочие дни с понедельника по четверг с 8.00 до 17.00, в пятницу с 8.00 до 16.00 (перерыв на обед с 12.00 </w:t>
      </w:r>
      <w:proofErr w:type="gramStart"/>
      <w:r>
        <w:rPr>
          <w:rFonts w:eastAsia="Times New Roman"/>
          <w:szCs w:val="24"/>
          <w:lang w:eastAsia="ru-RU"/>
        </w:rPr>
        <w:t>до</w:t>
      </w:r>
      <w:proofErr w:type="gramEnd"/>
      <w:r>
        <w:rPr>
          <w:rFonts w:eastAsia="Times New Roman"/>
          <w:szCs w:val="24"/>
          <w:lang w:eastAsia="ru-RU"/>
        </w:rPr>
        <w:t xml:space="preserve"> 12.48), по адресу: </w:t>
      </w:r>
      <w:proofErr w:type="gramStart"/>
      <w:r>
        <w:rPr>
          <w:rFonts w:eastAsia="Times New Roman"/>
          <w:szCs w:val="24"/>
          <w:lang w:eastAsia="ru-RU"/>
        </w:rPr>
        <w:t xml:space="preserve">Нижегородская область, г. Балахна, ул. Лесопильная, д.24, </w:t>
      </w:r>
      <w:proofErr w:type="spellStart"/>
      <w:r>
        <w:rPr>
          <w:rFonts w:eastAsia="Times New Roman"/>
          <w:szCs w:val="24"/>
          <w:lang w:eastAsia="ru-RU"/>
        </w:rPr>
        <w:t>каб</w:t>
      </w:r>
      <w:proofErr w:type="spellEnd"/>
      <w:r>
        <w:rPr>
          <w:rFonts w:eastAsia="Times New Roman"/>
          <w:szCs w:val="24"/>
          <w:lang w:eastAsia="ru-RU"/>
        </w:rPr>
        <w:t xml:space="preserve">. 316, телефон (883144) 6-58-28, 6-06-78 либо посредством почтовой связи по адресу: 606403, Нижегородская область, г. Балахна, ул. Лесопильная, д.24, </w:t>
      </w:r>
      <w:proofErr w:type="spellStart"/>
      <w:r>
        <w:rPr>
          <w:rFonts w:eastAsia="Times New Roman"/>
          <w:szCs w:val="24"/>
          <w:lang w:eastAsia="ru-RU"/>
        </w:rPr>
        <w:t>каб</w:t>
      </w:r>
      <w:proofErr w:type="spellEnd"/>
      <w:r>
        <w:rPr>
          <w:rFonts w:eastAsia="Times New Roman"/>
          <w:szCs w:val="24"/>
          <w:lang w:eastAsia="ru-RU"/>
        </w:rPr>
        <w:t xml:space="preserve">. 316, со дня опубликования настоящего постановления и проекта решения Совета депутатов округа </w:t>
      </w:r>
      <w:r>
        <w:rPr>
          <w:szCs w:val="28"/>
        </w:rPr>
        <w:t xml:space="preserve">в официальном приложении к газете «Рабочая Балахна» Курс «РБ» до </w:t>
      </w:r>
      <w:r>
        <w:rPr>
          <w:rFonts w:eastAsia="Times New Roman"/>
          <w:szCs w:val="24"/>
          <w:lang w:eastAsia="ru-RU"/>
        </w:rPr>
        <w:t>11 ноября 2021 года включительно.</w:t>
      </w:r>
      <w:proofErr w:type="gramEnd"/>
    </w:p>
    <w:p w:rsidR="00E92FF4" w:rsidRDefault="00097CA3">
      <w:pPr>
        <w:autoSpaceDE w:val="0"/>
        <w:adjustRightInd w:val="0"/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3. Определить места ознакомления с материалами к публичным слушаниям (со дня опубликования (обнародования) проекта решения Совета депутатов округа до дня проведения публичных слушаний):</w:t>
      </w:r>
    </w:p>
    <w:p w:rsidR="00E92FF4" w:rsidRDefault="00097CA3">
      <w:pPr>
        <w:autoSpaceDE w:val="0"/>
        <w:adjustRightInd w:val="0"/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- Центральная городская библиотека им. А.С. Пушкина (г. Балахна, </w:t>
      </w:r>
      <w:proofErr w:type="spellStart"/>
      <w:r>
        <w:rPr>
          <w:rFonts w:eastAsia="Times New Roman"/>
          <w:color w:val="000000"/>
          <w:szCs w:val="24"/>
          <w:lang w:eastAsia="ru-RU"/>
        </w:rPr>
        <w:t>пр</w:t>
      </w:r>
      <w:proofErr w:type="gramStart"/>
      <w:r>
        <w:rPr>
          <w:rFonts w:eastAsia="Times New Roman"/>
          <w:color w:val="000000"/>
          <w:szCs w:val="24"/>
          <w:lang w:eastAsia="ru-RU"/>
        </w:rPr>
        <w:t>.Р</w:t>
      </w:r>
      <w:proofErr w:type="gramEnd"/>
      <w:r>
        <w:rPr>
          <w:rFonts w:eastAsia="Times New Roman"/>
          <w:color w:val="000000"/>
          <w:szCs w:val="24"/>
          <w:lang w:eastAsia="ru-RU"/>
        </w:rPr>
        <w:t>еволюции</w:t>
      </w:r>
      <w:proofErr w:type="spellEnd"/>
      <w:r>
        <w:rPr>
          <w:rFonts w:eastAsia="Times New Roman"/>
          <w:color w:val="000000"/>
          <w:szCs w:val="24"/>
          <w:lang w:eastAsia="ru-RU"/>
        </w:rPr>
        <w:t>, д. 6А);</w:t>
      </w:r>
    </w:p>
    <w:p w:rsidR="00E92FF4" w:rsidRDefault="00097CA3">
      <w:pPr>
        <w:autoSpaceDE w:val="0"/>
        <w:adjustRightInd w:val="0"/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lastRenderedPageBreak/>
        <w:t>- Публичный центр правовой и социальной информации «</w:t>
      </w:r>
      <w:proofErr w:type="spellStart"/>
      <w:r>
        <w:rPr>
          <w:rFonts w:eastAsia="Times New Roman"/>
          <w:color w:val="000000"/>
          <w:szCs w:val="24"/>
          <w:lang w:eastAsia="ru-RU"/>
        </w:rPr>
        <w:t>Правдинская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городская библиотека» – филиал №21 МБУК «ЦБС» (г. Балахна, ул. Горького, д. 33);</w:t>
      </w:r>
    </w:p>
    <w:p w:rsidR="00E92FF4" w:rsidRDefault="00097CA3">
      <w:pPr>
        <w:spacing w:line="360" w:lineRule="auto"/>
        <w:ind w:firstLine="567"/>
        <w:rPr>
          <w:szCs w:val="24"/>
          <w:lang w:eastAsia="ru-RU"/>
        </w:rPr>
      </w:pPr>
      <w:proofErr w:type="gramStart"/>
      <w:r>
        <w:rPr>
          <w:szCs w:val="24"/>
          <w:lang w:eastAsia="ru-RU"/>
        </w:rPr>
        <w:t>- информационный стенд в здании «</w:t>
      </w:r>
      <w:proofErr w:type="spellStart"/>
      <w:r>
        <w:rPr>
          <w:szCs w:val="24"/>
          <w:lang w:eastAsia="ru-RU"/>
        </w:rPr>
        <w:t>Большекозинская</w:t>
      </w:r>
      <w:proofErr w:type="spellEnd"/>
      <w:r>
        <w:rPr>
          <w:szCs w:val="24"/>
          <w:lang w:eastAsia="ru-RU"/>
        </w:rPr>
        <w:t xml:space="preserve"> поселковая библиотека им. </w:t>
      </w:r>
      <w:proofErr w:type="spellStart"/>
      <w:r>
        <w:rPr>
          <w:szCs w:val="24"/>
          <w:lang w:eastAsia="ru-RU"/>
        </w:rPr>
        <w:t>Л.А.Рязанова</w:t>
      </w:r>
      <w:proofErr w:type="spellEnd"/>
      <w:r>
        <w:rPr>
          <w:szCs w:val="24"/>
          <w:lang w:eastAsia="ru-RU"/>
        </w:rPr>
        <w:t>» - филиал № 24 МБУК «ЦБС» (</w:t>
      </w:r>
      <w:proofErr w:type="spellStart"/>
      <w:r>
        <w:rPr>
          <w:szCs w:val="24"/>
          <w:lang w:eastAsia="ru-RU"/>
        </w:rPr>
        <w:t>р.п</w:t>
      </w:r>
      <w:proofErr w:type="spellEnd"/>
      <w:r>
        <w:rPr>
          <w:szCs w:val="24"/>
          <w:lang w:eastAsia="ru-RU"/>
        </w:rPr>
        <w:t>.</w:t>
      </w:r>
      <w:proofErr w:type="gramEnd"/>
      <w:r>
        <w:rPr>
          <w:szCs w:val="24"/>
          <w:lang w:eastAsia="ru-RU"/>
        </w:rPr>
        <w:t xml:space="preserve"> Большое Козино, </w:t>
      </w:r>
      <w:proofErr w:type="spellStart"/>
      <w:r>
        <w:rPr>
          <w:szCs w:val="24"/>
          <w:lang w:eastAsia="ru-RU"/>
        </w:rPr>
        <w:t>ул</w:t>
      </w:r>
      <w:proofErr w:type="gramStart"/>
      <w:r>
        <w:rPr>
          <w:szCs w:val="24"/>
          <w:lang w:eastAsia="ru-RU"/>
        </w:rPr>
        <w:t>.М</w:t>
      </w:r>
      <w:proofErr w:type="gramEnd"/>
      <w:r>
        <w:rPr>
          <w:szCs w:val="24"/>
          <w:lang w:eastAsia="ru-RU"/>
        </w:rPr>
        <w:t>атросова</w:t>
      </w:r>
      <w:proofErr w:type="spellEnd"/>
      <w:r>
        <w:rPr>
          <w:szCs w:val="24"/>
          <w:lang w:eastAsia="ru-RU"/>
        </w:rPr>
        <w:t>, д.12);</w:t>
      </w:r>
    </w:p>
    <w:p w:rsidR="00E92FF4" w:rsidRDefault="00097CA3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proofErr w:type="gramStart"/>
      <w:r>
        <w:rPr>
          <w:rFonts w:eastAsia="Times New Roman"/>
          <w:szCs w:val="24"/>
          <w:lang w:eastAsia="ru-RU"/>
        </w:rPr>
        <w:t>- информационный стенд в здании «</w:t>
      </w:r>
      <w:proofErr w:type="spellStart"/>
      <w:r>
        <w:rPr>
          <w:rFonts w:eastAsia="Times New Roman"/>
          <w:szCs w:val="24"/>
          <w:lang w:eastAsia="ru-RU"/>
        </w:rPr>
        <w:t>Малокозинская</w:t>
      </w:r>
      <w:proofErr w:type="spellEnd"/>
      <w:r>
        <w:rPr>
          <w:rFonts w:eastAsia="Times New Roman"/>
          <w:szCs w:val="24"/>
          <w:lang w:eastAsia="ru-RU"/>
        </w:rPr>
        <w:t xml:space="preserve"> поселковая библиотека» - филиал №5 МБУК «ЦБС» (</w:t>
      </w:r>
      <w:proofErr w:type="spellStart"/>
      <w:r>
        <w:rPr>
          <w:rFonts w:eastAsia="Times New Roman"/>
          <w:szCs w:val="24"/>
          <w:lang w:eastAsia="ru-RU"/>
        </w:rPr>
        <w:t>р.п</w:t>
      </w:r>
      <w:proofErr w:type="spellEnd"/>
      <w:r>
        <w:rPr>
          <w:rFonts w:eastAsia="Times New Roman"/>
          <w:szCs w:val="24"/>
          <w:lang w:eastAsia="ru-RU"/>
        </w:rPr>
        <w:t>.</w:t>
      </w:r>
      <w:proofErr w:type="gramEnd"/>
      <w:r>
        <w:rPr>
          <w:rFonts w:eastAsia="Times New Roman"/>
          <w:szCs w:val="24"/>
          <w:lang w:eastAsia="ru-RU"/>
        </w:rPr>
        <w:t xml:space="preserve"> </w:t>
      </w:r>
      <w:proofErr w:type="gramStart"/>
      <w:r>
        <w:rPr>
          <w:rFonts w:eastAsia="Times New Roman"/>
          <w:szCs w:val="24"/>
          <w:lang w:eastAsia="ru-RU"/>
        </w:rPr>
        <w:t>Малое Козино, ул. Октября, д. 74);</w:t>
      </w:r>
      <w:proofErr w:type="gramEnd"/>
    </w:p>
    <w:p w:rsidR="00E92FF4" w:rsidRDefault="00097CA3">
      <w:pPr>
        <w:spacing w:line="360" w:lineRule="auto"/>
        <w:ind w:firstLine="567"/>
        <w:rPr>
          <w:szCs w:val="24"/>
          <w:lang w:eastAsia="ru-RU"/>
        </w:rPr>
      </w:pPr>
      <w:r>
        <w:rPr>
          <w:szCs w:val="24"/>
          <w:lang w:eastAsia="ru-RU"/>
        </w:rPr>
        <w:t>- информационный стенд в здании «</w:t>
      </w:r>
      <w:proofErr w:type="spellStart"/>
      <w:r>
        <w:rPr>
          <w:szCs w:val="24"/>
          <w:lang w:eastAsia="ru-RU"/>
        </w:rPr>
        <w:t>Липовская</w:t>
      </w:r>
      <w:proofErr w:type="spellEnd"/>
      <w:r>
        <w:rPr>
          <w:szCs w:val="24"/>
          <w:lang w:eastAsia="ru-RU"/>
        </w:rPr>
        <w:t xml:space="preserve"> сельская библиотека» - филиал №10 МБУК «ЦБС» </w:t>
      </w:r>
      <w:proofErr w:type="spellStart"/>
      <w:r>
        <w:rPr>
          <w:szCs w:val="24"/>
          <w:lang w:eastAsia="ru-RU"/>
        </w:rPr>
        <w:t>п</w:t>
      </w:r>
      <w:proofErr w:type="gramStart"/>
      <w:r>
        <w:rPr>
          <w:szCs w:val="24"/>
          <w:lang w:eastAsia="ru-RU"/>
        </w:rPr>
        <w:t>.С</w:t>
      </w:r>
      <w:proofErr w:type="gramEnd"/>
      <w:r>
        <w:rPr>
          <w:szCs w:val="24"/>
          <w:lang w:eastAsia="ru-RU"/>
        </w:rPr>
        <w:t>овхозный</w:t>
      </w:r>
      <w:proofErr w:type="spellEnd"/>
      <w:r>
        <w:rPr>
          <w:szCs w:val="24"/>
          <w:lang w:eastAsia="ru-RU"/>
        </w:rPr>
        <w:t xml:space="preserve">; </w:t>
      </w:r>
    </w:p>
    <w:p w:rsidR="00E92FF4" w:rsidRDefault="00097CA3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доска объявлений д. Конево, ул. Советская, д.1а – у здания почты;</w:t>
      </w:r>
    </w:p>
    <w:p w:rsidR="00E92FF4" w:rsidRDefault="00097CA3">
      <w:pPr>
        <w:spacing w:line="360" w:lineRule="auto"/>
        <w:ind w:firstLine="567"/>
        <w:rPr>
          <w:szCs w:val="24"/>
          <w:lang w:eastAsia="ru-RU"/>
        </w:rPr>
      </w:pPr>
      <w:r>
        <w:rPr>
          <w:szCs w:val="24"/>
          <w:lang w:eastAsia="ru-RU"/>
        </w:rPr>
        <w:t>- информационный стенд в здании «</w:t>
      </w:r>
      <w:proofErr w:type="spellStart"/>
      <w:r>
        <w:rPr>
          <w:szCs w:val="24"/>
          <w:lang w:eastAsia="ru-RU"/>
        </w:rPr>
        <w:t>Шеляуховская</w:t>
      </w:r>
      <w:proofErr w:type="spellEnd"/>
      <w:r>
        <w:rPr>
          <w:szCs w:val="24"/>
          <w:lang w:eastAsia="ru-RU"/>
        </w:rPr>
        <w:t xml:space="preserve"> сельская библиотека» - филиал № 9 МБУК «ЦБС» (д. </w:t>
      </w:r>
      <w:proofErr w:type="spellStart"/>
      <w:r>
        <w:rPr>
          <w:szCs w:val="24"/>
          <w:lang w:eastAsia="ru-RU"/>
        </w:rPr>
        <w:t>Шеляухово</w:t>
      </w:r>
      <w:proofErr w:type="spellEnd"/>
      <w:r>
        <w:rPr>
          <w:szCs w:val="24"/>
          <w:lang w:eastAsia="ru-RU"/>
        </w:rPr>
        <w:t xml:space="preserve">, д.58); </w:t>
      </w:r>
    </w:p>
    <w:p w:rsidR="00E92FF4" w:rsidRDefault="00097CA3">
      <w:pPr>
        <w:spacing w:line="360" w:lineRule="auto"/>
        <w:ind w:firstLine="567"/>
        <w:rPr>
          <w:szCs w:val="24"/>
          <w:lang w:eastAsia="ru-RU"/>
        </w:rPr>
      </w:pPr>
      <w:proofErr w:type="gramStart"/>
      <w:r>
        <w:rPr>
          <w:szCs w:val="24"/>
          <w:lang w:eastAsia="ru-RU"/>
        </w:rPr>
        <w:t>- информационный стенд в здании «</w:t>
      </w:r>
      <w:proofErr w:type="spellStart"/>
      <w:r>
        <w:rPr>
          <w:szCs w:val="24"/>
          <w:lang w:eastAsia="ru-RU"/>
        </w:rPr>
        <w:t>Чернораменская</w:t>
      </w:r>
      <w:proofErr w:type="spellEnd"/>
      <w:r>
        <w:rPr>
          <w:szCs w:val="24"/>
          <w:lang w:eastAsia="ru-RU"/>
        </w:rPr>
        <w:t xml:space="preserve"> поселковая библиотека» - филиал №15 МБУК «ЦБС» (</w:t>
      </w:r>
      <w:proofErr w:type="spellStart"/>
      <w:r>
        <w:rPr>
          <w:szCs w:val="24"/>
          <w:lang w:eastAsia="ru-RU"/>
        </w:rPr>
        <w:t>р.п</w:t>
      </w:r>
      <w:proofErr w:type="spellEnd"/>
      <w:r>
        <w:rPr>
          <w:szCs w:val="24"/>
          <w:lang w:eastAsia="ru-RU"/>
        </w:rPr>
        <w:t>.</w:t>
      </w:r>
      <w:proofErr w:type="gramEnd"/>
      <w:r>
        <w:rPr>
          <w:szCs w:val="24"/>
          <w:lang w:eastAsia="ru-RU"/>
        </w:rPr>
        <w:t xml:space="preserve"> </w:t>
      </w:r>
      <w:proofErr w:type="gramStart"/>
      <w:r>
        <w:rPr>
          <w:szCs w:val="24"/>
          <w:lang w:eastAsia="ru-RU"/>
        </w:rPr>
        <w:t>Гидроторф, ул. Административная, 10-77)</w:t>
      </w:r>
      <w:proofErr w:type="gramEnd"/>
    </w:p>
    <w:p w:rsidR="00E92FF4" w:rsidRDefault="00097CA3">
      <w:pPr>
        <w:spacing w:line="360" w:lineRule="auto"/>
        <w:ind w:firstLine="567"/>
        <w:rPr>
          <w:szCs w:val="24"/>
          <w:lang w:eastAsia="ru-RU"/>
        </w:rPr>
      </w:pPr>
      <w:r>
        <w:rPr>
          <w:szCs w:val="24"/>
          <w:lang w:eastAsia="ru-RU"/>
        </w:rPr>
        <w:t xml:space="preserve">- отдел организационно-протокольной работы Администрации </w:t>
      </w:r>
      <w:proofErr w:type="spellStart"/>
      <w:r>
        <w:rPr>
          <w:szCs w:val="24"/>
          <w:lang w:eastAsia="ru-RU"/>
        </w:rPr>
        <w:t>Балахнинского</w:t>
      </w:r>
      <w:proofErr w:type="spellEnd"/>
      <w:r>
        <w:rPr>
          <w:szCs w:val="24"/>
          <w:lang w:eastAsia="ru-RU"/>
        </w:rPr>
        <w:t xml:space="preserve"> муниципального округа по адресу: </w:t>
      </w:r>
      <w:proofErr w:type="gramStart"/>
      <w:r>
        <w:rPr>
          <w:szCs w:val="24"/>
          <w:lang w:eastAsia="ru-RU"/>
        </w:rPr>
        <w:t>Нижегородская область, г. Балахна, ул. Лесопильная, д.24, каб.106, в рабочие дни с понедельника по четверг с 8.00 до 17.00, в пятницу с 8.00 до 16.00 (перерыв на обед с 12.00 до 12.48);</w:t>
      </w:r>
      <w:proofErr w:type="gramEnd"/>
    </w:p>
    <w:p w:rsidR="00E92FF4" w:rsidRDefault="00097CA3">
      <w:pPr>
        <w:spacing w:line="360" w:lineRule="auto"/>
        <w:ind w:firstLine="567"/>
        <w:rPr>
          <w:color w:val="000000"/>
          <w:szCs w:val="24"/>
          <w:u w:val="single"/>
          <w:lang w:eastAsia="ru-RU"/>
        </w:rPr>
      </w:pPr>
      <w:r>
        <w:rPr>
          <w:szCs w:val="24"/>
          <w:lang w:eastAsia="ru-RU"/>
        </w:rPr>
        <w:t xml:space="preserve">- официальный интернет - сайт </w:t>
      </w:r>
      <w:proofErr w:type="spellStart"/>
      <w:r>
        <w:rPr>
          <w:szCs w:val="24"/>
          <w:lang w:eastAsia="ru-RU"/>
        </w:rPr>
        <w:t>Балахнинского</w:t>
      </w:r>
      <w:proofErr w:type="spellEnd"/>
      <w:r>
        <w:rPr>
          <w:szCs w:val="24"/>
          <w:lang w:eastAsia="ru-RU"/>
        </w:rPr>
        <w:t xml:space="preserve"> муниципального округа в разделе «Органы власти» «Администрация </w:t>
      </w:r>
      <w:proofErr w:type="spellStart"/>
      <w:r>
        <w:rPr>
          <w:szCs w:val="24"/>
          <w:lang w:eastAsia="ru-RU"/>
        </w:rPr>
        <w:t>Балахнинского</w:t>
      </w:r>
      <w:proofErr w:type="spellEnd"/>
      <w:r>
        <w:rPr>
          <w:szCs w:val="24"/>
          <w:lang w:eastAsia="ru-RU"/>
        </w:rPr>
        <w:t xml:space="preserve"> муниципального округа» </w:t>
      </w:r>
      <w:r>
        <w:rPr>
          <w:color w:val="000000"/>
          <w:szCs w:val="24"/>
          <w:u w:val="single"/>
          <w:lang w:eastAsia="ru-RU"/>
        </w:rPr>
        <w:t>(www.balakhna.nn.ru).</w:t>
      </w:r>
    </w:p>
    <w:p w:rsidR="00E92FF4" w:rsidRDefault="00097CA3">
      <w:pPr>
        <w:spacing w:line="360" w:lineRule="auto"/>
        <w:ind w:firstLine="567"/>
        <w:rPr>
          <w:szCs w:val="24"/>
          <w:lang w:eastAsia="ru-RU"/>
        </w:rPr>
      </w:pPr>
      <w:r>
        <w:rPr>
          <w:color w:val="000000"/>
          <w:szCs w:val="24"/>
          <w:lang w:eastAsia="ru-RU"/>
        </w:rPr>
        <w:t xml:space="preserve">4. Подготовку, организационно-техническое и информационное обеспечение </w:t>
      </w:r>
      <w:r>
        <w:rPr>
          <w:szCs w:val="24"/>
          <w:lang w:eastAsia="ru-RU"/>
        </w:rPr>
        <w:t xml:space="preserve">деятельности по проведению публичных слушаний поручить правовому комитету Администрации </w:t>
      </w:r>
      <w:proofErr w:type="spellStart"/>
      <w:r>
        <w:rPr>
          <w:szCs w:val="24"/>
          <w:lang w:eastAsia="ru-RU"/>
        </w:rPr>
        <w:t>Балахнинского</w:t>
      </w:r>
      <w:proofErr w:type="spellEnd"/>
      <w:r>
        <w:rPr>
          <w:szCs w:val="24"/>
          <w:lang w:eastAsia="ru-RU"/>
        </w:rPr>
        <w:t xml:space="preserve"> муниципального округа (Макарычева Ю.В.) и отделу организационно-протокольной работы Администрации </w:t>
      </w:r>
      <w:proofErr w:type="spellStart"/>
      <w:r>
        <w:rPr>
          <w:szCs w:val="24"/>
          <w:lang w:eastAsia="ru-RU"/>
        </w:rPr>
        <w:t>Балахнинского</w:t>
      </w:r>
      <w:proofErr w:type="spellEnd"/>
      <w:r>
        <w:rPr>
          <w:szCs w:val="24"/>
          <w:lang w:eastAsia="ru-RU"/>
        </w:rPr>
        <w:t xml:space="preserve"> муниципального округа (</w:t>
      </w:r>
      <w:proofErr w:type="spellStart"/>
      <w:r>
        <w:rPr>
          <w:szCs w:val="24"/>
          <w:lang w:eastAsia="ru-RU"/>
        </w:rPr>
        <w:t>Болкина</w:t>
      </w:r>
      <w:proofErr w:type="spellEnd"/>
      <w:r>
        <w:rPr>
          <w:szCs w:val="24"/>
          <w:lang w:eastAsia="ru-RU"/>
        </w:rPr>
        <w:t xml:space="preserve"> Н.П.).</w:t>
      </w:r>
    </w:p>
    <w:p w:rsidR="00E92FF4" w:rsidRDefault="00097CA3">
      <w:pPr>
        <w:widowControl w:val="0"/>
        <w:autoSpaceDE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5. Отделу организационно-протокольной работы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обеспечить в срок до 22 октября 2021 года включительно:</w:t>
      </w:r>
    </w:p>
    <w:p w:rsidR="00E92FF4" w:rsidRDefault="00097CA3">
      <w:pPr>
        <w:widowControl w:val="0"/>
        <w:autoSpaceDE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официальное опубликование в газете «Рабочая Балахна» и в </w:t>
      </w:r>
      <w:r>
        <w:rPr>
          <w:szCs w:val="28"/>
        </w:rPr>
        <w:t>официальном приложении к газете «Рабочая Балахна» Курс «РБ»</w:t>
      </w:r>
      <w:r>
        <w:rPr>
          <w:rFonts w:eastAsia="Times New Roman"/>
          <w:szCs w:val="24"/>
          <w:lang w:eastAsia="ru-RU"/>
        </w:rPr>
        <w:t xml:space="preserve"> информационного сообщения о публичных слушаниях по проекту решения Совета депутатов округа;</w:t>
      </w:r>
    </w:p>
    <w:p w:rsidR="00E92FF4" w:rsidRDefault="00097CA3">
      <w:pPr>
        <w:widowControl w:val="0"/>
        <w:autoSpaceDE w:val="0"/>
        <w:spacing w:line="360" w:lineRule="auto"/>
        <w:ind w:firstLine="567"/>
        <w:rPr>
          <w:rFonts w:eastAsia="Times New Roman"/>
          <w:szCs w:val="24"/>
          <w:lang w:eastAsia="ru-RU"/>
        </w:rPr>
      </w:pPr>
      <w:proofErr w:type="gramStart"/>
      <w:r>
        <w:rPr>
          <w:rFonts w:eastAsia="Times New Roman"/>
          <w:szCs w:val="24"/>
          <w:lang w:eastAsia="ru-RU"/>
        </w:rPr>
        <w:t xml:space="preserve">- официальное опубликование настоящего постановления, проекта решения Совета депутатов округа, </w:t>
      </w:r>
      <w:r>
        <w:rPr>
          <w:rFonts w:eastAsia="Times New Roman"/>
          <w:color w:val="000000"/>
          <w:szCs w:val="24"/>
          <w:lang w:eastAsia="ru-RU"/>
        </w:rPr>
        <w:t xml:space="preserve">Положения о порядке учета предложений по проекту Устава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Нижегородской области, проекту решения Совета депутатов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Нижегор</w:t>
      </w:r>
      <w:r>
        <w:rPr>
          <w:rFonts w:eastAsia="Times New Roman"/>
          <w:szCs w:val="24"/>
          <w:lang w:eastAsia="ru-RU"/>
        </w:rPr>
        <w:t xml:space="preserve">одской области о внесении изменений и дополнений в Устав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и участия граждан в его обсуждении, утвержденного решением Совета депутатов </w:t>
      </w:r>
      <w:proofErr w:type="spellStart"/>
      <w:r>
        <w:rPr>
          <w:rFonts w:eastAsia="Times New Roman"/>
          <w:szCs w:val="24"/>
          <w:lang w:eastAsia="ru-RU"/>
        </w:rPr>
        <w:lastRenderedPageBreak/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от 01.10.2020 №32, в</w:t>
      </w:r>
      <w:proofErr w:type="gramEnd"/>
      <w:r>
        <w:rPr>
          <w:rFonts w:eastAsia="Times New Roman"/>
          <w:szCs w:val="24"/>
          <w:lang w:eastAsia="ru-RU"/>
        </w:rPr>
        <w:t xml:space="preserve"> </w:t>
      </w:r>
      <w:r>
        <w:rPr>
          <w:szCs w:val="28"/>
        </w:rPr>
        <w:t xml:space="preserve">официальном </w:t>
      </w:r>
      <w:proofErr w:type="gramStart"/>
      <w:r>
        <w:rPr>
          <w:szCs w:val="28"/>
        </w:rPr>
        <w:t>приложении</w:t>
      </w:r>
      <w:proofErr w:type="gramEnd"/>
      <w:r>
        <w:rPr>
          <w:szCs w:val="28"/>
        </w:rPr>
        <w:t xml:space="preserve"> к газете «Рабочая Балахна» Курс «РБ»</w:t>
      </w:r>
      <w:r>
        <w:rPr>
          <w:rFonts w:eastAsia="Times New Roman"/>
          <w:szCs w:val="24"/>
          <w:lang w:eastAsia="ru-RU"/>
        </w:rPr>
        <w:t xml:space="preserve">, размещение на официальном интернет – сайте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и в местах, указанных в пункте 3 настоящего постановления.</w:t>
      </w:r>
    </w:p>
    <w:p w:rsidR="00E92FF4" w:rsidRDefault="00097CA3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6. </w:t>
      </w:r>
      <w:proofErr w:type="gramStart"/>
      <w:r>
        <w:rPr>
          <w:rFonts w:eastAsia="Times New Roman"/>
          <w:szCs w:val="24"/>
          <w:lang w:eastAsia="ru-RU"/>
        </w:rPr>
        <w:t>Контроль за</w:t>
      </w:r>
      <w:proofErr w:type="gramEnd"/>
      <w:r>
        <w:rPr>
          <w:rFonts w:eastAsia="Times New Roman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E92FF4" w:rsidRDefault="00E92FF4">
      <w:pPr>
        <w:spacing w:line="360" w:lineRule="auto"/>
        <w:ind w:firstLine="567"/>
        <w:rPr>
          <w:rFonts w:eastAsia="Times New Roman"/>
          <w:szCs w:val="24"/>
          <w:lang w:eastAsia="ru-RU"/>
        </w:rPr>
      </w:pPr>
    </w:p>
    <w:p w:rsidR="00E92FF4" w:rsidRDefault="00E92FF4">
      <w:pPr>
        <w:spacing w:line="360" w:lineRule="auto"/>
        <w:ind w:firstLine="567"/>
        <w:jc w:val="left"/>
        <w:rPr>
          <w:rFonts w:eastAsia="Times New Roman"/>
          <w:color w:val="000000"/>
          <w:szCs w:val="24"/>
          <w:lang w:eastAsia="ru-RU"/>
        </w:rPr>
      </w:pPr>
    </w:p>
    <w:p w:rsidR="00E92FF4" w:rsidRDefault="00097CA3">
      <w:pPr>
        <w:spacing w:line="360" w:lineRule="auto"/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Глава местного самоуправления</w:t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  <w:t xml:space="preserve"> </w:t>
      </w:r>
      <w:proofErr w:type="spellStart"/>
      <w:r>
        <w:rPr>
          <w:rFonts w:eastAsia="Times New Roman"/>
          <w:color w:val="000000"/>
          <w:szCs w:val="24"/>
          <w:lang w:eastAsia="ru-RU"/>
        </w:rPr>
        <w:t>А.Н.Галкин</w:t>
      </w:r>
      <w:proofErr w:type="spellEnd"/>
      <w:r>
        <w:rPr>
          <w:rFonts w:eastAsia="Times New Roman"/>
          <w:szCs w:val="24"/>
          <w:lang w:eastAsia="ru-RU"/>
        </w:rPr>
        <w:t xml:space="preserve"> </w:t>
      </w:r>
    </w:p>
    <w:p w:rsidR="00E92FF4" w:rsidRDefault="00E92FF4">
      <w:pPr>
        <w:spacing w:line="360" w:lineRule="auto"/>
        <w:ind w:firstLine="567"/>
        <w:jc w:val="left"/>
        <w:rPr>
          <w:rFonts w:eastAsia="Times New Roman"/>
          <w:szCs w:val="24"/>
          <w:lang w:eastAsia="ru-RU"/>
        </w:rPr>
      </w:pPr>
    </w:p>
    <w:p w:rsidR="00E92FF4" w:rsidRDefault="00E92FF4">
      <w:pPr>
        <w:spacing w:line="360" w:lineRule="auto"/>
        <w:ind w:firstLine="567"/>
        <w:jc w:val="center"/>
        <w:rPr>
          <w:rFonts w:eastAsia="Times New Roman"/>
          <w:lang w:eastAsia="ru-RU"/>
        </w:rPr>
      </w:pPr>
    </w:p>
    <w:sectPr w:rsidR="00E92FF4">
      <w:pgSz w:w="11906" w:h="16838"/>
      <w:pgMar w:top="1134" w:right="850" w:bottom="851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FF4" w:rsidRDefault="00097CA3">
      <w:r>
        <w:separator/>
      </w:r>
    </w:p>
  </w:endnote>
  <w:endnote w:type="continuationSeparator" w:id="0">
    <w:p w:rsidR="00E92FF4" w:rsidRDefault="00097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FF4" w:rsidRDefault="00097CA3">
      <w:r>
        <w:separator/>
      </w:r>
    </w:p>
  </w:footnote>
  <w:footnote w:type="continuationSeparator" w:id="0">
    <w:p w:rsidR="00E92FF4" w:rsidRDefault="00097C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CA3"/>
    <w:rsid w:val="00097CA3"/>
    <w:rsid w:val="00E92FF4"/>
    <w:rsid w:val="00EF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BDD02-1A52-45AA-A1D3-D99D05750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2023-03-29T06:20:00Z</dcterms:created>
  <dcterms:modified xsi:type="dcterms:W3CDTF">2023-03-29T06:20:00Z</dcterms:modified>
</cp:coreProperties>
</file>