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BDC8A10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</w:t>
      </w:r>
      <w:r w:rsidR="00A87712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>.02.2026 № 2</w:t>
      </w:r>
      <w:r w:rsidR="00A87712">
        <w:rPr>
          <w:rFonts w:eastAsia="Times New Roman"/>
          <w:lang w:eastAsia="ru-RU"/>
        </w:rPr>
        <w:t>4</w:t>
      </w:r>
      <w:r w:rsidR="00F066AE">
        <w:rPr>
          <w:rFonts w:eastAsia="Times New Roman"/>
          <w:lang w:eastAsia="ru-RU"/>
        </w:rPr>
        <w:t>9</w:t>
      </w:r>
    </w:p>
    <w:p w14:paraId="7A661725" w14:textId="77777777" w:rsidR="000F4448" w:rsidRPr="00F066AE" w:rsidRDefault="000F4448" w:rsidP="00F066AE">
      <w:pPr>
        <w:ind w:firstLine="0"/>
        <w:jc w:val="center"/>
        <w:rPr>
          <w:b/>
          <w:bCs/>
        </w:rPr>
      </w:pPr>
    </w:p>
    <w:p w14:paraId="76A9464D" w14:textId="494EAEE3" w:rsidR="00F066AE" w:rsidRPr="00F066AE" w:rsidRDefault="00F066AE" w:rsidP="00F066AE">
      <w:pPr>
        <w:ind w:firstLine="0"/>
        <w:jc w:val="center"/>
        <w:rPr>
          <w:b/>
          <w:bCs/>
          <w:lang w:eastAsia="ar-SA"/>
        </w:rPr>
      </w:pPr>
      <w:proofErr w:type="gramStart"/>
      <w:r w:rsidRPr="00F066AE">
        <w:rPr>
          <w:b/>
          <w:bCs/>
          <w:lang w:eastAsia="ar-SA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1B6DD5">
        <w:rPr>
          <w:b/>
          <w:bCs/>
          <w:lang w:eastAsia="ar-SA"/>
        </w:rPr>
        <w:t>от 19.06.2024 № 1229</w:t>
      </w:r>
      <w:r w:rsidRPr="00F066AE">
        <w:rPr>
          <w:b/>
          <w:bCs/>
          <w:lang w:eastAsia="ar-SA"/>
        </w:rPr>
        <w:t xml:space="preserve"> «Об утверждении Положения о порядке и условиях предоставления субсидии из бюджета Балахнинского муниципального округа Нижегородской области на финансовое обеспечение затрат, возмещение затрат, возмещение недополученных доходов за ранее потребленные топливно-энергетические ресурсы организациям, осуществляющим деятельность в сфере теплоснабжения, водоснабжения, водоотведения на территории Балахнинского муниципального округа Нижегородской области»</w:t>
      </w:r>
      <w:proofErr w:type="gramEnd"/>
    </w:p>
    <w:p w14:paraId="3992E4D9" w14:textId="3D292A70" w:rsidR="000F4448" w:rsidRPr="00F066AE" w:rsidRDefault="000F4448" w:rsidP="00F066AE">
      <w:pPr>
        <w:ind w:firstLine="0"/>
        <w:jc w:val="center"/>
        <w:rPr>
          <w:b/>
          <w:bCs/>
        </w:rPr>
      </w:pPr>
    </w:p>
    <w:p w14:paraId="247B487B" w14:textId="77777777" w:rsidR="00F066AE" w:rsidRPr="00F066AE" w:rsidRDefault="00F066AE" w:rsidP="00F066AE">
      <w:pPr>
        <w:spacing w:line="360" w:lineRule="auto"/>
        <w:ind w:firstLine="567"/>
        <w:rPr>
          <w:lang w:eastAsia="ar-SA"/>
        </w:rPr>
      </w:pPr>
      <w:r w:rsidRPr="00F066AE">
        <w:rPr>
          <w:lang w:eastAsia="ar-SA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F066AE">
        <w:rPr>
          <w:b/>
          <w:bCs/>
          <w:lang w:eastAsia="ar-SA"/>
        </w:rPr>
        <w:t>п о с т а н о в л я е т:</w:t>
      </w:r>
    </w:p>
    <w:p w14:paraId="289858FF" w14:textId="21708B3F" w:rsidR="00F066AE" w:rsidRPr="00F066AE" w:rsidRDefault="00F066AE" w:rsidP="00F066AE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1. </w:t>
      </w:r>
      <w:proofErr w:type="gramStart"/>
      <w:r w:rsidRPr="00F066AE">
        <w:rPr>
          <w:lang w:eastAsia="ar-SA"/>
        </w:rPr>
        <w:t xml:space="preserve">Внести в Положение о порядке и условиях предоставления субсидии из бюджета Балахнинского муниципального округа Нижегородской области на финансовое обеспечение затрат, возмещение затрат, возмещение недополученных доходов за ранее потребленные топливно-энергетические ресурсы организациям, осуществляющим деятельность в сфере теплоснабжения, водоснабжения, водоотведения на территории Балахнинского муниципального округа Нижегородской области, утверждённое постановлением администрации Балахнинского муниципального округа Нижегородской области </w:t>
      </w:r>
      <w:r w:rsidRPr="001B6DD5">
        <w:rPr>
          <w:lang w:eastAsia="ar-SA"/>
        </w:rPr>
        <w:t>от 19.06.2024 № 1229</w:t>
      </w:r>
      <w:r w:rsidRPr="00F066AE">
        <w:rPr>
          <w:lang w:eastAsia="ar-SA"/>
        </w:rPr>
        <w:t xml:space="preserve"> (с изменениями, внесенными постановлениями</w:t>
      </w:r>
      <w:proofErr w:type="gramEnd"/>
      <w:r w:rsidRPr="00F066AE">
        <w:rPr>
          <w:lang w:eastAsia="ar-SA"/>
        </w:rPr>
        <w:t xml:space="preserve"> администрации Балахнинского муниципального округа Нижегородской области</w:t>
      </w:r>
      <w:r w:rsidRPr="00F066AE">
        <w:rPr>
          <w:lang w:eastAsia="ru-RU"/>
        </w:rPr>
        <w:t xml:space="preserve"> </w:t>
      </w:r>
      <w:r w:rsidRPr="001B6DD5">
        <w:rPr>
          <w:lang w:eastAsia="ru-RU"/>
        </w:rPr>
        <w:t>от 26.09.2024 № 1975</w:t>
      </w:r>
      <w:r w:rsidRPr="00F066AE">
        <w:rPr>
          <w:lang w:eastAsia="ru-RU"/>
        </w:rPr>
        <w:t xml:space="preserve">, </w:t>
      </w:r>
      <w:r w:rsidRPr="001B6DD5">
        <w:rPr>
          <w:lang w:eastAsia="ru-RU"/>
        </w:rPr>
        <w:t>от 17.10.2024 № 2168</w:t>
      </w:r>
      <w:r w:rsidRPr="00F066AE">
        <w:rPr>
          <w:lang w:eastAsia="ru-RU"/>
        </w:rPr>
        <w:t xml:space="preserve">, </w:t>
      </w:r>
      <w:r w:rsidRPr="001B6DD5">
        <w:rPr>
          <w:lang w:eastAsia="ru-RU"/>
        </w:rPr>
        <w:t>от 17.03.2025 № 476</w:t>
      </w:r>
      <w:r w:rsidRPr="00F066AE">
        <w:rPr>
          <w:lang w:eastAsia="ru-RU"/>
        </w:rPr>
        <w:t xml:space="preserve">, </w:t>
      </w:r>
      <w:r w:rsidRPr="001B6DD5">
        <w:rPr>
          <w:lang w:eastAsia="ru-RU"/>
        </w:rPr>
        <w:t>от 09.12.2025 № 2462</w:t>
      </w:r>
      <w:r w:rsidRPr="00F066AE">
        <w:rPr>
          <w:lang w:eastAsia="ar-SA"/>
        </w:rPr>
        <w:t>) (далее – Положение) следующие изменения:</w:t>
      </w:r>
    </w:p>
    <w:p w14:paraId="779AFEF5" w14:textId="04F2FF04" w:rsidR="00F066AE" w:rsidRPr="00F066AE" w:rsidRDefault="00F066AE" w:rsidP="00F066AE">
      <w:pPr>
        <w:spacing w:line="360" w:lineRule="auto"/>
        <w:ind w:firstLine="567"/>
        <w:rPr>
          <w:lang w:eastAsia="ru-RU"/>
        </w:rPr>
      </w:pPr>
      <w:r>
        <w:rPr>
          <w:lang w:eastAsia="ru-RU"/>
        </w:rPr>
        <w:t xml:space="preserve">1.1. </w:t>
      </w:r>
      <w:r w:rsidRPr="00F066AE">
        <w:rPr>
          <w:lang w:eastAsia="ru-RU"/>
        </w:rPr>
        <w:t>Подпункт 2.10.1. пункта 2.10. Положения изложить в следующей редакции:</w:t>
      </w:r>
    </w:p>
    <w:p w14:paraId="1033F26B" w14:textId="77777777" w:rsidR="00F066AE" w:rsidRPr="00F066AE" w:rsidRDefault="00F066AE" w:rsidP="00F066AE">
      <w:pPr>
        <w:spacing w:line="360" w:lineRule="auto"/>
        <w:ind w:firstLine="567"/>
      </w:pPr>
      <w:r w:rsidRPr="00F066AE">
        <w:t>«2.10.1. В состав заявки должны быть приложены следующие документы:</w:t>
      </w:r>
    </w:p>
    <w:p w14:paraId="33E7BEA0" w14:textId="77777777" w:rsidR="00F066AE" w:rsidRPr="00F066AE" w:rsidRDefault="00F066AE" w:rsidP="00F066AE">
      <w:pPr>
        <w:spacing w:line="360" w:lineRule="auto"/>
        <w:ind w:firstLine="567"/>
      </w:pPr>
      <w:r w:rsidRPr="00F066AE">
        <w:t>- заверенная копия свидетельства о постановке на налоговый учет Получателя субсидии;</w:t>
      </w:r>
    </w:p>
    <w:p w14:paraId="5C88CC1A" w14:textId="77777777" w:rsidR="00F066AE" w:rsidRPr="00F066AE" w:rsidRDefault="00F066AE" w:rsidP="00F066AE">
      <w:pPr>
        <w:spacing w:line="360" w:lineRule="auto"/>
        <w:ind w:firstLine="567"/>
      </w:pPr>
      <w:r w:rsidRPr="00F066AE">
        <w:t>- выписка из Единого государственного реестра юридических лиц Получателя субсидии;</w:t>
      </w:r>
    </w:p>
    <w:p w14:paraId="070AE255" w14:textId="77777777" w:rsidR="00F066AE" w:rsidRPr="00F066AE" w:rsidRDefault="00F066AE" w:rsidP="00F066AE">
      <w:pPr>
        <w:spacing w:line="360" w:lineRule="auto"/>
        <w:ind w:firstLine="567"/>
      </w:pPr>
      <w:r w:rsidRPr="00F066AE">
        <w:t>- заверенная копия Устава Получателя субсидии;</w:t>
      </w:r>
    </w:p>
    <w:p w14:paraId="47998509" w14:textId="77777777" w:rsidR="00F066AE" w:rsidRPr="00F066AE" w:rsidRDefault="00F066AE" w:rsidP="00F066AE">
      <w:pPr>
        <w:spacing w:line="360" w:lineRule="auto"/>
        <w:ind w:firstLine="567"/>
      </w:pPr>
      <w:r w:rsidRPr="00F066AE">
        <w:t xml:space="preserve">- заверенная копия документа, подтверждающего полномочия лица, имеющего право без доверенности действовать от имени Получателя субсидии, или приказ о назначении </w:t>
      </w:r>
      <w:r w:rsidRPr="00F066AE">
        <w:lastRenderedPageBreak/>
        <w:t>уполномоченного лица и доверенность на него, подтверждающую право заверения копий документов, подписания соглашений с органами МСУ, подписания платежных документов;</w:t>
      </w:r>
    </w:p>
    <w:p w14:paraId="67917FE9" w14:textId="77777777" w:rsidR="00F066AE" w:rsidRPr="00F066AE" w:rsidRDefault="00F066AE" w:rsidP="00F066AE">
      <w:pPr>
        <w:spacing w:line="360" w:lineRule="auto"/>
        <w:ind w:firstLine="567"/>
      </w:pPr>
      <w:r w:rsidRPr="00F066AE">
        <w:t>- сведения о Получателе субсидии с указанием реквизитов;</w:t>
      </w:r>
    </w:p>
    <w:p w14:paraId="53E4FF16" w14:textId="77777777" w:rsidR="00F066AE" w:rsidRPr="00F066AE" w:rsidRDefault="00F066AE" w:rsidP="00F066AE">
      <w:pPr>
        <w:spacing w:line="360" w:lineRule="auto"/>
        <w:ind w:firstLine="567"/>
      </w:pPr>
      <w:r w:rsidRPr="00F066AE">
        <w:t>- документы, подтверждающие осуществление участником отбора регулируемых видов деятельности в сфере теплоснабжения, водоснабжения, водоотведения и оказание соответствующих услуг населению Балахнинского муниципального округа Нижегородской области;</w:t>
      </w:r>
    </w:p>
    <w:p w14:paraId="131AC8FC" w14:textId="77777777" w:rsidR="00F066AE" w:rsidRPr="00F066AE" w:rsidRDefault="00F066AE" w:rsidP="00F066AE">
      <w:pPr>
        <w:spacing w:line="360" w:lineRule="auto"/>
        <w:ind w:firstLine="567"/>
      </w:pPr>
      <w:r w:rsidRPr="00F066AE">
        <w:t>- заверенные копии документов, подтверждающих обоснование суммы Субсидии, а именно:</w:t>
      </w:r>
    </w:p>
    <w:p w14:paraId="059D24CC" w14:textId="77777777" w:rsidR="00F066AE" w:rsidRPr="00F066AE" w:rsidRDefault="00F066AE" w:rsidP="00F066AE">
      <w:pPr>
        <w:spacing w:line="360" w:lineRule="auto"/>
        <w:ind w:firstLine="567"/>
      </w:pPr>
      <w:r w:rsidRPr="00F066AE">
        <w:t>Для Субсидии, предоставляемой в соответствии с пунктом 1.4.1 настоящего Положения:</w:t>
      </w:r>
    </w:p>
    <w:p w14:paraId="789950E4" w14:textId="77777777" w:rsidR="00F066AE" w:rsidRPr="00F066AE" w:rsidRDefault="00F066AE" w:rsidP="00F066AE">
      <w:pPr>
        <w:spacing w:line="360" w:lineRule="auto"/>
        <w:ind w:firstLine="567"/>
      </w:pPr>
      <w:r w:rsidRPr="00F066AE">
        <w:t>- договоров на поставку топливно-энергетических ресурсов;</w:t>
      </w:r>
    </w:p>
    <w:p w14:paraId="2CC1302B" w14:textId="77777777" w:rsidR="00F066AE" w:rsidRPr="00F066AE" w:rsidRDefault="00F066AE" w:rsidP="00F066AE">
      <w:pPr>
        <w:spacing w:line="360" w:lineRule="auto"/>
        <w:ind w:firstLine="567"/>
      </w:pPr>
      <w:r w:rsidRPr="00F066AE">
        <w:t>- счетов-фактур за поставленные топливно-энергетические ресурсы;</w:t>
      </w:r>
    </w:p>
    <w:p w14:paraId="0A61A67C" w14:textId="77777777" w:rsidR="00F066AE" w:rsidRPr="00F066AE" w:rsidRDefault="00F066AE" w:rsidP="00F066AE">
      <w:pPr>
        <w:spacing w:line="360" w:lineRule="auto"/>
        <w:ind w:firstLine="567"/>
      </w:pPr>
      <w:r w:rsidRPr="00F066AE">
        <w:t>- документов, подтверждающих поставку топливно-энергетических ресурсов;</w:t>
      </w:r>
    </w:p>
    <w:p w14:paraId="5F3C93C0" w14:textId="77777777" w:rsidR="00F066AE" w:rsidRPr="00F066AE" w:rsidRDefault="00F066AE" w:rsidP="00F066AE">
      <w:pPr>
        <w:spacing w:line="360" w:lineRule="auto"/>
        <w:ind w:firstLine="567"/>
      </w:pPr>
      <w:r w:rsidRPr="00F066AE">
        <w:t>- актов сверки с поставщиком за поставленные топливно-энергетические ресурсы;</w:t>
      </w:r>
    </w:p>
    <w:p w14:paraId="31FD0923" w14:textId="77777777" w:rsidR="00F066AE" w:rsidRPr="00F066AE" w:rsidRDefault="00F066AE" w:rsidP="00F066AE">
      <w:pPr>
        <w:spacing w:line="360" w:lineRule="auto"/>
        <w:ind w:firstLine="567"/>
      </w:pPr>
      <w:r w:rsidRPr="00F066AE">
        <w:t>- обоснованный расчет расходов организаций, вызванных сверхнормативным потреблением топливно-энергетических ресурсов и применением поставщиками цен за сверхлимитное потребление, с приложением заверенных копий подтверждающих документов;</w:t>
      </w:r>
    </w:p>
    <w:p w14:paraId="53545C21" w14:textId="77777777" w:rsidR="00F066AE" w:rsidRPr="00F066AE" w:rsidRDefault="00F066AE" w:rsidP="00F066AE">
      <w:pPr>
        <w:spacing w:line="360" w:lineRule="auto"/>
        <w:ind w:firstLine="567"/>
      </w:pPr>
      <w:r w:rsidRPr="00F066AE">
        <w:t>Для Субсидии, предоставляемой в соответствии с пунктом 1.4.2 настоящего Положения:</w:t>
      </w:r>
    </w:p>
    <w:p w14:paraId="665F44B7" w14:textId="77777777" w:rsidR="00F066AE" w:rsidRPr="00F066AE" w:rsidRDefault="00F066AE" w:rsidP="00F066AE">
      <w:pPr>
        <w:spacing w:line="360" w:lineRule="auto"/>
        <w:ind w:firstLine="567"/>
      </w:pPr>
      <w:r w:rsidRPr="00F066AE">
        <w:t>- обоснованный расчет выпадающих доходов, с приложением заверенных копий подтверждающих документов (при подаче заявки за топливо на возмещение и (или) компенсацию выпадающих доходов);</w:t>
      </w:r>
    </w:p>
    <w:p w14:paraId="6FDBFB71" w14:textId="77777777" w:rsidR="00F066AE" w:rsidRPr="00F066AE" w:rsidRDefault="00F066AE" w:rsidP="00F066AE">
      <w:pPr>
        <w:spacing w:line="360" w:lineRule="auto"/>
        <w:ind w:firstLine="567"/>
      </w:pPr>
      <w:r w:rsidRPr="00F066AE">
        <w:t>- договоров на поставку топливно-энергетических ресурсов;</w:t>
      </w:r>
    </w:p>
    <w:p w14:paraId="654A0B85" w14:textId="77777777" w:rsidR="00F066AE" w:rsidRPr="00F066AE" w:rsidRDefault="00F066AE" w:rsidP="00F066AE">
      <w:pPr>
        <w:spacing w:line="360" w:lineRule="auto"/>
        <w:ind w:firstLine="567"/>
      </w:pPr>
      <w:r w:rsidRPr="00F066AE">
        <w:t>- счетов-фактур за поставленные топливно-энергетические ресурсы;</w:t>
      </w:r>
    </w:p>
    <w:p w14:paraId="64A8D5B1" w14:textId="77777777" w:rsidR="00F066AE" w:rsidRPr="00F066AE" w:rsidRDefault="00F066AE" w:rsidP="00F066AE">
      <w:pPr>
        <w:spacing w:line="360" w:lineRule="auto"/>
        <w:ind w:firstLine="567"/>
      </w:pPr>
      <w:r w:rsidRPr="00F066AE">
        <w:t>- документов, подтверждающих поставку топливно-энергетических ресурсов;</w:t>
      </w:r>
    </w:p>
    <w:p w14:paraId="3C1AC21D" w14:textId="77777777" w:rsidR="00F066AE" w:rsidRPr="00F066AE" w:rsidRDefault="00F066AE" w:rsidP="00F066AE">
      <w:pPr>
        <w:spacing w:line="360" w:lineRule="auto"/>
        <w:ind w:firstLine="567"/>
      </w:pPr>
      <w:r w:rsidRPr="00F066AE">
        <w:t>- актов сверки с поставщиком за поставленные топливно-энергетические ресурсы;</w:t>
      </w:r>
    </w:p>
    <w:p w14:paraId="6995B211" w14:textId="77777777" w:rsidR="00F066AE" w:rsidRPr="00F066AE" w:rsidRDefault="00F066AE" w:rsidP="00F066AE">
      <w:pPr>
        <w:spacing w:line="360" w:lineRule="auto"/>
        <w:ind w:firstLine="567"/>
      </w:pPr>
      <w:r w:rsidRPr="00F066AE">
        <w:t>- платежных документов, подтверждающих наличие задолженности перед поставщиками топливно-энергетических ресурсов (копии выставленных счетов-фактур, подписанных актов оказанных услуг, товарно-транспортных накладных, актов приема-передачи, проектов контрактов, контракты, расчетов начальной максимальной цены контракта, коммерческие предложения, иные документы);</w:t>
      </w:r>
    </w:p>
    <w:p w14:paraId="2EDD26B8" w14:textId="77777777" w:rsidR="00F066AE" w:rsidRPr="00F066AE" w:rsidRDefault="00F066AE" w:rsidP="00F066AE">
      <w:pPr>
        <w:spacing w:line="360" w:lineRule="auto"/>
        <w:ind w:firstLine="567"/>
      </w:pPr>
      <w:r w:rsidRPr="00F066AE">
        <w:t>Для Субсидии, предоставляемой в соответствии с пунктом 1.4.3 настоящего Положения:</w:t>
      </w:r>
    </w:p>
    <w:p w14:paraId="752333F0" w14:textId="77777777" w:rsidR="00F066AE" w:rsidRPr="00F066AE" w:rsidRDefault="00F066AE" w:rsidP="00F066AE">
      <w:pPr>
        <w:spacing w:line="360" w:lineRule="auto"/>
        <w:ind w:firstLine="567"/>
      </w:pPr>
      <w:r w:rsidRPr="00F066AE">
        <w:t>- договоров на поставку топливно-энергетических ресурсов;</w:t>
      </w:r>
    </w:p>
    <w:p w14:paraId="628C68E2" w14:textId="77777777" w:rsidR="00F066AE" w:rsidRPr="00F066AE" w:rsidRDefault="00F066AE" w:rsidP="00F066AE">
      <w:pPr>
        <w:spacing w:line="360" w:lineRule="auto"/>
        <w:ind w:firstLine="567"/>
      </w:pPr>
      <w:r w:rsidRPr="00F066AE">
        <w:lastRenderedPageBreak/>
        <w:t>- счетов-фактур за поставленные топливно-энергетические ресурсы;</w:t>
      </w:r>
    </w:p>
    <w:p w14:paraId="3FA0991E" w14:textId="77777777" w:rsidR="00F066AE" w:rsidRPr="00F066AE" w:rsidRDefault="00F066AE" w:rsidP="00F066AE">
      <w:pPr>
        <w:spacing w:line="360" w:lineRule="auto"/>
        <w:ind w:firstLine="567"/>
      </w:pPr>
      <w:r w:rsidRPr="00F066AE">
        <w:t>- документов, подтверждающих поставку топливно-энергетических ресурсов;</w:t>
      </w:r>
    </w:p>
    <w:p w14:paraId="0F1EE6C6" w14:textId="77777777" w:rsidR="00F066AE" w:rsidRPr="00F066AE" w:rsidRDefault="00F066AE" w:rsidP="00F066AE">
      <w:pPr>
        <w:spacing w:line="360" w:lineRule="auto"/>
        <w:ind w:firstLine="567"/>
      </w:pPr>
      <w:r w:rsidRPr="00F066AE">
        <w:t>- актов сверки с поставщиком за поставленные топливно-энергетические ресурсы;</w:t>
      </w:r>
    </w:p>
    <w:p w14:paraId="2F87E95C" w14:textId="77777777" w:rsidR="00F066AE" w:rsidRPr="00F066AE" w:rsidRDefault="00F066AE" w:rsidP="00F066AE">
      <w:pPr>
        <w:spacing w:line="360" w:lineRule="auto"/>
        <w:ind w:firstLine="567"/>
      </w:pPr>
      <w:r w:rsidRPr="00F066AE">
        <w:t xml:space="preserve">- обоснованный расчет, подтверждающий компенсацию расходов организаций, осуществляющих регулируемые виды деятельности в сфере теплоснабжения, водоснабжения и водоотведения, с приложением заверенных копий подтверждающих документов; </w:t>
      </w:r>
    </w:p>
    <w:p w14:paraId="0C104771" w14:textId="77777777" w:rsidR="00F066AE" w:rsidRPr="00F066AE" w:rsidRDefault="00F066AE" w:rsidP="00F066AE">
      <w:pPr>
        <w:spacing w:line="360" w:lineRule="auto"/>
        <w:ind w:firstLine="567"/>
      </w:pPr>
      <w:r w:rsidRPr="00F066AE">
        <w:t>Для Субсидии, предоставляемой в соответствии с пунктом 1.4.4 настоящего Положения:</w:t>
      </w:r>
    </w:p>
    <w:p w14:paraId="6791656F" w14:textId="77777777" w:rsidR="00F066AE" w:rsidRPr="00F066AE" w:rsidRDefault="00F066AE" w:rsidP="00F066AE">
      <w:pPr>
        <w:spacing w:line="360" w:lineRule="auto"/>
        <w:ind w:firstLine="567"/>
      </w:pPr>
      <w:r w:rsidRPr="00F066AE">
        <w:t>- договоров на поставку топлива;</w:t>
      </w:r>
    </w:p>
    <w:p w14:paraId="4FED33AE" w14:textId="77777777" w:rsidR="00F066AE" w:rsidRPr="00F066AE" w:rsidRDefault="00F066AE" w:rsidP="00F066AE">
      <w:pPr>
        <w:spacing w:line="360" w:lineRule="auto"/>
        <w:ind w:firstLine="567"/>
      </w:pPr>
      <w:r w:rsidRPr="00F066AE">
        <w:t>- счетов-фактур за поставленное топливо;</w:t>
      </w:r>
    </w:p>
    <w:p w14:paraId="59E48AAD" w14:textId="77777777" w:rsidR="00F066AE" w:rsidRPr="00F066AE" w:rsidRDefault="00F066AE" w:rsidP="00F066AE">
      <w:pPr>
        <w:spacing w:line="360" w:lineRule="auto"/>
        <w:ind w:firstLine="567"/>
      </w:pPr>
      <w:r w:rsidRPr="00F066AE">
        <w:t>- документов, подтверждающих поставку топлива;</w:t>
      </w:r>
    </w:p>
    <w:p w14:paraId="2FA90157" w14:textId="77777777" w:rsidR="00F066AE" w:rsidRPr="00F066AE" w:rsidRDefault="00F066AE" w:rsidP="00F066AE">
      <w:pPr>
        <w:spacing w:line="360" w:lineRule="auto"/>
        <w:ind w:firstLine="567"/>
      </w:pPr>
      <w:r w:rsidRPr="00F066AE">
        <w:t>- актов сверки с поставщиком за поставленное топливо;</w:t>
      </w:r>
    </w:p>
    <w:p w14:paraId="01A52F11" w14:textId="77777777" w:rsidR="00F066AE" w:rsidRPr="00F066AE" w:rsidRDefault="00F066AE" w:rsidP="00F066AE">
      <w:pPr>
        <w:spacing w:line="360" w:lineRule="auto"/>
        <w:ind w:firstLine="567"/>
      </w:pPr>
      <w:r w:rsidRPr="00F066AE">
        <w:t>- обоснованный расчет, подтверждающий создание нормативного запаса топлива.».</w:t>
      </w:r>
    </w:p>
    <w:p w14:paraId="390B4517" w14:textId="0B374C67" w:rsidR="00F066AE" w:rsidRPr="00F066AE" w:rsidRDefault="00F066AE" w:rsidP="00F066AE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2. </w:t>
      </w:r>
      <w:r w:rsidRPr="00F066AE">
        <w:rPr>
          <w:lang w:eastAsia="ar-SA"/>
        </w:rPr>
        <w:t>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06659C1" w14:textId="193371AF" w:rsidR="00F066AE" w:rsidRPr="00F066AE" w:rsidRDefault="00F066AE" w:rsidP="00F066AE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3. </w:t>
      </w:r>
      <w:r w:rsidRPr="00F066AE">
        <w:rPr>
          <w:lang w:eastAsia="ar-SA"/>
        </w:rPr>
        <w:t>Настоящее постановление вступает в силу с момента его официального опубликования.</w:t>
      </w:r>
    </w:p>
    <w:p w14:paraId="718DEA3F" w14:textId="203CB8ED" w:rsidR="00F066AE" w:rsidRPr="00F066AE" w:rsidRDefault="00F066AE" w:rsidP="00F066AE">
      <w:pPr>
        <w:spacing w:line="360" w:lineRule="auto"/>
        <w:ind w:firstLine="567"/>
        <w:rPr>
          <w:lang w:eastAsia="ar-SA"/>
        </w:rPr>
      </w:pPr>
      <w:r>
        <w:rPr>
          <w:lang w:eastAsia="ar-SA"/>
        </w:rPr>
        <w:t xml:space="preserve">4. </w:t>
      </w:r>
      <w:r w:rsidRPr="00F066AE">
        <w:rPr>
          <w:lang w:eastAsia="ar-SA"/>
        </w:rPr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F066AE">
        <w:rPr>
          <w:lang w:eastAsia="ar-SA"/>
        </w:rPr>
        <w:t>Фирер</w:t>
      </w:r>
      <w:proofErr w:type="spellEnd"/>
      <w:r w:rsidRPr="00F066AE">
        <w:rPr>
          <w:lang w:eastAsia="ar-SA"/>
        </w:rPr>
        <w:t xml:space="preserve"> И.И.).</w:t>
      </w:r>
    </w:p>
    <w:p w14:paraId="6C606860" w14:textId="77777777" w:rsidR="00F066AE" w:rsidRPr="00F066AE" w:rsidRDefault="00F066AE" w:rsidP="00F066AE">
      <w:pPr>
        <w:ind w:firstLine="0"/>
        <w:rPr>
          <w:lang w:eastAsia="ar-SA"/>
        </w:rPr>
      </w:pPr>
    </w:p>
    <w:p w14:paraId="49910BE8" w14:textId="77777777" w:rsidR="00F066AE" w:rsidRPr="00F066AE" w:rsidRDefault="00F066AE" w:rsidP="00F066AE">
      <w:pPr>
        <w:ind w:firstLine="0"/>
        <w:rPr>
          <w:lang w:eastAsia="ar-SA"/>
        </w:rPr>
      </w:pPr>
    </w:p>
    <w:p w14:paraId="5C82A5CF" w14:textId="77777777" w:rsidR="00F066AE" w:rsidRPr="00F066AE" w:rsidRDefault="00F066AE" w:rsidP="00F066AE">
      <w:pPr>
        <w:ind w:firstLine="0"/>
        <w:rPr>
          <w:lang w:eastAsia="ar-SA"/>
        </w:rPr>
      </w:pPr>
    </w:p>
    <w:p w14:paraId="1B1FF0EF" w14:textId="323E82A3" w:rsidR="00F066AE" w:rsidRPr="00F066AE" w:rsidRDefault="00F066AE" w:rsidP="00F066AE">
      <w:pPr>
        <w:ind w:firstLine="0"/>
        <w:rPr>
          <w:lang w:eastAsia="ru-RU"/>
        </w:rPr>
      </w:pPr>
      <w:r w:rsidRPr="00F066AE">
        <w:rPr>
          <w:lang w:eastAsia="ar-SA"/>
        </w:rPr>
        <w:t>Глава местного самоуправления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F066AE">
        <w:rPr>
          <w:lang w:eastAsia="ar-SA"/>
        </w:rPr>
        <w:t>А.В. Дранишников</w:t>
      </w:r>
    </w:p>
    <w:bookmarkEnd w:id="0"/>
    <w:p w14:paraId="2EC4D60A" w14:textId="77777777" w:rsidR="00F066AE" w:rsidRDefault="00F066AE" w:rsidP="000F4448">
      <w:pPr>
        <w:ind w:firstLine="0"/>
        <w:jc w:val="center"/>
        <w:rPr>
          <w:b/>
          <w:bCs/>
        </w:rPr>
      </w:pPr>
    </w:p>
    <w:sectPr w:rsidR="00F066A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3ED12" w14:textId="77777777" w:rsidR="00A87CC2" w:rsidRDefault="00A87CC2" w:rsidP="007F0268">
      <w:r>
        <w:separator/>
      </w:r>
    </w:p>
  </w:endnote>
  <w:endnote w:type="continuationSeparator" w:id="0">
    <w:p w14:paraId="035DAD65" w14:textId="77777777" w:rsidR="00A87CC2" w:rsidRDefault="00A87CC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D17BA" w14:textId="77777777" w:rsidR="00A87CC2" w:rsidRDefault="00A87CC2" w:rsidP="007F0268">
      <w:r>
        <w:separator/>
      </w:r>
    </w:p>
  </w:footnote>
  <w:footnote w:type="continuationSeparator" w:id="0">
    <w:p w14:paraId="1B8C844C" w14:textId="77777777" w:rsidR="00A87CC2" w:rsidRDefault="00A87CC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08C1717"/>
    <w:multiLevelType w:val="multilevel"/>
    <w:tmpl w:val="70DE4C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6DD5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435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A14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87CC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6A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124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712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D5E3-50C1-4D17-B381-B1B313B6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2026-02-09T13:08:00Z</dcterms:created>
  <dcterms:modified xsi:type="dcterms:W3CDTF">2026-02-10T05:59:00Z</dcterms:modified>
</cp:coreProperties>
</file>