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03F8428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A1617B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B23C9">
        <w:rPr>
          <w:rFonts w:eastAsia="Times New Roman"/>
          <w:lang w:eastAsia="ru-RU"/>
        </w:rPr>
        <w:t>7</w:t>
      </w:r>
      <w:r w:rsidR="00A1617B">
        <w:rPr>
          <w:rFonts w:eastAsia="Times New Roman"/>
          <w:lang w:eastAsia="ru-RU"/>
        </w:rPr>
        <w:t>12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F77C968" w14:textId="3C44D084" w:rsidR="00D14BD3" w:rsidRPr="006942EE" w:rsidRDefault="006942EE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6942EE">
        <w:rPr>
          <w:b/>
          <w:szCs w:val="24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97A52">
        <w:rPr>
          <w:b/>
          <w:szCs w:val="24"/>
        </w:rPr>
        <w:t>от 11.09.2023 №1654</w:t>
      </w:r>
      <w:r w:rsidRPr="006942EE">
        <w:rPr>
          <w:b/>
          <w:szCs w:val="24"/>
        </w:rPr>
        <w:t xml:space="preserve"> «О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в 2023 году»</w:t>
      </w:r>
    </w:p>
    <w:p w14:paraId="335C5B2E" w14:textId="77777777" w:rsidR="006942EE" w:rsidRPr="006942EE" w:rsidRDefault="006942EE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</w:p>
    <w:p w14:paraId="478D837B" w14:textId="68A78848" w:rsidR="006942EE" w:rsidRPr="006942EE" w:rsidRDefault="006942EE" w:rsidP="006942EE">
      <w:pPr>
        <w:pStyle w:val="15"/>
        <w:spacing w:line="360" w:lineRule="auto"/>
        <w:ind w:firstLine="567"/>
        <w:jc w:val="both"/>
      </w:pPr>
      <w:r w:rsidRPr="006942EE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6942EE">
        <w:rPr>
          <w:b/>
        </w:rPr>
        <w:t>п</w:t>
      </w:r>
      <w:proofErr w:type="gramEnd"/>
      <w:r w:rsidRPr="006942EE">
        <w:rPr>
          <w:b/>
        </w:rPr>
        <w:t xml:space="preserve"> о с т а н о в л я е т: </w:t>
      </w:r>
    </w:p>
    <w:p w14:paraId="1AF9D8DB" w14:textId="4976FA69" w:rsidR="006942EE" w:rsidRPr="006942EE" w:rsidRDefault="006942EE" w:rsidP="006942EE">
      <w:pPr>
        <w:pStyle w:val="15"/>
        <w:spacing w:line="360" w:lineRule="auto"/>
        <w:ind w:firstLine="567"/>
        <w:jc w:val="both"/>
      </w:pPr>
      <w:r w:rsidRPr="006942EE">
        <w:t xml:space="preserve">1. Внести в постановление Администрации Балахнинского муниципального округа Нижегородской области </w:t>
      </w:r>
      <w:r w:rsidRPr="00097A52">
        <w:t>от 11.09.2023 №1654</w:t>
      </w:r>
      <w:r w:rsidRPr="006942EE">
        <w:t xml:space="preserve"> «О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в 2023 году» (далее-постановление) следующие изменения:</w:t>
      </w:r>
    </w:p>
    <w:p w14:paraId="7E0114DC" w14:textId="77777777" w:rsidR="006942EE" w:rsidRPr="006942EE" w:rsidRDefault="006942EE" w:rsidP="006942EE">
      <w:pPr>
        <w:pStyle w:val="15"/>
        <w:spacing w:line="360" w:lineRule="auto"/>
        <w:ind w:firstLine="567"/>
        <w:jc w:val="both"/>
      </w:pPr>
      <w:r w:rsidRPr="006942EE">
        <w:t xml:space="preserve">1.1. Схему №2 границ проведения мероприятий, размещения торговых мест и детских аттракционов д. </w:t>
      </w:r>
      <w:proofErr w:type="spellStart"/>
      <w:r w:rsidRPr="006942EE">
        <w:t>Истомино</w:t>
      </w:r>
      <w:proofErr w:type="spellEnd"/>
      <w:r w:rsidRPr="006942EE">
        <w:t xml:space="preserve"> Балахнинского муниципального округа Нижегородской области изложить в новой прилагаемой редакции.</w:t>
      </w:r>
    </w:p>
    <w:p w14:paraId="0A8A2AD2" w14:textId="4A3D2CAB" w:rsidR="006942EE" w:rsidRPr="006942EE" w:rsidRDefault="006942EE" w:rsidP="006942EE">
      <w:pPr>
        <w:pStyle w:val="15"/>
        <w:spacing w:line="360" w:lineRule="auto"/>
        <w:ind w:firstLine="567"/>
        <w:jc w:val="both"/>
      </w:pPr>
      <w:r w:rsidRPr="006942EE">
        <w:t xml:space="preserve"> 2. Отделу организационно-протокольной работы администрации Балахнинского муниципального округа Нижегородской области (А.Н. Мишина) обеспечить </w:t>
      </w:r>
      <w:proofErr w:type="gramStart"/>
      <w:r w:rsidRPr="006942EE">
        <w:t>официальное</w:t>
      </w:r>
      <w:proofErr w:type="gramEnd"/>
      <w:r w:rsidRPr="006942EE">
        <w:t xml:space="preserve">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199672B" w14:textId="6165DAEF" w:rsidR="006942EE" w:rsidRPr="006942EE" w:rsidRDefault="006942EE" w:rsidP="006942EE">
      <w:pPr>
        <w:pStyle w:val="15"/>
        <w:spacing w:line="360" w:lineRule="auto"/>
        <w:ind w:firstLine="567"/>
        <w:jc w:val="both"/>
      </w:pPr>
      <w:r w:rsidRPr="006942EE">
        <w:t xml:space="preserve">3. Контроль за исполнением настоящего постановления возложить </w:t>
      </w:r>
      <w:proofErr w:type="gramStart"/>
      <w:r w:rsidRPr="006942EE">
        <w:t>на</w:t>
      </w:r>
      <w:proofErr w:type="gramEnd"/>
      <w:r w:rsidRPr="006942EE">
        <w:t xml:space="preserve"> </w:t>
      </w:r>
      <w:proofErr w:type="spellStart"/>
      <w:r w:rsidRPr="006942EE">
        <w:t>и.</w:t>
      </w:r>
      <w:proofErr w:type="gramStart"/>
      <w:r w:rsidRPr="006942EE">
        <w:t>о</w:t>
      </w:r>
      <w:proofErr w:type="spellEnd"/>
      <w:proofErr w:type="gramEnd"/>
      <w:r w:rsidRPr="006942EE">
        <w:t xml:space="preserve">. заместителя главы администрации С.Д. </w:t>
      </w:r>
      <w:proofErr w:type="spellStart"/>
      <w:r w:rsidRPr="006942EE">
        <w:t>Дурыничеву</w:t>
      </w:r>
      <w:proofErr w:type="spellEnd"/>
      <w:r w:rsidRPr="006942EE">
        <w:t xml:space="preserve">. </w:t>
      </w:r>
    </w:p>
    <w:p w14:paraId="2517D542" w14:textId="73ADF130" w:rsidR="006942EE" w:rsidRPr="006942EE" w:rsidRDefault="006942EE" w:rsidP="006942EE">
      <w:pPr>
        <w:pStyle w:val="15"/>
        <w:spacing w:line="276" w:lineRule="auto"/>
        <w:jc w:val="both"/>
      </w:pPr>
      <w:r w:rsidRPr="006942EE">
        <w:t xml:space="preserve"> </w:t>
      </w:r>
    </w:p>
    <w:p w14:paraId="1E5D098A" w14:textId="77777777" w:rsidR="006942EE" w:rsidRPr="006942EE" w:rsidRDefault="006942EE" w:rsidP="006942EE">
      <w:pPr>
        <w:pStyle w:val="15"/>
        <w:spacing w:line="276" w:lineRule="auto"/>
        <w:jc w:val="both"/>
      </w:pPr>
    </w:p>
    <w:p w14:paraId="7243AE53" w14:textId="77777777" w:rsidR="006942EE" w:rsidRPr="006942EE" w:rsidRDefault="006942EE" w:rsidP="006942EE">
      <w:pPr>
        <w:pStyle w:val="15"/>
        <w:spacing w:line="276" w:lineRule="auto"/>
        <w:jc w:val="both"/>
      </w:pPr>
    </w:p>
    <w:p w14:paraId="0DB4A273" w14:textId="79A95B16" w:rsidR="00097A52" w:rsidRPr="00D17183" w:rsidRDefault="006942EE" w:rsidP="00097A52">
      <w:pPr>
        <w:pStyle w:val="15"/>
        <w:tabs>
          <w:tab w:val="clear" w:pos="9072"/>
          <w:tab w:val="right" w:pos="9637"/>
        </w:tabs>
        <w:spacing w:line="276" w:lineRule="auto"/>
      </w:pPr>
      <w:proofErr w:type="spellStart"/>
      <w:r w:rsidRPr="006942EE">
        <w:t>Врип</w:t>
      </w:r>
      <w:proofErr w:type="spellEnd"/>
      <w:r w:rsidRPr="006942EE">
        <w:t xml:space="preserve"> главы местного самоуправления</w:t>
      </w:r>
      <w:r>
        <w:tab/>
      </w:r>
      <w:r w:rsidRPr="006942EE">
        <w:t xml:space="preserve">И.И. </w:t>
      </w:r>
      <w:proofErr w:type="spellStart"/>
      <w:r w:rsidRPr="006942EE">
        <w:t>Фирер</w:t>
      </w:r>
      <w:bookmarkStart w:id="0" w:name="_GoBack"/>
      <w:bookmarkEnd w:id="0"/>
      <w:proofErr w:type="spellEnd"/>
    </w:p>
    <w:p w14:paraId="11ABCCAD" w14:textId="1AC5A9FA" w:rsidR="00D03C2C" w:rsidRPr="00D17183" w:rsidRDefault="00D03C2C" w:rsidP="00D03C2C">
      <w:pPr>
        <w:pStyle w:val="15"/>
        <w:tabs>
          <w:tab w:val="clear" w:pos="9072"/>
          <w:tab w:val="right" w:pos="9637"/>
        </w:tabs>
        <w:spacing w:line="276" w:lineRule="auto"/>
        <w:jc w:val="center"/>
      </w:pPr>
    </w:p>
    <w:sectPr w:rsidR="00D03C2C" w:rsidRPr="00D17183" w:rsidSect="00097A52">
      <w:pgSz w:w="11906" w:h="16838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8C06D" w14:textId="77777777" w:rsidR="00783FE3" w:rsidRDefault="00783FE3" w:rsidP="007F0268">
      <w:r>
        <w:separator/>
      </w:r>
    </w:p>
  </w:endnote>
  <w:endnote w:type="continuationSeparator" w:id="0">
    <w:p w14:paraId="11D079AA" w14:textId="77777777" w:rsidR="00783FE3" w:rsidRDefault="00783FE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67EE1" w14:textId="77777777" w:rsidR="00783FE3" w:rsidRDefault="00783FE3" w:rsidP="007F0268">
      <w:r>
        <w:separator/>
      </w:r>
    </w:p>
  </w:footnote>
  <w:footnote w:type="continuationSeparator" w:id="0">
    <w:p w14:paraId="107AF9BD" w14:textId="77777777" w:rsidR="00783FE3" w:rsidRDefault="00783FE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A52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2EE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E3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3C2C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183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171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1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BAE3-0AFC-485F-AE30-C5D274DF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2023-09-22T08:33:00Z</dcterms:created>
  <dcterms:modified xsi:type="dcterms:W3CDTF">2023-09-25T11:04:00Z</dcterms:modified>
</cp:coreProperties>
</file>