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BAE2B1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3EB90859" w:rsidR="008D4B40" w:rsidRPr="00766AFC" w:rsidRDefault="00253DB9" w:rsidP="002C5F9F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DC301B">
        <w:rPr>
          <w:rFonts w:eastAsia="Times New Roman"/>
          <w:lang w:eastAsia="ru-RU"/>
        </w:rPr>
        <w:t>09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DF4DA2">
        <w:rPr>
          <w:rFonts w:eastAsia="Times New Roman"/>
          <w:lang w:eastAsia="ru-RU"/>
        </w:rPr>
        <w:t>8</w:t>
      </w:r>
      <w:r w:rsidR="00EB64B0">
        <w:rPr>
          <w:rFonts w:eastAsia="Times New Roman"/>
          <w:lang w:eastAsia="ru-RU"/>
        </w:rPr>
        <w:t>.202</w:t>
      </w:r>
      <w:r w:rsidR="00DF4DA2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2C4C1B" w:rsidRPr="002627CA">
        <w:rPr>
          <w:rFonts w:eastAsia="Times New Roman"/>
          <w:lang w:eastAsia="ru-RU"/>
        </w:rPr>
        <w:t>1</w:t>
      </w:r>
      <w:r w:rsidR="00766AFC">
        <w:rPr>
          <w:rFonts w:eastAsia="Times New Roman"/>
          <w:lang w:eastAsia="ru-RU"/>
        </w:rPr>
        <w:t>6</w:t>
      </w:r>
      <w:r w:rsidR="00137285">
        <w:rPr>
          <w:rFonts w:eastAsia="Times New Roman"/>
          <w:lang w:eastAsia="ru-RU"/>
        </w:rPr>
        <w:t>52</w:t>
      </w:r>
    </w:p>
    <w:p w14:paraId="15534597" w14:textId="77777777" w:rsidR="006A1033" w:rsidRDefault="006A1033" w:rsidP="002C5F9F">
      <w:pPr>
        <w:ind w:firstLine="0"/>
        <w:jc w:val="center"/>
        <w:rPr>
          <w:b/>
          <w:bCs/>
        </w:rPr>
      </w:pPr>
    </w:p>
    <w:p w14:paraId="065D2264" w14:textId="77777777" w:rsidR="00137285" w:rsidRPr="00137285" w:rsidRDefault="00137285" w:rsidP="00137285">
      <w:pPr>
        <w:ind w:firstLine="0"/>
        <w:jc w:val="center"/>
        <w:rPr>
          <w:b/>
          <w:bCs/>
        </w:rPr>
      </w:pPr>
      <w:r w:rsidRPr="00137285">
        <w:rPr>
          <w:b/>
          <w:bCs/>
        </w:rPr>
        <w:t>О создании комиссии по проверке готовности ресурсоснабжающих, теплоснабжающих (теплосетевых) организаций и потребителей Балахнинского муниципального округа к отопительному периоду 2024 – 2025</w:t>
      </w:r>
    </w:p>
    <w:p w14:paraId="296E4E13" w14:textId="77777777" w:rsidR="00487FAA" w:rsidRPr="00137285" w:rsidRDefault="00487FAA" w:rsidP="00137285">
      <w:pPr>
        <w:ind w:firstLine="0"/>
        <w:jc w:val="center"/>
        <w:rPr>
          <w:b/>
          <w:bCs/>
        </w:rPr>
      </w:pPr>
    </w:p>
    <w:p w14:paraId="487DE3BD" w14:textId="45A99C67" w:rsidR="00137285" w:rsidRPr="00137285" w:rsidRDefault="00137285" w:rsidP="00137285">
      <w:pPr>
        <w:spacing w:line="360" w:lineRule="auto"/>
        <w:ind w:firstLine="567"/>
      </w:pPr>
      <w:r w:rsidRPr="00137285">
        <w:t>Во исполнение Приказа Министерства энергетики Российской Федерации от 12.03.2013 № 103 «Об утверждении правил оценки готовности к отопительному периоду», в целях обеспечения устойчивой работы объектов жилищно-коммунального хозяйства, топливно-энергетического комплекса, социальной сферы, автомобильных дорог общего пользования местного значения Балахнинского муниципального округа, руководствуясь Федеральным законом от 27.07.2010</w:t>
      </w:r>
      <w:r>
        <w:t xml:space="preserve"> </w:t>
      </w:r>
      <w:r w:rsidRPr="00137285">
        <w:t xml:space="preserve">№ 190-ФЗ «О теплоснабжении», Уставом Балахнинского муниципального округа Нижегородской области, Администрация Балахнинского муниципального округа Нижегородской области </w:t>
      </w:r>
      <w:r w:rsidRPr="00137285">
        <w:rPr>
          <w:b/>
          <w:bCs/>
        </w:rPr>
        <w:t>п о с т а н о в л я е т:</w:t>
      </w:r>
    </w:p>
    <w:p w14:paraId="20969C15" w14:textId="77777777" w:rsidR="00137285" w:rsidRPr="00137285" w:rsidRDefault="00137285" w:rsidP="00137285">
      <w:pPr>
        <w:spacing w:line="360" w:lineRule="auto"/>
        <w:ind w:firstLine="567"/>
      </w:pPr>
      <w:r w:rsidRPr="00137285">
        <w:t>Создать комиссию по проверке готовности ресурсоснабжающих, теплоснабжающих (теплосетевых) организаций и потребителей Балахнинского муниципального округа к отопительному периоду 2024 – 2025, в следующем составе</w:t>
      </w:r>
    </w:p>
    <w:p w14:paraId="4CEEA3FA" w14:textId="77777777" w:rsidR="00137285" w:rsidRPr="00137285" w:rsidRDefault="00137285" w:rsidP="00137285">
      <w:pPr>
        <w:spacing w:line="360" w:lineRule="auto"/>
        <w:ind w:firstLine="567"/>
      </w:pPr>
      <w:r w:rsidRPr="00137285">
        <w:t>Председатель комиссии:</w:t>
      </w:r>
    </w:p>
    <w:p w14:paraId="7A157932" w14:textId="77777777" w:rsidR="00137285" w:rsidRPr="00137285" w:rsidRDefault="00137285" w:rsidP="00137285">
      <w:pPr>
        <w:spacing w:line="360" w:lineRule="auto"/>
        <w:ind w:firstLine="567"/>
      </w:pPr>
      <w:r w:rsidRPr="00137285">
        <w:t xml:space="preserve">Первый заместитель главы администрации – </w:t>
      </w:r>
      <w:proofErr w:type="spellStart"/>
      <w:r w:rsidRPr="00137285">
        <w:t>И.И.Фирер</w:t>
      </w:r>
      <w:proofErr w:type="spellEnd"/>
    </w:p>
    <w:p w14:paraId="24D76907" w14:textId="77777777" w:rsidR="00137285" w:rsidRPr="00137285" w:rsidRDefault="00137285" w:rsidP="00137285">
      <w:pPr>
        <w:spacing w:line="360" w:lineRule="auto"/>
        <w:ind w:firstLine="567"/>
      </w:pPr>
      <w:r w:rsidRPr="00137285">
        <w:t xml:space="preserve">Заместитель председателя комиссии: </w:t>
      </w:r>
    </w:p>
    <w:p w14:paraId="76E500BD" w14:textId="72E4552B" w:rsidR="00137285" w:rsidRPr="00137285" w:rsidRDefault="00137285" w:rsidP="00137285">
      <w:pPr>
        <w:spacing w:line="360" w:lineRule="auto"/>
        <w:ind w:firstLine="567"/>
      </w:pPr>
      <w:r w:rsidRPr="00137285">
        <w:t>Начальник управления жилья и инженерной инфраструктуры</w:t>
      </w:r>
      <w:r>
        <w:t xml:space="preserve"> </w:t>
      </w:r>
      <w:r w:rsidRPr="00137285">
        <w:t xml:space="preserve">- </w:t>
      </w:r>
      <w:proofErr w:type="spellStart"/>
      <w:r w:rsidRPr="00137285">
        <w:t>Э.Е.Кисельников</w:t>
      </w:r>
      <w:proofErr w:type="spellEnd"/>
    </w:p>
    <w:p w14:paraId="4A5A52A3" w14:textId="77777777" w:rsidR="00137285" w:rsidRPr="00137285" w:rsidRDefault="00137285" w:rsidP="00137285">
      <w:pPr>
        <w:spacing w:line="360" w:lineRule="auto"/>
        <w:ind w:firstLine="567"/>
      </w:pPr>
      <w:r w:rsidRPr="00137285">
        <w:t>Секретарь комиссии</w:t>
      </w:r>
    </w:p>
    <w:p w14:paraId="06211A59" w14:textId="77777777" w:rsidR="00137285" w:rsidRPr="00137285" w:rsidRDefault="00137285" w:rsidP="00137285">
      <w:pPr>
        <w:spacing w:line="360" w:lineRule="auto"/>
        <w:ind w:firstLine="567"/>
      </w:pPr>
      <w:r w:rsidRPr="00137285">
        <w:t>Заместитель начальника управления жилья и инженерной инфраструктуры –</w:t>
      </w:r>
    </w:p>
    <w:p w14:paraId="3EFC87B9" w14:textId="77777777" w:rsidR="00137285" w:rsidRPr="00137285" w:rsidRDefault="00137285" w:rsidP="00137285">
      <w:pPr>
        <w:spacing w:line="360" w:lineRule="auto"/>
        <w:ind w:firstLine="567"/>
      </w:pPr>
      <w:r w:rsidRPr="00137285">
        <w:t xml:space="preserve">начальник отдела инженерной инфраструктуры – </w:t>
      </w:r>
      <w:proofErr w:type="spellStart"/>
      <w:r w:rsidRPr="00137285">
        <w:t>Л.П.Пищаскина</w:t>
      </w:r>
      <w:proofErr w:type="spellEnd"/>
      <w:r w:rsidRPr="00137285">
        <w:t>;</w:t>
      </w:r>
    </w:p>
    <w:p w14:paraId="78EF914E" w14:textId="77777777" w:rsidR="00137285" w:rsidRPr="00137285" w:rsidRDefault="00137285" w:rsidP="00137285">
      <w:pPr>
        <w:spacing w:line="360" w:lineRule="auto"/>
        <w:ind w:firstLine="567"/>
      </w:pPr>
      <w:r w:rsidRPr="00137285">
        <w:t>Члены комиссии:</w:t>
      </w:r>
    </w:p>
    <w:p w14:paraId="19A65A05" w14:textId="033EA61E" w:rsidR="00137285" w:rsidRPr="00137285" w:rsidRDefault="00137285" w:rsidP="00137285">
      <w:pPr>
        <w:spacing w:line="360" w:lineRule="auto"/>
        <w:ind w:firstLine="567"/>
      </w:pPr>
      <w:r w:rsidRPr="00137285">
        <w:t xml:space="preserve">Начальник отдела по учету, распределения жилья и жилищной политики – </w:t>
      </w:r>
      <w:proofErr w:type="spellStart"/>
      <w:r w:rsidRPr="00137285">
        <w:t>С.Н.Кутырева</w:t>
      </w:r>
      <w:proofErr w:type="spellEnd"/>
      <w:r w:rsidRPr="00137285">
        <w:t>;</w:t>
      </w:r>
      <w:r>
        <w:t xml:space="preserve"> </w:t>
      </w:r>
    </w:p>
    <w:p w14:paraId="1DD82EE3" w14:textId="77777777" w:rsidR="00137285" w:rsidRPr="00137285" w:rsidRDefault="00137285" w:rsidP="00137285">
      <w:pPr>
        <w:spacing w:line="360" w:lineRule="auto"/>
        <w:ind w:firstLine="567"/>
      </w:pPr>
      <w:r w:rsidRPr="00137285">
        <w:t xml:space="preserve">Начальник </w:t>
      </w:r>
      <w:proofErr w:type="spellStart"/>
      <w:r w:rsidRPr="00137285">
        <w:t>Гидроторфского</w:t>
      </w:r>
      <w:proofErr w:type="spellEnd"/>
      <w:r w:rsidRPr="00137285">
        <w:t xml:space="preserve"> территориального отдела – </w:t>
      </w:r>
      <w:proofErr w:type="spellStart"/>
      <w:r w:rsidRPr="00137285">
        <w:t>Т.Е.Мордотенко</w:t>
      </w:r>
      <w:proofErr w:type="spellEnd"/>
      <w:r w:rsidRPr="00137285">
        <w:t>;</w:t>
      </w:r>
    </w:p>
    <w:p w14:paraId="098B6F5E" w14:textId="77777777" w:rsidR="00137285" w:rsidRPr="00137285" w:rsidRDefault="00137285" w:rsidP="00137285">
      <w:pPr>
        <w:spacing w:line="360" w:lineRule="auto"/>
        <w:ind w:firstLine="567"/>
      </w:pPr>
      <w:r w:rsidRPr="00137285">
        <w:t xml:space="preserve">Начальник </w:t>
      </w:r>
      <w:proofErr w:type="spellStart"/>
      <w:r w:rsidRPr="00137285">
        <w:t>Большекозинского</w:t>
      </w:r>
      <w:proofErr w:type="spellEnd"/>
      <w:r w:rsidRPr="00137285">
        <w:t xml:space="preserve"> территориального отдела – </w:t>
      </w:r>
      <w:proofErr w:type="spellStart"/>
      <w:r w:rsidRPr="00137285">
        <w:t>Л.Е.Фомина</w:t>
      </w:r>
      <w:proofErr w:type="spellEnd"/>
      <w:r w:rsidRPr="00137285">
        <w:t>;</w:t>
      </w:r>
    </w:p>
    <w:p w14:paraId="453C25C4" w14:textId="246EA2A1" w:rsidR="00137285" w:rsidRPr="00137285" w:rsidRDefault="00137285" w:rsidP="00137285">
      <w:pPr>
        <w:spacing w:line="360" w:lineRule="auto"/>
        <w:ind w:firstLine="567"/>
      </w:pPr>
      <w:r w:rsidRPr="00137285">
        <w:t xml:space="preserve">Начальник </w:t>
      </w:r>
      <w:proofErr w:type="spellStart"/>
      <w:r w:rsidRPr="00137285">
        <w:t>Малокозинского</w:t>
      </w:r>
      <w:proofErr w:type="spellEnd"/>
      <w:r w:rsidRPr="00137285">
        <w:t xml:space="preserve"> территориального отдела – </w:t>
      </w:r>
      <w:proofErr w:type="spellStart"/>
      <w:r w:rsidRPr="00137285">
        <w:t>Е.А.Горюнова</w:t>
      </w:r>
      <w:proofErr w:type="spellEnd"/>
      <w:r w:rsidRPr="00137285">
        <w:t>;</w:t>
      </w:r>
    </w:p>
    <w:p w14:paraId="2F81A805" w14:textId="77777777" w:rsidR="00137285" w:rsidRPr="00137285" w:rsidRDefault="00137285" w:rsidP="00137285">
      <w:pPr>
        <w:spacing w:line="360" w:lineRule="auto"/>
        <w:ind w:firstLine="567"/>
      </w:pPr>
      <w:r w:rsidRPr="00137285">
        <w:t xml:space="preserve">Начальник </w:t>
      </w:r>
      <w:proofErr w:type="spellStart"/>
      <w:r w:rsidRPr="00137285">
        <w:t>Кочергинского</w:t>
      </w:r>
      <w:proofErr w:type="spellEnd"/>
      <w:r w:rsidRPr="00137285">
        <w:t xml:space="preserve"> территориального отдела – </w:t>
      </w:r>
      <w:proofErr w:type="spellStart"/>
      <w:r w:rsidRPr="00137285">
        <w:t>О.В.Остробокова</w:t>
      </w:r>
      <w:proofErr w:type="spellEnd"/>
      <w:r w:rsidRPr="00137285">
        <w:t>;</w:t>
      </w:r>
    </w:p>
    <w:p w14:paraId="1C179D2A" w14:textId="77777777" w:rsidR="00137285" w:rsidRPr="00137285" w:rsidRDefault="00137285" w:rsidP="00137285">
      <w:pPr>
        <w:spacing w:line="360" w:lineRule="auto"/>
        <w:ind w:firstLine="567"/>
      </w:pPr>
      <w:r w:rsidRPr="00137285">
        <w:t xml:space="preserve">Начальник Коневского территориального отдела – </w:t>
      </w:r>
      <w:proofErr w:type="spellStart"/>
      <w:r w:rsidRPr="00137285">
        <w:t>Н.М.Тарасова</w:t>
      </w:r>
      <w:proofErr w:type="spellEnd"/>
      <w:r w:rsidRPr="00137285">
        <w:t>;</w:t>
      </w:r>
    </w:p>
    <w:p w14:paraId="50F50376" w14:textId="4A4BD2C2" w:rsidR="00137285" w:rsidRPr="00137285" w:rsidRDefault="00137285" w:rsidP="00137285">
      <w:pPr>
        <w:spacing w:line="360" w:lineRule="auto"/>
        <w:ind w:firstLine="567"/>
      </w:pPr>
      <w:r w:rsidRPr="00137285">
        <w:lastRenderedPageBreak/>
        <w:t>Начальник Балахнинского отдела Государственной жилищной инспекции Нижегородской</w:t>
      </w:r>
      <w:r>
        <w:t xml:space="preserve"> </w:t>
      </w:r>
      <w:r w:rsidRPr="00137285">
        <w:t>области (по согласованию);</w:t>
      </w:r>
    </w:p>
    <w:p w14:paraId="6292B057" w14:textId="11E2F6FD" w:rsidR="00137285" w:rsidRPr="00137285" w:rsidRDefault="00137285" w:rsidP="00137285">
      <w:pPr>
        <w:spacing w:line="360" w:lineRule="auto"/>
        <w:ind w:firstLine="567"/>
      </w:pPr>
      <w:r w:rsidRPr="00137285">
        <w:t>Представитель территориального органа Федеральной службы по экологическому</w:t>
      </w:r>
      <w:r>
        <w:t xml:space="preserve"> </w:t>
      </w:r>
      <w:r w:rsidRPr="00137285">
        <w:t>технологическому и атомному надзору (по согласованию);</w:t>
      </w:r>
    </w:p>
    <w:p w14:paraId="3083D7B7" w14:textId="77777777" w:rsidR="00137285" w:rsidRPr="00137285" w:rsidRDefault="00137285" w:rsidP="00137285">
      <w:pPr>
        <w:spacing w:line="360" w:lineRule="auto"/>
        <w:ind w:firstLine="567"/>
      </w:pPr>
      <w:r w:rsidRPr="00137285">
        <w:t>Представитель министерства энергетики и жилищно-коммунального хозяйства Нижегородской области (по согласованию);</w:t>
      </w:r>
    </w:p>
    <w:p w14:paraId="4CF766B7" w14:textId="77777777" w:rsidR="00137285" w:rsidRPr="00137285" w:rsidRDefault="00137285" w:rsidP="00137285">
      <w:pPr>
        <w:spacing w:line="360" w:lineRule="auto"/>
        <w:ind w:firstLine="567"/>
      </w:pPr>
      <w:r w:rsidRPr="00137285">
        <w:t>Технический директор – главный инженер станции ЭК «</w:t>
      </w:r>
      <w:proofErr w:type="spellStart"/>
      <w:r w:rsidRPr="00137285">
        <w:t>НиГРЭС</w:t>
      </w:r>
      <w:proofErr w:type="spellEnd"/>
      <w:r w:rsidRPr="00137285">
        <w:t>» АО «Волга» (по согласованию);</w:t>
      </w:r>
    </w:p>
    <w:p w14:paraId="4A2C4F26" w14:textId="77777777" w:rsidR="00137285" w:rsidRPr="00137285" w:rsidRDefault="00137285" w:rsidP="00137285">
      <w:pPr>
        <w:spacing w:line="360" w:lineRule="auto"/>
        <w:ind w:firstLine="567"/>
      </w:pPr>
      <w:r w:rsidRPr="00137285">
        <w:t>Директор ООО «</w:t>
      </w:r>
      <w:proofErr w:type="spellStart"/>
      <w:r w:rsidRPr="00137285">
        <w:t>ВолгаРесурс</w:t>
      </w:r>
      <w:proofErr w:type="spellEnd"/>
      <w:r w:rsidRPr="00137285">
        <w:t>» (по согласованию);</w:t>
      </w:r>
    </w:p>
    <w:p w14:paraId="20E54863" w14:textId="77777777" w:rsidR="00137285" w:rsidRPr="00137285" w:rsidRDefault="00137285" w:rsidP="00137285">
      <w:pPr>
        <w:spacing w:line="360" w:lineRule="auto"/>
        <w:ind w:firstLine="567"/>
      </w:pPr>
      <w:r w:rsidRPr="00137285">
        <w:t>Заместитель технического директора - главный инженер Балахнинского филиала АО «НОКК» (по согласованию);</w:t>
      </w:r>
    </w:p>
    <w:p w14:paraId="1716C0CE" w14:textId="77777777" w:rsidR="00137285" w:rsidRPr="00137285" w:rsidRDefault="00137285" w:rsidP="00137285">
      <w:pPr>
        <w:spacing w:line="360" w:lineRule="auto"/>
        <w:ind w:firstLine="567"/>
      </w:pPr>
      <w:r w:rsidRPr="00137285">
        <w:t>Заместитель технического директора - главный инженер Володарского филиала АО «НОКК» (по согласованию);</w:t>
      </w:r>
    </w:p>
    <w:p w14:paraId="5EEF5336" w14:textId="77777777" w:rsidR="00137285" w:rsidRPr="00137285" w:rsidRDefault="00137285" w:rsidP="00137285">
      <w:pPr>
        <w:spacing w:line="360" w:lineRule="auto"/>
        <w:ind w:firstLine="567"/>
      </w:pPr>
      <w:r w:rsidRPr="00137285">
        <w:t>Директор МУП «МП «Водоканал» (по согласованию);</w:t>
      </w:r>
    </w:p>
    <w:p w14:paraId="1E58172F" w14:textId="1CE5E619" w:rsidR="00137285" w:rsidRPr="00137285" w:rsidRDefault="00137285" w:rsidP="00137285">
      <w:pPr>
        <w:spacing w:line="360" w:lineRule="auto"/>
        <w:ind w:firstLine="567"/>
      </w:pPr>
      <w:r w:rsidRPr="00137285">
        <w:t>Директор МУП «МП «Балахнинская районная коммунальная компания»</w:t>
      </w:r>
      <w:r>
        <w:t xml:space="preserve"> </w:t>
      </w:r>
      <w:r w:rsidRPr="00137285">
        <w:t>(по согласованию);</w:t>
      </w:r>
    </w:p>
    <w:p w14:paraId="347E3460" w14:textId="77777777" w:rsidR="00137285" w:rsidRPr="00137285" w:rsidRDefault="00137285" w:rsidP="00137285">
      <w:pPr>
        <w:spacing w:line="360" w:lineRule="auto"/>
        <w:ind w:firstLine="567"/>
      </w:pPr>
      <w:r w:rsidRPr="00137285">
        <w:t>Директор МУП «Большое Козино» (по согласованию);</w:t>
      </w:r>
    </w:p>
    <w:p w14:paraId="68AC1998" w14:textId="77777777" w:rsidR="00137285" w:rsidRPr="00137285" w:rsidRDefault="00137285" w:rsidP="00137285">
      <w:pPr>
        <w:spacing w:line="360" w:lineRule="auto"/>
        <w:ind w:firstLine="567"/>
      </w:pPr>
      <w:r w:rsidRPr="00137285">
        <w:t>Директор МУП «Конево» (по согласованию);</w:t>
      </w:r>
    </w:p>
    <w:p w14:paraId="2D5ECA71" w14:textId="77777777" w:rsidR="00137285" w:rsidRPr="00137285" w:rsidRDefault="00137285" w:rsidP="00137285">
      <w:pPr>
        <w:spacing w:line="360" w:lineRule="auto"/>
        <w:ind w:firstLine="567"/>
      </w:pPr>
      <w:r w:rsidRPr="00137285">
        <w:t>Директор ООО «</w:t>
      </w:r>
      <w:proofErr w:type="spellStart"/>
      <w:r w:rsidRPr="00137285">
        <w:t>Теплодар</w:t>
      </w:r>
      <w:proofErr w:type="spellEnd"/>
      <w:r w:rsidRPr="00137285">
        <w:t>» (по согласованию);</w:t>
      </w:r>
    </w:p>
    <w:p w14:paraId="28890BF2" w14:textId="77777777" w:rsidR="00137285" w:rsidRPr="00137285" w:rsidRDefault="00137285" w:rsidP="00137285">
      <w:pPr>
        <w:spacing w:line="360" w:lineRule="auto"/>
        <w:ind w:firstLine="567"/>
      </w:pPr>
      <w:r w:rsidRPr="00137285">
        <w:t>Директор ООО «Феникс» (по согласованию);</w:t>
      </w:r>
    </w:p>
    <w:p w14:paraId="2C9C13EA" w14:textId="3E90BB1D" w:rsidR="00137285" w:rsidRPr="00137285" w:rsidRDefault="00137285" w:rsidP="00137285">
      <w:pPr>
        <w:spacing w:line="360" w:lineRule="auto"/>
        <w:ind w:firstLine="567"/>
      </w:pPr>
      <w:r w:rsidRPr="00137285">
        <w:t>Начальник Балахнинской РЭГС ООО «Газпром газораспределение Нижний Новгород»</w:t>
      </w:r>
      <w:r>
        <w:t xml:space="preserve"> </w:t>
      </w:r>
      <w:r w:rsidRPr="00137285">
        <w:t>(по согласованию)».</w:t>
      </w:r>
    </w:p>
    <w:p w14:paraId="7AB4B90B" w14:textId="06D85F8A" w:rsidR="00137285" w:rsidRPr="00137285" w:rsidRDefault="00137285" w:rsidP="00137285">
      <w:pPr>
        <w:spacing w:line="360" w:lineRule="auto"/>
        <w:ind w:firstLine="567"/>
      </w:pPr>
      <w:r w:rsidRPr="00137285">
        <w:t>2.</w:t>
      </w:r>
      <w:r>
        <w:t xml:space="preserve"> </w:t>
      </w:r>
      <w:r w:rsidRPr="00137285">
        <w:t>Отделу организационно-протокольной работы Администрации Балахнинского муниципального округа (</w:t>
      </w:r>
      <w:proofErr w:type="spellStart"/>
      <w:r w:rsidRPr="00137285">
        <w:t>А.Н.Мишина</w:t>
      </w:r>
      <w:proofErr w:type="spellEnd"/>
      <w:r w:rsidRPr="00137285">
        <w:t>) обеспечить официальное опубликование настоящего постановления в газете «Рабочая Балахна» и размещение на официальном сайте Балахнинского муниципального округа Нижегородской области.</w:t>
      </w:r>
    </w:p>
    <w:p w14:paraId="022BCE51" w14:textId="67985594" w:rsidR="00137285" w:rsidRPr="00137285" w:rsidRDefault="00137285" w:rsidP="00137285">
      <w:pPr>
        <w:spacing w:line="360" w:lineRule="auto"/>
        <w:ind w:firstLine="567"/>
      </w:pPr>
      <w:r w:rsidRPr="00137285">
        <w:t>3.</w:t>
      </w:r>
      <w:r>
        <w:t xml:space="preserve"> </w:t>
      </w:r>
      <w:r w:rsidRPr="00137285">
        <w:t>Настоящее постановление вступает в силу после его официального</w:t>
      </w:r>
      <w:r>
        <w:t xml:space="preserve"> </w:t>
      </w:r>
      <w:r w:rsidRPr="00137285">
        <w:t>опубликования.</w:t>
      </w:r>
    </w:p>
    <w:p w14:paraId="65969B84" w14:textId="679B966B" w:rsidR="00137285" w:rsidRPr="00137285" w:rsidRDefault="00137285" w:rsidP="00137285">
      <w:pPr>
        <w:spacing w:line="360" w:lineRule="auto"/>
        <w:ind w:firstLine="567"/>
      </w:pPr>
      <w:r w:rsidRPr="00137285">
        <w:t xml:space="preserve">4. Контроль за исполнением настоящего постановления возложить на первого заместителя главы администрации И. И. </w:t>
      </w:r>
      <w:proofErr w:type="spellStart"/>
      <w:r w:rsidRPr="00137285">
        <w:t>Фирера</w:t>
      </w:r>
      <w:proofErr w:type="spellEnd"/>
      <w:r w:rsidRPr="00137285">
        <w:t>.</w:t>
      </w:r>
    </w:p>
    <w:p w14:paraId="5DD90998" w14:textId="77777777" w:rsidR="00137285" w:rsidRPr="00137285" w:rsidRDefault="00137285" w:rsidP="00137285">
      <w:pPr>
        <w:ind w:firstLine="0"/>
      </w:pPr>
    </w:p>
    <w:p w14:paraId="6A51F99D" w14:textId="77777777" w:rsidR="00137285" w:rsidRPr="00137285" w:rsidRDefault="00137285" w:rsidP="00137285">
      <w:pPr>
        <w:ind w:firstLine="0"/>
      </w:pPr>
    </w:p>
    <w:p w14:paraId="65E1DD5D" w14:textId="77777777" w:rsidR="00137285" w:rsidRPr="00137285" w:rsidRDefault="00137285" w:rsidP="00137285">
      <w:pPr>
        <w:ind w:firstLine="0"/>
      </w:pPr>
    </w:p>
    <w:p w14:paraId="24F6371E" w14:textId="584D3171" w:rsidR="00137285" w:rsidRPr="00137285" w:rsidRDefault="00137285" w:rsidP="00137285">
      <w:pPr>
        <w:ind w:firstLine="0"/>
      </w:pPr>
      <w:r w:rsidRPr="00137285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137285">
        <w:t>А.В.Дранишников</w:t>
      </w:r>
      <w:proofErr w:type="spellEnd"/>
    </w:p>
    <w:sectPr w:rsidR="00137285" w:rsidRPr="00137285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C66ED2" w14:textId="77777777" w:rsidR="00AE658F" w:rsidRDefault="00AE658F" w:rsidP="007F0268">
      <w:r>
        <w:separator/>
      </w:r>
    </w:p>
  </w:endnote>
  <w:endnote w:type="continuationSeparator" w:id="0">
    <w:p w14:paraId="774ADE6A" w14:textId="77777777" w:rsidR="00AE658F" w:rsidRDefault="00AE658F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3E4A4B" w14:textId="77777777" w:rsidR="00AE658F" w:rsidRDefault="00AE658F" w:rsidP="007F0268">
      <w:r>
        <w:separator/>
      </w:r>
    </w:p>
  </w:footnote>
  <w:footnote w:type="continuationSeparator" w:id="0">
    <w:p w14:paraId="7FA49D37" w14:textId="77777777" w:rsidR="00AE658F" w:rsidRDefault="00AE658F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34347C0C"/>
    <w:multiLevelType w:val="hybridMultilevel"/>
    <w:tmpl w:val="EF3439CE"/>
    <w:lvl w:ilvl="0" w:tplc="9E0238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E4D5499"/>
    <w:multiLevelType w:val="multilevel"/>
    <w:tmpl w:val="8B08552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48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19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26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9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039" w:hanging="1800"/>
      </w:pPr>
      <w:rPr>
        <w:rFonts w:hint="default"/>
      </w:rPr>
    </w:lvl>
  </w:abstractNum>
  <w:abstractNum w:abstractNumId="11" w15:restartNumberingAfterBreak="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 w15:restartNumberingAfterBreak="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54306056">
    <w:abstractNumId w:val="15"/>
  </w:num>
  <w:num w:numId="2" w16cid:durableId="1552304931">
    <w:abstractNumId w:val="2"/>
  </w:num>
  <w:num w:numId="3" w16cid:durableId="112793511">
    <w:abstractNumId w:val="3"/>
  </w:num>
  <w:num w:numId="4" w16cid:durableId="1604649123">
    <w:abstractNumId w:val="14"/>
  </w:num>
  <w:num w:numId="5" w16cid:durableId="1349215365">
    <w:abstractNumId w:val="8"/>
  </w:num>
  <w:num w:numId="6" w16cid:durableId="1906139389">
    <w:abstractNumId w:val="6"/>
  </w:num>
  <w:num w:numId="7" w16cid:durableId="837185247">
    <w:abstractNumId w:val="5"/>
  </w:num>
  <w:num w:numId="8" w16cid:durableId="285816086">
    <w:abstractNumId w:val="4"/>
  </w:num>
  <w:num w:numId="9" w16cid:durableId="1536500667">
    <w:abstractNumId w:val="7"/>
  </w:num>
  <w:num w:numId="10" w16cid:durableId="1931698047">
    <w:abstractNumId w:val="0"/>
  </w:num>
  <w:num w:numId="11" w16cid:durableId="889536039">
    <w:abstractNumId w:val="13"/>
  </w:num>
  <w:num w:numId="12" w16cid:durableId="2070954985">
    <w:abstractNumId w:val="12"/>
  </w:num>
  <w:num w:numId="13" w16cid:durableId="1654985567">
    <w:abstractNumId w:val="11"/>
  </w:num>
  <w:num w:numId="14" w16cid:durableId="1242450086">
    <w:abstractNumId w:val="9"/>
  </w:num>
  <w:num w:numId="15" w16cid:durableId="70003979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53E"/>
    <w:rsid w:val="000923A4"/>
    <w:rsid w:val="000931EE"/>
    <w:rsid w:val="00093396"/>
    <w:rsid w:val="00094840"/>
    <w:rsid w:val="000950CE"/>
    <w:rsid w:val="00097E77"/>
    <w:rsid w:val="000A1F59"/>
    <w:rsid w:val="000A2D45"/>
    <w:rsid w:val="000A48DA"/>
    <w:rsid w:val="000A4FBE"/>
    <w:rsid w:val="000A5173"/>
    <w:rsid w:val="000A5C6E"/>
    <w:rsid w:val="000A6271"/>
    <w:rsid w:val="000A6758"/>
    <w:rsid w:val="000B095F"/>
    <w:rsid w:val="000B6FDE"/>
    <w:rsid w:val="000B71FC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BAD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285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76D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51B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3E5"/>
    <w:rsid w:val="001E1F8F"/>
    <w:rsid w:val="001E2988"/>
    <w:rsid w:val="001E49BE"/>
    <w:rsid w:val="001E4CAA"/>
    <w:rsid w:val="001E53A1"/>
    <w:rsid w:val="001E68D5"/>
    <w:rsid w:val="001E6A68"/>
    <w:rsid w:val="001E6BC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3A8"/>
    <w:rsid w:val="002606D9"/>
    <w:rsid w:val="002627CA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4C1B"/>
    <w:rsid w:val="002C5F9F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B6F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346D"/>
    <w:rsid w:val="00345B8E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0E5C"/>
    <w:rsid w:val="00372593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40BA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87FAA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4D85"/>
    <w:rsid w:val="005960C9"/>
    <w:rsid w:val="00597371"/>
    <w:rsid w:val="005A02CE"/>
    <w:rsid w:val="005A1616"/>
    <w:rsid w:val="005A221C"/>
    <w:rsid w:val="005A285B"/>
    <w:rsid w:val="005A632B"/>
    <w:rsid w:val="005A671D"/>
    <w:rsid w:val="005A68DA"/>
    <w:rsid w:val="005B0446"/>
    <w:rsid w:val="005B05E1"/>
    <w:rsid w:val="005B1445"/>
    <w:rsid w:val="005B232F"/>
    <w:rsid w:val="005B244E"/>
    <w:rsid w:val="005B3022"/>
    <w:rsid w:val="005B3476"/>
    <w:rsid w:val="005B4978"/>
    <w:rsid w:val="005B4B77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B3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149"/>
    <w:rsid w:val="00620B4D"/>
    <w:rsid w:val="00621F23"/>
    <w:rsid w:val="00624176"/>
    <w:rsid w:val="00626CC1"/>
    <w:rsid w:val="006271A4"/>
    <w:rsid w:val="00630027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436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6DD8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0D35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6AFC"/>
    <w:rsid w:val="00767E79"/>
    <w:rsid w:val="0077087E"/>
    <w:rsid w:val="0077092B"/>
    <w:rsid w:val="00770F85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363C"/>
    <w:rsid w:val="008A4094"/>
    <w:rsid w:val="008A4A97"/>
    <w:rsid w:val="008A4B61"/>
    <w:rsid w:val="008A7D9F"/>
    <w:rsid w:val="008B10C5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16B8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2B3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6646"/>
    <w:rsid w:val="009F7053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3E9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58F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358A"/>
    <w:rsid w:val="00B44540"/>
    <w:rsid w:val="00B448BE"/>
    <w:rsid w:val="00B45D38"/>
    <w:rsid w:val="00B4658E"/>
    <w:rsid w:val="00B475D9"/>
    <w:rsid w:val="00B47640"/>
    <w:rsid w:val="00B478FC"/>
    <w:rsid w:val="00B47FCC"/>
    <w:rsid w:val="00B5023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D62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2C7A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01B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4DA2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589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665E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2DC"/>
    <w:rsid w:val="00F20CF8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37E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099"/>
    <w:rsid w:val="00F926E6"/>
    <w:rsid w:val="00F93371"/>
    <w:rsid w:val="00F93713"/>
    <w:rsid w:val="00FA024D"/>
    <w:rsid w:val="00FA0333"/>
    <w:rsid w:val="00FA0600"/>
    <w:rsid w:val="00FA29CD"/>
    <w:rsid w:val="00FA29F7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46C"/>
    <w:rsid w:val="00FB3A28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  <w15:docId w15:val="{822582D9-625F-40ED-9176-42DDA33A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AC113-B5DE-44CE-924C-E56B1FD49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Соколова Лидия Сергеевна</cp:lastModifiedBy>
  <cp:revision>2</cp:revision>
  <dcterms:created xsi:type="dcterms:W3CDTF">2024-08-15T13:16:00Z</dcterms:created>
  <dcterms:modified xsi:type="dcterms:W3CDTF">2024-08-15T13:16:00Z</dcterms:modified>
</cp:coreProperties>
</file>