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96" w:rsidRDefault="00C0427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4F0796" w:rsidRDefault="00C0427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4F0796" w:rsidRDefault="00C0427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4F0796" w:rsidRDefault="004F079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4F0796" w:rsidRDefault="00C04271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4F0796" w:rsidRDefault="004F0796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4F0796" w:rsidRDefault="00C042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26.06.2019 № 1276</w:t>
      </w:r>
    </w:p>
    <w:p w:rsidR="004F0796" w:rsidRDefault="004F0796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0" w:name="_GoBack"/>
    </w:p>
    <w:p w:rsidR="004F0796" w:rsidRDefault="00C04271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О проведении капитального ремонта общего имущества многоквартирных домов, расположенных на территории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Нижегородской области</w:t>
      </w:r>
    </w:p>
    <w:bookmarkEnd w:id="0"/>
    <w:p w:rsidR="004F0796" w:rsidRDefault="004F0796"/>
    <w:p w:rsidR="004F0796" w:rsidRDefault="00C04271">
      <w:pPr>
        <w:spacing w:line="360" w:lineRule="auto"/>
        <w:ind w:firstLine="567"/>
        <w:jc w:val="both"/>
      </w:pPr>
      <w:proofErr w:type="gramStart"/>
      <w:r>
        <w:t xml:space="preserve">В соответствии с Жилищным кодексом Российской Федерации, в целях реализации п.1 ч.2 ст.29 Закона Нижегородской области от </w:t>
      </w:r>
      <w:smartTag w:uri="urn:schemas-microsoft-com:office:smarttags" w:element="date">
        <w:smartTagPr>
          <w:attr w:name="ls" w:val="trans"/>
          <w:attr w:name="Month" w:val="11"/>
          <w:attr w:name="Day" w:val="28"/>
          <w:attr w:name="Year" w:val="2013"/>
        </w:smartTagPr>
        <w:r>
          <w:t>28.11.2013</w:t>
        </w:r>
      </w:smartTag>
      <w:r>
        <w:t xml:space="preserve"> №159-З «Об организации проведения капитального ремонта общего имущества в многоквартирных домах, расположенных на территории Нижегородской области», руководствуясь приказом министерства энергетики и жилищно-коммунального хозяйства Нижегородской области от 23 ноября 2018 года № 172 «О внесении изменений в краткосрочный план реализации региональной</w:t>
      </w:r>
      <w:proofErr w:type="gramEnd"/>
      <w:r>
        <w:t xml:space="preserve"> программы капитального ремонта общего имущества в многоквартирных домах, расположенных на территории Нижегородской области, на 2017-2019 годы»,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4F0796" w:rsidRDefault="00C04271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1.  Принять решение о проведении капитального ремонта общего имущества  многоквартирных домов, в отношении многоквартирных домов, расположенных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2019 год, утвержденный приказом министерства энергетики и жилищно-коммунального хозяйства Нижегородской области от 23 ноября 2018 года № 172 «О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2017-2019 годы» (далее - Краткосрочный план), собственники помещений в которых, в срок, установленный частью 4 статьи 18 Закона Нижегородской области от 28.11.2013 №159-З «Об организации проведения капитального ремонта общего имущества в многоквартирных домах, расположенных на территории Нижегородской области», не приняли решение о проведении капитального ремонта общего имущества в этих многоквартирных домах, или указанными собственниками не </w:t>
      </w:r>
      <w:r>
        <w:lastRenderedPageBreak/>
        <w:t>представлены копии протокола общего собрания таких собственников, указанных в приложении к настоящему постановлению, по следующим вопросам:</w:t>
      </w:r>
    </w:p>
    <w:p w:rsidR="004F0796" w:rsidRDefault="00C04271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1.1. Определить перечни работ по капитальному ремонту общего имущества в многоквартирных домах, расположенных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в соответствии с Краткосрочным планом и предложениями регионального оператора.</w:t>
      </w:r>
    </w:p>
    <w:p w:rsidR="004F0796" w:rsidRDefault="00C04271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 1.2. Определить сметы расходов на капитальный ремонт общего имущества в многоквартирных домах, расположенных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согласно стоимости работ, определенной Краткосрочным планом и предложениями регионального оператора.</w:t>
      </w:r>
    </w:p>
    <w:p w:rsidR="004F0796" w:rsidRDefault="00C04271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 1.3. Определить сроки проведения капитального ремонта общего имущества в многоквартирных домах, расположенных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в соответствии со сроками, определенными Краткосрочным планом и предложениями регионального оператора.</w:t>
      </w:r>
    </w:p>
    <w:p w:rsidR="004F0796" w:rsidRDefault="00C04271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 1.4. Определить источники финансирования капитального ремонта общего имущества в многоквартирных домах, расположенных 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в соответствии с источниками, определенными Краткосрочным планом и предложениями регионального оператора.</w:t>
      </w:r>
    </w:p>
    <w:p w:rsidR="004F0796" w:rsidRDefault="00C04271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2. Поручить Муниципальному казенному учреждению «Департамент жилищно-коммунального хозяйства и капитального строительства» муниципального образования «</w:t>
      </w:r>
      <w:proofErr w:type="spellStart"/>
      <w:r>
        <w:t>Балахнинский</w:t>
      </w:r>
      <w:proofErr w:type="spellEnd"/>
      <w:r>
        <w:t xml:space="preserve"> муниципальный район Нижегородской области» (</w:t>
      </w:r>
      <w:proofErr w:type="spellStart"/>
      <w:r>
        <w:t>Сверчкова</w:t>
      </w:r>
      <w:proofErr w:type="spellEnd"/>
      <w:r>
        <w:t xml:space="preserve"> С.В.) направить настоящее постановление в адрес НКО «Фонд капитального ремонта многоквартирных домов, расположенных на территории Нижегородской области» в течение 5 рабочих дней с даты принятия.</w:t>
      </w:r>
    </w:p>
    <w:p w:rsidR="004F0796" w:rsidRDefault="00C04271">
      <w:pPr>
        <w:spacing w:line="360" w:lineRule="auto"/>
        <w:ind w:firstLine="567"/>
        <w:jc w:val="both"/>
      </w:pPr>
      <w:r>
        <w:t xml:space="preserve">3. Отделу организационно-протокольной работы управления кадровой и организационной работы (Н.П. </w:t>
      </w:r>
      <w:proofErr w:type="spellStart"/>
      <w:r>
        <w:t>Болкина</w:t>
      </w:r>
      <w:proofErr w:type="spellEnd"/>
      <w:r>
        <w:t xml:space="preserve">) обеспечить обнародование настоящего постановления через Центральную городскую библиотеку имени А.С. Пушкина и размещение на официальном интернет – сайте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области.</w:t>
      </w:r>
    </w:p>
    <w:p w:rsidR="004F0796" w:rsidRDefault="00C04271">
      <w:pPr>
        <w:spacing w:line="360" w:lineRule="auto"/>
        <w:ind w:firstLine="567"/>
        <w:jc w:val="both"/>
      </w:pPr>
      <w:r>
        <w:t>4. Настоящее постановление вступает в силу после обнародования.</w:t>
      </w:r>
    </w:p>
    <w:p w:rsidR="004F0796" w:rsidRDefault="00C04271">
      <w:pPr>
        <w:spacing w:line="360" w:lineRule="auto"/>
        <w:ind w:firstLine="567"/>
        <w:jc w:val="both"/>
      </w:pPr>
      <w:r>
        <w:t xml:space="preserve">5. Контроль за исполнением настоящего постановления возложить на </w:t>
      </w:r>
      <w:proofErr w:type="spellStart"/>
      <w:r>
        <w:t>и.о</w:t>
      </w:r>
      <w:proofErr w:type="spellEnd"/>
      <w:r>
        <w:t>. заместителя главы администрации по вопросам строительства, ЖКХ и экологии Е.В. Волошину.</w:t>
      </w:r>
    </w:p>
    <w:p w:rsidR="004F0796" w:rsidRDefault="004F0796">
      <w:pPr>
        <w:spacing w:after="200"/>
        <w:ind w:left="720"/>
        <w:contextualSpacing/>
        <w:jc w:val="both"/>
      </w:pPr>
    </w:p>
    <w:p w:rsidR="004F0796" w:rsidRDefault="004F0796">
      <w:pPr>
        <w:spacing w:after="200"/>
        <w:ind w:left="720"/>
        <w:contextualSpacing/>
        <w:jc w:val="both"/>
      </w:pPr>
    </w:p>
    <w:p w:rsidR="004F0796" w:rsidRDefault="00C04271">
      <w:pPr>
        <w:spacing w:line="360" w:lineRule="auto"/>
        <w:jc w:val="both"/>
      </w:pPr>
      <w:r>
        <w:t xml:space="preserve">Глава местного самоуправления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А.Н. Левкович</w:t>
      </w:r>
    </w:p>
    <w:p w:rsidR="004F0796" w:rsidRDefault="004F0796">
      <w:pPr>
        <w:sectPr w:rsidR="004F079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F0796" w:rsidRDefault="00C04271">
      <w:pPr>
        <w:jc w:val="right"/>
      </w:pPr>
      <w:r>
        <w:lastRenderedPageBreak/>
        <w:t xml:space="preserve">Приложение </w:t>
      </w:r>
    </w:p>
    <w:p w:rsidR="004F0796" w:rsidRDefault="00C04271">
      <w:pPr>
        <w:jc w:val="right"/>
      </w:pPr>
      <w:r>
        <w:t>к постановлению администрации</w:t>
      </w:r>
    </w:p>
    <w:p w:rsidR="004F0796" w:rsidRDefault="00C04271">
      <w:pPr>
        <w:jc w:val="right"/>
      </w:pPr>
      <w:proofErr w:type="spellStart"/>
      <w:r>
        <w:t>Балахнинского</w:t>
      </w:r>
      <w:proofErr w:type="spellEnd"/>
      <w:r>
        <w:t xml:space="preserve"> муниципального района</w:t>
      </w:r>
    </w:p>
    <w:p w:rsidR="004F0796" w:rsidRDefault="00C04271">
      <w:pPr>
        <w:jc w:val="right"/>
      </w:pPr>
      <w:r>
        <w:t>от 26.06.2019 № 1276</w:t>
      </w:r>
    </w:p>
    <w:p w:rsidR="004F0796" w:rsidRDefault="004F0796">
      <w:pPr>
        <w:jc w:val="right"/>
      </w:pPr>
    </w:p>
    <w:p w:rsidR="004F0796" w:rsidRDefault="004F0796">
      <w:pPr>
        <w:jc w:val="right"/>
      </w:pPr>
    </w:p>
    <w:p w:rsidR="004F0796" w:rsidRDefault="00C04271">
      <w:pPr>
        <w:jc w:val="center"/>
      </w:pPr>
      <w:r>
        <w:t xml:space="preserve">Перечень </w:t>
      </w:r>
    </w:p>
    <w:p w:rsidR="004F0796" w:rsidRDefault="00C04271">
      <w:pPr>
        <w:jc w:val="center"/>
      </w:pPr>
      <w:r>
        <w:t xml:space="preserve">многоквартирных домов, расположенных на территории </w:t>
      </w:r>
      <w:proofErr w:type="spellStart"/>
      <w:r>
        <w:t>Балахнинского</w:t>
      </w:r>
      <w:proofErr w:type="spellEnd"/>
    </w:p>
    <w:p w:rsidR="004F0796" w:rsidRDefault="00C04271">
      <w:pPr>
        <w:jc w:val="center"/>
      </w:pPr>
      <w:r>
        <w:t>муниципального района Нижегородской области, собственники помещений в которых,</w:t>
      </w:r>
    </w:p>
    <w:p w:rsidR="004F0796" w:rsidRDefault="00C04271">
      <w:pPr>
        <w:jc w:val="center"/>
      </w:pPr>
      <w:r>
        <w:t>в срок, установленный частью 4 статьи 18 159-З, не приняли решение о проведении</w:t>
      </w:r>
    </w:p>
    <w:p w:rsidR="004F0796" w:rsidRDefault="00C04271">
      <w:pPr>
        <w:jc w:val="center"/>
      </w:pPr>
      <w:r>
        <w:t>капитального ремонта общего имущества в этих многоквартирных домах, или</w:t>
      </w:r>
    </w:p>
    <w:p w:rsidR="004F0796" w:rsidRDefault="00C04271">
      <w:pPr>
        <w:jc w:val="center"/>
      </w:pPr>
      <w:r>
        <w:t>указанными собственниками не представлены копии протокола общего собрания</w:t>
      </w:r>
    </w:p>
    <w:p w:rsidR="004F0796" w:rsidRDefault="00C04271">
      <w:pPr>
        <w:jc w:val="center"/>
      </w:pPr>
      <w:r>
        <w:t>таких собственников</w:t>
      </w:r>
    </w:p>
    <w:p w:rsidR="004F0796" w:rsidRDefault="004F0796">
      <w:pPr>
        <w:jc w:val="center"/>
      </w:pPr>
    </w:p>
    <w:p w:rsidR="004F0796" w:rsidRDefault="004F079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 xml:space="preserve">                                                      Адрес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Дзержинского,  д. 14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ул. Дзержинского,  д. 41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Дзержинского,  д. 12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Дзержинского,  д. 19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Дзержинского,  д. 21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ул. Коммунистическая,  д. 9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ул. Попова,  д. 11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Дзержинского,  д. 1/2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Дзержинского,  д. 24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Дзержинского,  д. 45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Дзержинского,  д. 61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пр. Революции, д.36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ул. Бумажников,  д. 12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ул. Горького, д. 21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ул. Горького, д. 9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ул. Дзержинского, д. 30</w:t>
            </w:r>
          </w:p>
        </w:tc>
      </w:tr>
      <w:tr w:rsidR="004F0796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pPr>
              <w:jc w:val="center"/>
            </w:pPr>
            <w: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796" w:rsidRDefault="00C04271">
            <w:r>
              <w:t>г. Балахна, ул. Фрунзе, д. 29</w:t>
            </w:r>
          </w:p>
        </w:tc>
      </w:tr>
    </w:tbl>
    <w:p w:rsidR="004F0796" w:rsidRDefault="004F0796">
      <w:pPr>
        <w:jc w:val="center"/>
      </w:pPr>
    </w:p>
    <w:p w:rsidR="004F0796" w:rsidRDefault="004F0796">
      <w:pPr>
        <w:jc w:val="center"/>
      </w:pPr>
    </w:p>
    <w:p w:rsidR="004F0796" w:rsidRDefault="004F0796">
      <w:pPr>
        <w:jc w:val="center"/>
      </w:pPr>
    </w:p>
    <w:p w:rsidR="004F0796" w:rsidRDefault="00C04271">
      <w:pPr>
        <w:ind w:right="283"/>
        <w:jc w:val="center"/>
      </w:pPr>
      <w:r>
        <w:t>______________________________________________________</w:t>
      </w:r>
    </w:p>
    <w:p w:rsidR="004F0796" w:rsidRDefault="004F0796">
      <w:pPr>
        <w:jc w:val="center"/>
      </w:pPr>
    </w:p>
    <w:p w:rsidR="004F0796" w:rsidRDefault="004F0796">
      <w:pPr>
        <w:jc w:val="center"/>
      </w:pPr>
    </w:p>
    <w:p w:rsidR="004F0796" w:rsidRDefault="004F0796"/>
    <w:sectPr w:rsidR="004F0796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04271"/>
    <w:rsid w:val="004F0796"/>
    <w:rsid w:val="00AE6212"/>
    <w:rsid w:val="00C0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2023-02-01T08:31:00Z</dcterms:created>
  <dcterms:modified xsi:type="dcterms:W3CDTF">2023-02-01T08:31:00Z</dcterms:modified>
</cp:coreProperties>
</file>