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B3" w:rsidRDefault="00A92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Администрация </w:t>
      </w:r>
    </w:p>
    <w:p w:rsidR="00F47DB3" w:rsidRDefault="00A92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муниципального района</w:t>
      </w:r>
    </w:p>
    <w:p w:rsidR="00F47DB3" w:rsidRDefault="00A92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Нижегородской области</w:t>
      </w:r>
    </w:p>
    <w:p w:rsidR="00F47DB3" w:rsidRDefault="00F47D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F47DB3" w:rsidRDefault="00A92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ПОСТАНОВЛЕНИЕ</w:t>
      </w:r>
    </w:p>
    <w:p w:rsidR="00F47DB3" w:rsidRDefault="00F47D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47DB3" w:rsidRDefault="00A92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 28.08.2019г. № 1645</w:t>
      </w:r>
    </w:p>
    <w:p w:rsidR="00F47DB3" w:rsidRDefault="00F47D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47DB3" w:rsidRDefault="00A9238C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 подготовке проекта планировки территории, включая проект межевания территории расположенной в Нижегородской области,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Балахнинском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муниципальном районе,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.Б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ольшие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Могильцы</w:t>
      </w:r>
      <w:bookmarkEnd w:id="0"/>
      <w:proofErr w:type="spellEnd"/>
    </w:p>
    <w:p w:rsidR="00F47DB3" w:rsidRDefault="00F47DB3">
      <w:pPr>
        <w:suppressAutoHyphens/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F47DB3" w:rsidRDefault="00A9238C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</w:t>
      </w:r>
      <w:r w:rsidRPr="00235848">
        <w:rPr>
          <w:rFonts w:ascii="Times New Roman" w:eastAsia="Times New Roman" w:hAnsi="Times New Roman" w:cs="Times New Roman"/>
          <w:sz w:val="24"/>
          <w:szCs w:val="24"/>
          <w:lang w:eastAsia="ar-SA"/>
        </w:rPr>
        <w:t>со статьями 8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41, 42, 43, 45, 46 </w:t>
      </w:r>
      <w:r w:rsidRPr="00235848">
        <w:rPr>
          <w:rFonts w:ascii="Times New Roman" w:eastAsia="Times New Roman" w:hAnsi="Times New Roman" w:cs="Times New Roman"/>
          <w:sz w:val="24"/>
          <w:szCs w:val="24"/>
          <w:lang w:eastAsia="ar-SA"/>
        </w:rPr>
        <w:t>Градостроительного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согласно решения Земского собрания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Нижегородской области от 29.12.2018 г. №129 «О принятии администрацией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осуществления части полномочий администраций муниципальных образований «рабочий поселок Гидроторф», «рабочий поселок Большое Козино», «рабочий поселок Малое Козино»,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Коневский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Кочергинский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Шеляуховский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по решению вопросов местного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значения в сфере градостроительной деятельности, адресного хозяйства и муниципального земельного контроля на 2019 год», в связи с обращением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Миракяна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Айка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Михайловича, руководствуясь Уставом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 с т а н о в л я е т:</w:t>
      </w:r>
    </w:p>
    <w:p w:rsidR="00F47DB3" w:rsidRDefault="00A9238C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Разрешить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Миракяну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Айку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Михайловичу  подготовку проекта планировки территории, включая проект межевания территории расположенной в Нижегородской области,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муниципальном районе,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ольшие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Могильцы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проект планировки и межевания территории), за счет собственных средств, в границах согласно прилагаемой схеме к настоящему постановлению.</w:t>
      </w:r>
    </w:p>
    <w:p w:rsidR="00F47DB3" w:rsidRDefault="00A9238C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Установить, что проект планировки и межевания территории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должен быть подготовлен не позднее одного года со дня издания настоящего постановления.</w:t>
      </w:r>
    </w:p>
    <w:p w:rsidR="00F47DB3" w:rsidRDefault="00A9238C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Управлению градостроительства и землепользования администрации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 течение 10 дней направить настоящее постановление в администрацию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Кочергинский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для его опубликования.</w:t>
      </w:r>
    </w:p>
    <w:p w:rsidR="00F47DB3" w:rsidRDefault="00A9238C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Отделу организационно-протокольной работы управления кадровой и организационной работы администрации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обеспечить опубликование настоящего постановления в газете «Рабочая Балахна» не позднее трех дней со дня его принятия и разместить на официальном сайте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Балахнинского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 сети «Интернет». </w:t>
      </w:r>
    </w:p>
    <w:p w:rsidR="00F47DB3" w:rsidRDefault="00A9238C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настоящего постановления возложить на заместителя главы администрации по экономике, инвестициям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имущественно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-земельным отношениям.</w:t>
      </w:r>
    </w:p>
    <w:p w:rsidR="00F47DB3" w:rsidRDefault="00F47DB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7DB3" w:rsidRDefault="00F47DB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47DB3" w:rsidRDefault="00A92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местного самоуправления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А.Н.Левкович</w:t>
      </w:r>
      <w:proofErr w:type="spellEnd"/>
    </w:p>
    <w:p w:rsidR="00F47DB3" w:rsidRDefault="00F47D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47DB3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F47DB3" w:rsidRDefault="00A9238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7515225" cy="10582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DB3">
      <w:pgSz w:w="11906" w:h="16838"/>
      <w:pgMar w:top="0" w:right="0" w:bottom="0" w:left="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38C"/>
    <w:rsid w:val="00235848"/>
    <w:rsid w:val="00A9238C"/>
    <w:rsid w:val="00F4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 w:hint="default"/>
      <w:sz w:val="16"/>
      <w:szCs w:val="16"/>
    </w:rPr>
  </w:style>
  <w:style w:type="paragraph" w:customStyle="1" w:styleId="Heading">
    <w:name w:val="Heading"/>
    <w:uiPriority w:val="99"/>
    <w:pPr>
      <w:autoSpaceDE w:val="0"/>
      <w:autoSpaceDN w:val="0"/>
      <w:adjustRightInd w:val="0"/>
    </w:pPr>
    <w:rPr>
      <w:rFonts w:ascii="Arial" w:eastAsia="Calibri" w:hAnsi="Arial" w:cs="Arial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 w:hint="default"/>
      <w:sz w:val="16"/>
      <w:szCs w:val="16"/>
    </w:rPr>
  </w:style>
  <w:style w:type="paragraph" w:customStyle="1" w:styleId="Heading">
    <w:name w:val="Heading"/>
    <w:uiPriority w:val="99"/>
    <w:pPr>
      <w:autoSpaceDE w:val="0"/>
      <w:autoSpaceDN w:val="0"/>
      <w:adjustRightInd w:val="0"/>
    </w:pPr>
    <w:rPr>
      <w:rFonts w:ascii="Arial" w:eastAsia="Calibri" w:hAnsi="Arial" w:cs="Arial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Петровичева Зоя Ивановна</dc:creator>
  <cp:lastModifiedBy>master</cp:lastModifiedBy>
  <cp:revision>2</cp:revision>
  <dcterms:created xsi:type="dcterms:W3CDTF">2023-02-03T06:26:00Z</dcterms:created>
  <dcterms:modified xsi:type="dcterms:W3CDTF">2023-02-03T06:26:00Z</dcterms:modified>
</cp:coreProperties>
</file>