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62FC3E55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</w:t>
      </w:r>
      <w:r w:rsidR="00091189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802A4C">
        <w:rPr>
          <w:rFonts w:eastAsia="Times New Roman"/>
          <w:lang w:eastAsia="ru-RU"/>
        </w:rPr>
        <w:t>07</w:t>
      </w:r>
    </w:p>
    <w:p w14:paraId="7DA2BD4D" w14:textId="77777777" w:rsidR="00B071CF" w:rsidRDefault="00B071CF" w:rsidP="00D5094C">
      <w:pPr>
        <w:ind w:firstLine="0"/>
        <w:jc w:val="center"/>
        <w:rPr>
          <w:b/>
          <w:bCs/>
        </w:rPr>
      </w:pPr>
    </w:p>
    <w:p w14:paraId="5FAEC620" w14:textId="1DBAEE17" w:rsidR="006100D7" w:rsidRPr="006100D7" w:rsidRDefault="006100D7" w:rsidP="006100D7">
      <w:pPr>
        <w:ind w:firstLine="0"/>
        <w:jc w:val="center"/>
        <w:rPr>
          <w:b/>
          <w:bCs/>
        </w:rPr>
      </w:pPr>
      <w:r w:rsidRPr="006100D7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4E5891">
        <w:rPr>
          <w:b/>
          <w:bCs/>
        </w:rPr>
        <w:t>от 09.08.2024 № 1642</w:t>
      </w:r>
      <w:r w:rsidRPr="006100D7">
        <w:rPr>
          <w:b/>
          <w:bCs/>
        </w:rPr>
        <w:t xml:space="preserve">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без проведения торгов»</w:t>
      </w:r>
    </w:p>
    <w:p w14:paraId="7445681B" w14:textId="77777777" w:rsidR="00802A4C" w:rsidRPr="006100D7" w:rsidRDefault="00802A4C" w:rsidP="006100D7">
      <w:pPr>
        <w:ind w:firstLine="0"/>
        <w:jc w:val="center"/>
        <w:rPr>
          <w:b/>
          <w:bCs/>
        </w:rPr>
      </w:pPr>
    </w:p>
    <w:p w14:paraId="3D747B1B" w14:textId="0D33BDD6" w:rsidR="006100D7" w:rsidRPr="006100D7" w:rsidRDefault="006100D7" w:rsidP="006100D7">
      <w:pPr>
        <w:spacing w:line="360" w:lineRule="auto"/>
        <w:ind w:firstLine="567"/>
        <w:rPr>
          <w:b/>
          <w:bCs/>
        </w:rPr>
      </w:pPr>
      <w:r w:rsidRPr="006100D7">
        <w:t>В соответствии с Федеральным законом</w:t>
      </w:r>
      <w:r>
        <w:t xml:space="preserve"> </w:t>
      </w:r>
      <w:r w:rsidRPr="006100D7">
        <w:t>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6100D7">
        <w:t xml:space="preserve">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6100D7">
        <w:rPr>
          <w:b/>
          <w:bCs/>
        </w:rPr>
        <w:t>п о с т а н о в л я е т:</w:t>
      </w:r>
    </w:p>
    <w:p w14:paraId="38A37E3F" w14:textId="7860E004" w:rsidR="006100D7" w:rsidRPr="006100D7" w:rsidRDefault="006100D7" w:rsidP="006100D7">
      <w:pPr>
        <w:spacing w:line="360" w:lineRule="auto"/>
        <w:ind w:firstLine="567"/>
      </w:pPr>
      <w:r>
        <w:t xml:space="preserve">1. </w:t>
      </w:r>
      <w:proofErr w:type="gramStart"/>
      <w:r w:rsidRPr="006100D7">
        <w:t>Внести в Административный регламент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</w:t>
      </w:r>
      <w:r>
        <w:t xml:space="preserve"> </w:t>
      </w:r>
      <w:r w:rsidRPr="006100D7">
        <w:t xml:space="preserve">собственность на который не разграничена, без проведения торгов», утвержденный постановлением Администрации Балахнинского муниципального округа Нижегородской области </w:t>
      </w:r>
      <w:r w:rsidRPr="004E5891">
        <w:t>от 09.08.2024 № 1642</w:t>
      </w:r>
      <w:r w:rsidRPr="006100D7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4E5891">
        <w:t>от 10.10.2025 № 1940</w:t>
      </w:r>
      <w:r w:rsidRPr="006100D7">
        <w:t xml:space="preserve">, </w:t>
      </w:r>
      <w:r w:rsidRPr="004E5891">
        <w:t>от 01.06.2026</w:t>
      </w:r>
      <w:proofErr w:type="gramEnd"/>
      <w:r w:rsidRPr="004E5891">
        <w:t xml:space="preserve"> № 1361</w:t>
      </w:r>
      <w:r w:rsidRPr="006100D7">
        <w:t>) (далее – Регламент) следующие изменения:</w:t>
      </w:r>
    </w:p>
    <w:p w14:paraId="732EFCA4" w14:textId="5ACA746E" w:rsidR="006100D7" w:rsidRPr="006100D7" w:rsidRDefault="006100D7" w:rsidP="006100D7">
      <w:pPr>
        <w:spacing w:line="360" w:lineRule="auto"/>
        <w:ind w:firstLine="567"/>
      </w:pPr>
      <w:r>
        <w:t xml:space="preserve">1.1. </w:t>
      </w:r>
      <w:r w:rsidRPr="006100D7">
        <w:t xml:space="preserve">В пункте 3.3.2. Раздел III.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особенности </w:t>
      </w:r>
      <w:r w:rsidRPr="006100D7">
        <w:lastRenderedPageBreak/>
        <w:t>выполнения административных процедур (действий) в многофункциональных</w:t>
      </w:r>
      <w:r>
        <w:t xml:space="preserve"> </w:t>
      </w:r>
      <w:r w:rsidRPr="006100D7">
        <w:t>центрах. Перечень вариантов предоставления муниципальной услуги, включающий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документах.» Регламента:</w:t>
      </w:r>
    </w:p>
    <w:p w14:paraId="6C9F23E6" w14:textId="77777777" w:rsidR="006100D7" w:rsidRPr="006100D7" w:rsidRDefault="006100D7" w:rsidP="006100D7">
      <w:pPr>
        <w:spacing w:line="360" w:lineRule="auto"/>
        <w:ind w:firstLine="567"/>
      </w:pPr>
      <w:r w:rsidRPr="006100D7">
        <w:t>- подпункт 3 изложить в следующей редакции:</w:t>
      </w:r>
    </w:p>
    <w:p w14:paraId="3031265E" w14:textId="77777777" w:rsidR="006100D7" w:rsidRPr="006100D7" w:rsidRDefault="006100D7" w:rsidP="006100D7">
      <w:pPr>
        <w:spacing w:line="360" w:lineRule="auto"/>
        <w:ind w:firstLine="567"/>
      </w:pPr>
      <w:r w:rsidRPr="006100D7">
        <w:t>«3.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настоящего Кодекса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назначения);»;</w:t>
      </w:r>
    </w:p>
    <w:p w14:paraId="6899A8B5" w14:textId="77777777" w:rsidR="006100D7" w:rsidRPr="006100D7" w:rsidRDefault="006100D7" w:rsidP="006100D7">
      <w:pPr>
        <w:spacing w:line="360" w:lineRule="auto"/>
        <w:ind w:firstLine="567"/>
      </w:pPr>
      <w:r w:rsidRPr="006100D7">
        <w:t>- подпункт 14 изложить в следующей редакции:</w:t>
      </w:r>
    </w:p>
    <w:p w14:paraId="69EA094F" w14:textId="77777777" w:rsidR="006100D7" w:rsidRPr="006100D7" w:rsidRDefault="006100D7" w:rsidP="006100D7">
      <w:pPr>
        <w:spacing w:line="360" w:lineRule="auto"/>
        <w:ind w:firstLine="567"/>
      </w:pPr>
      <w:r w:rsidRPr="006100D7">
        <w:t>«14.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территории;»;</w:t>
      </w:r>
    </w:p>
    <w:p w14:paraId="52740892" w14:textId="77777777" w:rsidR="006100D7" w:rsidRPr="006100D7" w:rsidRDefault="006100D7" w:rsidP="006100D7">
      <w:pPr>
        <w:spacing w:line="360" w:lineRule="auto"/>
        <w:ind w:firstLine="567"/>
      </w:pPr>
      <w:r w:rsidRPr="006100D7">
        <w:t>- подпункты 18 и 19 изложить в следующей редакции:</w:t>
      </w:r>
    </w:p>
    <w:p w14:paraId="48799FF5" w14:textId="77777777" w:rsidR="006100D7" w:rsidRPr="006100D7" w:rsidRDefault="006100D7" w:rsidP="006100D7">
      <w:pPr>
        <w:spacing w:line="360" w:lineRule="auto"/>
        <w:ind w:firstLine="567"/>
      </w:pPr>
      <w:r w:rsidRPr="006100D7">
        <w:t xml:space="preserve">«18.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</w:t>
      </w:r>
      <w:r w:rsidRPr="006100D7">
        <w:lastRenderedPageBreak/>
        <w:t>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14:paraId="7CFA4873" w14:textId="77777777" w:rsidR="006100D7" w:rsidRPr="006100D7" w:rsidRDefault="006100D7" w:rsidP="006100D7">
      <w:pPr>
        <w:spacing w:line="360" w:lineRule="auto"/>
        <w:ind w:firstLine="567"/>
      </w:pPr>
      <w:r w:rsidRPr="006100D7">
        <w:t>19.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14:paraId="28BA6ACD" w14:textId="457A66C4" w:rsidR="006100D7" w:rsidRPr="006100D7" w:rsidRDefault="006100D7" w:rsidP="006100D7">
      <w:pPr>
        <w:spacing w:line="360" w:lineRule="auto"/>
        <w:ind w:firstLine="567"/>
      </w:pPr>
      <w:r w:rsidRPr="006100D7">
        <w:t>1.2.</w:t>
      </w:r>
      <w:r>
        <w:t xml:space="preserve"> </w:t>
      </w:r>
      <w:r w:rsidRPr="006100D7">
        <w:t>Дополнить Раздел III.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форме, особенности выполнения административных процедур (действий) в многофункциональных</w:t>
      </w:r>
      <w:r>
        <w:t xml:space="preserve"> </w:t>
      </w:r>
      <w:r w:rsidRPr="006100D7">
        <w:t>центрах. Перечень вариантов предоставления муниципальной услуги, включающий в том числе варианты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документах.» Регламента пунктом 3.3.3. следующего содержания:</w:t>
      </w:r>
    </w:p>
    <w:p w14:paraId="129FFA3D" w14:textId="3C406E4E" w:rsidR="006100D7" w:rsidRPr="006100D7" w:rsidRDefault="006100D7" w:rsidP="006100D7">
      <w:pPr>
        <w:spacing w:line="360" w:lineRule="auto"/>
        <w:ind w:firstLine="567"/>
      </w:pPr>
      <w:r w:rsidRPr="006100D7">
        <w:t>«3.3.3. Отказ в предоставлении</w:t>
      </w:r>
      <w:r>
        <w:t xml:space="preserve"> </w:t>
      </w:r>
      <w:r w:rsidRPr="006100D7">
        <w:t>муниципальной услуги должен содержать</w:t>
      </w:r>
      <w:r>
        <w:t xml:space="preserve"> </w:t>
      </w:r>
      <w:r w:rsidRPr="006100D7">
        <w:t>сведения о причинах такого отказа с указанием перечня документов и информации, отсутствие</w:t>
      </w:r>
      <w:r>
        <w:t xml:space="preserve"> </w:t>
      </w:r>
      <w:r w:rsidRPr="006100D7">
        <w:t>и (или) недостоверность которых стали причиной отказа, а также перечня установленных</w:t>
      </w:r>
      <w:r>
        <w:t xml:space="preserve"> </w:t>
      </w:r>
      <w:r w:rsidRPr="006100D7">
        <w:t>федеральными законами</w:t>
      </w:r>
      <w:r>
        <w:t xml:space="preserve"> </w:t>
      </w:r>
      <w:r w:rsidRPr="006100D7">
        <w:t>и (или) иными нормативными правовыми актами требований, несоответствие которым</w:t>
      </w:r>
      <w:r>
        <w:t xml:space="preserve"> </w:t>
      </w:r>
      <w:r w:rsidRPr="006100D7">
        <w:t>повлекло отказ в предоставлении муниципальной услуги.».</w:t>
      </w:r>
    </w:p>
    <w:p w14:paraId="1E4FBFBE" w14:textId="23E18618" w:rsidR="006100D7" w:rsidRPr="006100D7" w:rsidRDefault="006100D7" w:rsidP="006100D7">
      <w:pPr>
        <w:spacing w:line="360" w:lineRule="auto"/>
        <w:ind w:firstLine="567"/>
      </w:pPr>
      <w:r w:rsidRPr="006100D7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455F1A9A" w14:textId="1DE200F1" w:rsidR="006100D7" w:rsidRPr="006100D7" w:rsidRDefault="006100D7" w:rsidP="006100D7">
      <w:pPr>
        <w:spacing w:line="360" w:lineRule="auto"/>
        <w:ind w:firstLine="567"/>
      </w:pPr>
      <w:r w:rsidRPr="006100D7">
        <w:t>3. Настоящее постановление вступает в силу после его официального опубликования.</w:t>
      </w:r>
    </w:p>
    <w:p w14:paraId="6C8C4F99" w14:textId="024AD633" w:rsidR="006100D7" w:rsidRPr="006100D7" w:rsidRDefault="006100D7" w:rsidP="006100D7">
      <w:pPr>
        <w:spacing w:line="360" w:lineRule="auto"/>
        <w:ind w:firstLine="567"/>
      </w:pPr>
      <w:r w:rsidRPr="006100D7">
        <w:t>4. Контроль за исполнением настоящего постановления возложить на заместителя главы администрации А.А. Чагаева.</w:t>
      </w:r>
    </w:p>
    <w:p w14:paraId="5DD68FA0" w14:textId="77777777" w:rsidR="006100D7" w:rsidRPr="006100D7" w:rsidRDefault="006100D7" w:rsidP="006100D7">
      <w:pPr>
        <w:ind w:firstLine="0"/>
      </w:pPr>
    </w:p>
    <w:p w14:paraId="0B50CE76" w14:textId="77777777" w:rsidR="006100D7" w:rsidRPr="006100D7" w:rsidRDefault="006100D7" w:rsidP="006100D7">
      <w:pPr>
        <w:ind w:firstLine="0"/>
      </w:pPr>
    </w:p>
    <w:p w14:paraId="360D3678" w14:textId="77777777" w:rsidR="006100D7" w:rsidRPr="006100D7" w:rsidRDefault="006100D7" w:rsidP="006100D7">
      <w:pPr>
        <w:ind w:firstLine="0"/>
      </w:pPr>
    </w:p>
    <w:p w14:paraId="6F0A0F02" w14:textId="111047DE" w:rsidR="006100D7" w:rsidRPr="006100D7" w:rsidRDefault="006100D7" w:rsidP="006100D7">
      <w:pPr>
        <w:ind w:firstLine="0"/>
      </w:pPr>
      <w:proofErr w:type="spellStart"/>
      <w:r w:rsidRPr="006100D7">
        <w:t>Врип</w:t>
      </w:r>
      <w:proofErr w:type="spellEnd"/>
      <w:r w:rsidRPr="006100D7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100D7">
        <w:t xml:space="preserve">И.И. </w:t>
      </w:r>
      <w:proofErr w:type="spellStart"/>
      <w:r w:rsidRPr="006100D7">
        <w:t>Фирер</w:t>
      </w:r>
      <w:bookmarkEnd w:id="0"/>
      <w:proofErr w:type="spellEnd"/>
    </w:p>
    <w:sectPr w:rsidR="006100D7" w:rsidRPr="006100D7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33ED1" w14:textId="77777777" w:rsidR="005E342A" w:rsidRDefault="005E342A" w:rsidP="007F0268">
      <w:r>
        <w:separator/>
      </w:r>
    </w:p>
  </w:endnote>
  <w:endnote w:type="continuationSeparator" w:id="0">
    <w:p w14:paraId="5097A310" w14:textId="77777777" w:rsidR="005E342A" w:rsidRDefault="005E342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E2F3D" w14:textId="77777777" w:rsidR="005E342A" w:rsidRDefault="005E342A" w:rsidP="007F0268">
      <w:r>
        <w:separator/>
      </w:r>
    </w:p>
  </w:footnote>
  <w:footnote w:type="continuationSeparator" w:id="0">
    <w:p w14:paraId="67804B66" w14:textId="77777777" w:rsidR="005E342A" w:rsidRDefault="005E342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522FCD"/>
    <w:multiLevelType w:val="multilevel"/>
    <w:tmpl w:val="CF522FCD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"/>
  </w:num>
  <w:num w:numId="3">
    <w:abstractNumId w:val="4"/>
  </w:num>
  <w:num w:numId="4">
    <w:abstractNumId w:val="27"/>
  </w:num>
  <w:num w:numId="5">
    <w:abstractNumId w:val="14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25"/>
  </w:num>
  <w:num w:numId="12">
    <w:abstractNumId w:val="18"/>
  </w:num>
  <w:num w:numId="13">
    <w:abstractNumId w:val="17"/>
  </w:num>
  <w:num w:numId="14">
    <w:abstractNumId w:val="5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10"/>
  </w:num>
  <w:num w:numId="25">
    <w:abstractNumId w:val="23"/>
  </w:num>
  <w:num w:numId="26">
    <w:abstractNumId w:val="26"/>
  </w:num>
  <w:num w:numId="27">
    <w:abstractNumId w:val="12"/>
  </w:num>
  <w:num w:numId="28">
    <w:abstractNumId w:val="31"/>
  </w:num>
  <w:num w:numId="29">
    <w:abstractNumId w:val="11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5891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42A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0D7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44DC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rsid w:val="006100D7"/>
    <w:pPr>
      <w:ind w:firstLine="567"/>
      <w:jc w:val="left"/>
    </w:pPr>
    <w:rPr>
      <w:rFonts w:ascii="Calibri" w:hAnsi="Calibri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afff8">
    <w:basedOn w:val="a0"/>
    <w:next w:val="af2"/>
    <w:rsid w:val="006100D7"/>
    <w:pPr>
      <w:ind w:firstLine="567"/>
      <w:jc w:val="left"/>
    </w:pPr>
    <w:rPr>
      <w:rFonts w:ascii="Calibri" w:hAnsi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FF0BA-B19A-472B-B5BA-C93C97C05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4</cp:revision>
  <dcterms:created xsi:type="dcterms:W3CDTF">2026-08-13T07:49:00Z</dcterms:created>
  <dcterms:modified xsi:type="dcterms:W3CDTF">2026-08-14T10:10:00Z</dcterms:modified>
</cp:coreProperties>
</file>