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4B606AE9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0001B">
        <w:rPr>
          <w:rFonts w:eastAsia="Times New Roman"/>
          <w:lang w:eastAsia="ru-RU"/>
        </w:rPr>
        <w:t>20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DE0360">
        <w:rPr>
          <w:rFonts w:eastAsia="Times New Roman"/>
          <w:lang w:eastAsia="ru-RU"/>
        </w:rPr>
        <w:t>9</w:t>
      </w:r>
      <w:r w:rsidR="00297CB4">
        <w:rPr>
          <w:rFonts w:eastAsia="Times New Roman"/>
          <w:lang w:eastAsia="ru-RU"/>
        </w:rPr>
        <w:t>23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A7E7AD1" w14:textId="4B2F417B" w:rsidR="00CB52F4" w:rsidRPr="00CB52F4" w:rsidRDefault="00CB52F4" w:rsidP="00CB52F4">
      <w:pPr>
        <w:ind w:firstLine="0"/>
        <w:jc w:val="center"/>
        <w:rPr>
          <w:b/>
          <w:bCs/>
        </w:rPr>
      </w:pPr>
      <w:r w:rsidRPr="00CB52F4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4859DD">
        <w:rPr>
          <w:b/>
          <w:bCs/>
        </w:rPr>
        <w:t>от 06.10.2023 № 1828</w:t>
      </w:r>
      <w:r w:rsidRPr="00CB52F4">
        <w:rPr>
          <w:b/>
          <w:bCs/>
        </w:rPr>
        <w:t xml:space="preserve">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Балахнинского муниципального округа Нижегородской области»</w:t>
      </w:r>
    </w:p>
    <w:p w14:paraId="5D315D03" w14:textId="77777777" w:rsidR="005B56B9" w:rsidRPr="00CB52F4" w:rsidRDefault="005B56B9" w:rsidP="00CB52F4">
      <w:pPr>
        <w:ind w:firstLine="0"/>
        <w:jc w:val="center"/>
        <w:rPr>
          <w:b/>
          <w:bCs/>
        </w:rPr>
      </w:pPr>
    </w:p>
    <w:p w14:paraId="0AA3E3F3" w14:textId="57508B1A" w:rsidR="00CB52F4" w:rsidRPr="00CB52F4" w:rsidRDefault="00CB52F4" w:rsidP="00CB52F4">
      <w:pPr>
        <w:spacing w:line="360" w:lineRule="auto"/>
        <w:ind w:firstLine="567"/>
      </w:pPr>
      <w:r w:rsidRPr="00CB52F4">
        <w:t xml:space="preserve">В связи с кадровыми изменениями в составе администрации Балахнинского муниципального округа Нижегородской области, руководствуясь Федеральным Законом от 06.10.2003 № 131-ФЗ «Об общих принципах организации местного самоуправления в Российской Федерации»,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CB52F4">
        <w:rPr>
          <w:b/>
          <w:bCs/>
        </w:rPr>
        <w:t>п</w:t>
      </w:r>
      <w:proofErr w:type="gramEnd"/>
      <w:r w:rsidRPr="00CB52F4">
        <w:rPr>
          <w:b/>
          <w:bCs/>
        </w:rPr>
        <w:t xml:space="preserve"> о с т а н о в л я е т:</w:t>
      </w:r>
    </w:p>
    <w:p w14:paraId="4C6CA22A" w14:textId="24F07976" w:rsidR="00CB52F4" w:rsidRPr="00CB52F4" w:rsidRDefault="00CB52F4" w:rsidP="00CB52F4">
      <w:pPr>
        <w:spacing w:line="360" w:lineRule="auto"/>
        <w:ind w:firstLine="567"/>
      </w:pPr>
      <w:r w:rsidRPr="00CB52F4">
        <w:t xml:space="preserve">1. </w:t>
      </w:r>
      <w:proofErr w:type="gramStart"/>
      <w:r w:rsidRPr="00CB52F4">
        <w:t xml:space="preserve">Внести изменения в состав Согласительной комиссии по согласованию местоположения границ земельных участков при выполнении комплексных кадастровых работ на территории Балахнинского муниципального округа Нижегородской области, утвержденный постановлением администрации Балахнинского муниципального округа Нижегородской области </w:t>
      </w:r>
      <w:r w:rsidRPr="004859DD">
        <w:t>от 06.10.2023 № 1828</w:t>
      </w:r>
      <w:r w:rsidRPr="00CB52F4">
        <w:t xml:space="preserve">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Балахнинского муниципального округа Нижегородской области», изложив его в</w:t>
      </w:r>
      <w:proofErr w:type="gramEnd"/>
      <w:r w:rsidRPr="00CB52F4">
        <w:t xml:space="preserve"> новой прилагаемой редакции.</w:t>
      </w:r>
    </w:p>
    <w:p w14:paraId="67E9FE50" w14:textId="77777777" w:rsidR="00CB52F4" w:rsidRPr="00CB52F4" w:rsidRDefault="00CB52F4" w:rsidP="00CB52F4">
      <w:pPr>
        <w:spacing w:line="360" w:lineRule="auto"/>
        <w:ind w:firstLine="567"/>
      </w:pPr>
      <w:r w:rsidRPr="00CB52F4">
        <w:t>2.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сайте Балахнинского муниципального округа Нижегородской области в информационно-телекоммуникационной сети «Интернет».</w:t>
      </w:r>
    </w:p>
    <w:p w14:paraId="16CE2FF0" w14:textId="41B8F8EF" w:rsidR="00CB52F4" w:rsidRPr="00CB52F4" w:rsidRDefault="00CB52F4" w:rsidP="00CB52F4">
      <w:pPr>
        <w:spacing w:line="360" w:lineRule="auto"/>
        <w:ind w:firstLine="567"/>
      </w:pPr>
      <w:r w:rsidRPr="00CB52F4">
        <w:t xml:space="preserve">3. Настоящее постановление вступает в силу </w:t>
      </w:r>
      <w:proofErr w:type="gramStart"/>
      <w:r w:rsidRPr="00CB52F4">
        <w:t>с</w:t>
      </w:r>
      <w:proofErr w:type="gramEnd"/>
      <w:r w:rsidRPr="00CB52F4">
        <w:t xml:space="preserve"> даты его официального опубликования.</w:t>
      </w:r>
    </w:p>
    <w:p w14:paraId="7F11BABD" w14:textId="0A035913" w:rsidR="00CB52F4" w:rsidRPr="00CB52F4" w:rsidRDefault="00CB52F4" w:rsidP="00CB52F4">
      <w:pPr>
        <w:spacing w:line="360" w:lineRule="auto"/>
        <w:ind w:firstLine="567"/>
      </w:pPr>
      <w:r w:rsidRPr="00CB52F4">
        <w:t xml:space="preserve">4. </w:t>
      </w:r>
      <w:proofErr w:type="gramStart"/>
      <w:r w:rsidRPr="00CB52F4">
        <w:t>Контроль за</w:t>
      </w:r>
      <w:proofErr w:type="gramEnd"/>
      <w:r w:rsidRPr="00CB52F4">
        <w:t xml:space="preserve"> исполнением настоящего постановления возложить на заместителя главы администрации М.С. </w:t>
      </w:r>
      <w:proofErr w:type="spellStart"/>
      <w:r w:rsidRPr="00CB52F4">
        <w:t>Абусова</w:t>
      </w:r>
      <w:proofErr w:type="spellEnd"/>
      <w:r w:rsidRPr="00CB52F4">
        <w:t>.</w:t>
      </w:r>
    </w:p>
    <w:p w14:paraId="6635D979" w14:textId="77777777" w:rsidR="00CB52F4" w:rsidRPr="00CB52F4" w:rsidRDefault="00CB52F4" w:rsidP="00CB52F4">
      <w:pPr>
        <w:ind w:firstLine="0"/>
      </w:pPr>
    </w:p>
    <w:p w14:paraId="3AE4D7B1" w14:textId="77777777" w:rsidR="00CB52F4" w:rsidRPr="00CB52F4" w:rsidRDefault="00CB52F4" w:rsidP="00CB52F4">
      <w:pPr>
        <w:ind w:firstLine="0"/>
      </w:pPr>
    </w:p>
    <w:p w14:paraId="6B12A5BB" w14:textId="06BD7AE7" w:rsidR="00CB52F4" w:rsidRPr="00CB52F4" w:rsidRDefault="00CB52F4" w:rsidP="004859DD">
      <w:pPr>
        <w:ind w:firstLine="0"/>
      </w:pPr>
      <w:proofErr w:type="spellStart"/>
      <w:r w:rsidRPr="00CB52F4">
        <w:t>Врип</w:t>
      </w:r>
      <w:proofErr w:type="spellEnd"/>
      <w:r w:rsidRPr="00CB52F4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52F4">
        <w:t xml:space="preserve">И.И. </w:t>
      </w:r>
      <w:proofErr w:type="spellStart"/>
      <w:r w:rsidRPr="00CB52F4">
        <w:t>Фирер</w:t>
      </w:r>
      <w:proofErr w:type="spellEnd"/>
      <w:r w:rsidRPr="00CB52F4">
        <w:t xml:space="preserve"> </w:t>
      </w:r>
      <w:bookmarkStart w:id="0" w:name="_GoBack"/>
      <w:bookmarkEnd w:id="0"/>
    </w:p>
    <w:sectPr w:rsidR="00CB52F4" w:rsidRPr="00CB52F4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16999" w14:textId="77777777" w:rsidR="00AB7FE4" w:rsidRDefault="00AB7FE4" w:rsidP="007F0268">
      <w:r>
        <w:separator/>
      </w:r>
    </w:p>
  </w:endnote>
  <w:endnote w:type="continuationSeparator" w:id="0">
    <w:p w14:paraId="420CC31D" w14:textId="77777777" w:rsidR="00AB7FE4" w:rsidRDefault="00AB7FE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C4F40" w14:textId="77777777" w:rsidR="00AB7FE4" w:rsidRDefault="00AB7FE4" w:rsidP="007F0268">
      <w:r>
        <w:separator/>
      </w:r>
    </w:p>
  </w:footnote>
  <w:footnote w:type="continuationSeparator" w:id="0">
    <w:p w14:paraId="5E64FFDC" w14:textId="77777777" w:rsidR="00AB7FE4" w:rsidRDefault="00AB7FE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5750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59DD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B7FE4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52F4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057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05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5FBEA-70B9-45B9-A73C-F6B9B53C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5</cp:revision>
  <dcterms:created xsi:type="dcterms:W3CDTF">2023-10-23T13:29:00Z</dcterms:created>
  <dcterms:modified xsi:type="dcterms:W3CDTF">2023-10-24T11:27:00Z</dcterms:modified>
</cp:coreProperties>
</file>