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FA" w:rsidRDefault="00E961D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1468FA" w:rsidRDefault="00E961DF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1468FA" w:rsidRDefault="00E961DF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1468FA" w:rsidRDefault="001468FA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1468FA" w:rsidRDefault="00E961D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1468FA" w:rsidRDefault="001468FA">
      <w:pPr>
        <w:ind w:firstLine="0"/>
        <w:jc w:val="center"/>
        <w:rPr>
          <w:rFonts w:eastAsia="Times New Roman"/>
          <w:b/>
          <w:lang w:eastAsia="ru-RU"/>
        </w:rPr>
      </w:pPr>
    </w:p>
    <w:p w:rsidR="001468FA" w:rsidRDefault="00E961DF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28.06.2022г. № 1215</w:t>
      </w:r>
    </w:p>
    <w:p w:rsidR="001468FA" w:rsidRDefault="001468FA">
      <w:pPr>
        <w:ind w:firstLine="0"/>
        <w:jc w:val="center"/>
        <w:rPr>
          <w:rFonts w:eastAsia="Times New Roman"/>
          <w:lang w:eastAsia="ru-RU"/>
        </w:rPr>
      </w:pPr>
    </w:p>
    <w:p w:rsidR="001468FA" w:rsidRDefault="00E961DF">
      <w:pPr>
        <w:ind w:firstLine="0"/>
        <w:jc w:val="center"/>
        <w:rPr>
          <w:rFonts w:eastAsia="Times New Roman"/>
          <w:b/>
          <w:szCs w:val="20"/>
          <w:lang w:eastAsia="ru-RU"/>
        </w:rPr>
      </w:pPr>
      <w:bookmarkStart w:id="0" w:name="_GoBack"/>
      <w:r>
        <w:rPr>
          <w:rFonts w:eastAsia="Times New Roman"/>
          <w:b/>
          <w:szCs w:val="20"/>
          <w:lang w:eastAsia="ru-RU"/>
        </w:rPr>
        <w:t xml:space="preserve">Об отмене постановления администрации муниципального образования «рабочий поселок Большое Козино» </w:t>
      </w:r>
      <w:proofErr w:type="spellStart"/>
      <w:r>
        <w:rPr>
          <w:rFonts w:eastAsia="Times New Roman"/>
          <w:b/>
          <w:szCs w:val="20"/>
          <w:lang w:eastAsia="ru-RU"/>
        </w:rPr>
        <w:t>Балахнинского</w:t>
      </w:r>
      <w:proofErr w:type="spellEnd"/>
      <w:r>
        <w:rPr>
          <w:rFonts w:eastAsia="Times New Roman"/>
          <w:b/>
          <w:szCs w:val="20"/>
          <w:lang w:eastAsia="ru-RU"/>
        </w:rPr>
        <w:t xml:space="preserve"> муниципального района Нижегородской области от 18.12.2012 № 65 «Об утверждении Административного регламента по предоставлению муниципальной услуги «Присвоение, изменение адресных единиц и почтовых адресов объектам недвижимости на территории МО "</w:t>
      </w:r>
      <w:proofErr w:type="spellStart"/>
      <w:r>
        <w:rPr>
          <w:rFonts w:eastAsia="Times New Roman"/>
          <w:b/>
          <w:szCs w:val="20"/>
          <w:lang w:eastAsia="ru-RU"/>
        </w:rPr>
        <w:t>р.п</w:t>
      </w:r>
      <w:proofErr w:type="spellEnd"/>
      <w:r>
        <w:rPr>
          <w:rFonts w:eastAsia="Times New Roman"/>
          <w:b/>
          <w:szCs w:val="20"/>
          <w:lang w:eastAsia="ru-RU"/>
        </w:rPr>
        <w:t>. Большое Козино"</w:t>
      </w:r>
    </w:p>
    <w:bookmarkEnd w:id="0"/>
    <w:p w:rsidR="001468FA" w:rsidRDefault="001468FA">
      <w:pPr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1468FA" w:rsidRDefault="00E961D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 :</w:t>
      </w:r>
      <w:r>
        <w:rPr>
          <w:rFonts w:eastAsia="Times New Roman"/>
          <w:szCs w:val="24"/>
          <w:lang w:eastAsia="ru-RU"/>
        </w:rPr>
        <w:t xml:space="preserve"> </w:t>
      </w:r>
    </w:p>
    <w:p w:rsidR="001468FA" w:rsidRDefault="00E961DF">
      <w:pPr>
        <w:tabs>
          <w:tab w:val="left" w:pos="851"/>
        </w:tabs>
        <w:spacing w:line="360" w:lineRule="auto"/>
        <w:ind w:firstLine="567"/>
        <w:rPr>
          <w:rFonts w:eastAsia="Times New Roman"/>
          <w:color w:val="00000A"/>
          <w:shd w:val="clear" w:color="auto" w:fill="FFFFFF"/>
          <w:lang w:eastAsia="ru-RU"/>
        </w:rPr>
      </w:pPr>
      <w:r>
        <w:rPr>
          <w:rFonts w:eastAsia="Times New Roman"/>
          <w:color w:val="00000A"/>
          <w:shd w:val="clear" w:color="auto" w:fill="FFFFFF"/>
          <w:lang w:eastAsia="ru-RU"/>
        </w:rPr>
        <w:t xml:space="preserve">1. Отменить постановление администрации муниципального образования «рабочий поселок Большое Козино» </w:t>
      </w:r>
      <w:proofErr w:type="spellStart"/>
      <w:r>
        <w:rPr>
          <w:rFonts w:eastAsia="Times New Roman"/>
          <w:color w:val="00000A"/>
          <w:shd w:val="clear" w:color="auto" w:fill="FFFFFF"/>
          <w:lang w:eastAsia="ru-RU"/>
        </w:rPr>
        <w:t>Балахнинского</w:t>
      </w:r>
      <w:proofErr w:type="spellEnd"/>
      <w:r>
        <w:rPr>
          <w:rFonts w:eastAsia="Times New Roman"/>
          <w:color w:val="00000A"/>
          <w:shd w:val="clear" w:color="auto" w:fill="FFFFFF"/>
          <w:lang w:eastAsia="ru-RU"/>
        </w:rPr>
        <w:t xml:space="preserve"> муниципального района Нижегородской области от 18.12.2012 № 65 «Об утверждении Административного регламента по предоставлению муниципальной услуги «Присвоение, изменение адресных единиц и почтовых адресов объектам недвижимости на территории МО «</w:t>
      </w:r>
      <w:proofErr w:type="spellStart"/>
      <w:r>
        <w:rPr>
          <w:rFonts w:eastAsia="Times New Roman"/>
          <w:color w:val="00000A"/>
          <w:shd w:val="clear" w:color="auto" w:fill="FFFFFF"/>
          <w:lang w:eastAsia="ru-RU"/>
        </w:rPr>
        <w:t>р.п</w:t>
      </w:r>
      <w:proofErr w:type="spellEnd"/>
      <w:r>
        <w:rPr>
          <w:rFonts w:eastAsia="Times New Roman"/>
          <w:color w:val="00000A"/>
          <w:shd w:val="clear" w:color="auto" w:fill="FFFFFF"/>
          <w:lang w:eastAsia="ru-RU"/>
        </w:rPr>
        <w:t>. Большое Козино».</w:t>
      </w:r>
    </w:p>
    <w:p w:rsidR="001468FA" w:rsidRDefault="00E961DF">
      <w:pPr>
        <w:tabs>
          <w:tab w:val="left" w:pos="851"/>
          <w:tab w:val="left" w:pos="1134"/>
          <w:tab w:val="left" w:pos="1276"/>
        </w:tabs>
        <w:spacing w:line="360" w:lineRule="auto"/>
        <w:ind w:firstLine="567"/>
        <w:rPr>
          <w:rFonts w:eastAsia="Times New Roman"/>
          <w:color w:val="00000A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</w:t>
      </w:r>
      <w:r>
        <w:rPr>
          <w:rFonts w:eastAsia="Times New Roman"/>
          <w:szCs w:val="24"/>
          <w:lang w:eastAsia="ru-RU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(www.balakhna.nn.ru).</w:t>
      </w:r>
    </w:p>
    <w:p w:rsidR="001468FA" w:rsidRDefault="00E961DF">
      <w:pPr>
        <w:tabs>
          <w:tab w:val="left" w:pos="851"/>
          <w:tab w:val="left" w:pos="1134"/>
          <w:tab w:val="left" w:pos="1276"/>
        </w:tabs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A"/>
          <w:lang w:eastAsia="ru-RU"/>
        </w:rPr>
        <w:t xml:space="preserve">3. </w:t>
      </w:r>
      <w:proofErr w:type="gramStart"/>
      <w:r>
        <w:rPr>
          <w:rFonts w:eastAsia="Times New Roman"/>
          <w:color w:val="00000A"/>
          <w:lang w:eastAsia="ru-RU"/>
        </w:rPr>
        <w:t>Контроль за</w:t>
      </w:r>
      <w:proofErr w:type="gramEnd"/>
      <w:r>
        <w:rPr>
          <w:rFonts w:eastAsia="Times New Roman"/>
          <w:color w:val="00000A"/>
          <w:lang w:eastAsia="ru-RU"/>
        </w:rPr>
        <w:t xml:space="preserve"> исполнением настоящего постановления возложить на заместителя главы а</w:t>
      </w:r>
      <w:r>
        <w:rPr>
          <w:rFonts w:eastAsia="Times New Roman"/>
          <w:szCs w:val="24"/>
          <w:lang w:eastAsia="ru-RU"/>
        </w:rPr>
        <w:t xml:space="preserve">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1468FA" w:rsidRDefault="001468FA">
      <w:pPr>
        <w:tabs>
          <w:tab w:val="left" w:pos="851"/>
        </w:tabs>
        <w:ind w:firstLine="0"/>
        <w:rPr>
          <w:rFonts w:eastAsia="Times New Roman"/>
          <w:szCs w:val="24"/>
          <w:lang w:eastAsia="ru-RU"/>
        </w:rPr>
      </w:pPr>
    </w:p>
    <w:p w:rsidR="001468FA" w:rsidRDefault="001468FA">
      <w:pPr>
        <w:ind w:firstLine="0"/>
        <w:rPr>
          <w:rFonts w:eastAsia="Times New Roman"/>
          <w:szCs w:val="24"/>
          <w:lang w:eastAsia="ru-RU"/>
        </w:rPr>
      </w:pPr>
    </w:p>
    <w:p w:rsidR="001468FA" w:rsidRDefault="00E961DF">
      <w:pPr>
        <w:ind w:firstLine="0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p w:rsidR="00213653" w:rsidRDefault="00213653">
      <w:pPr>
        <w:ind w:firstLine="0"/>
        <w:rPr>
          <w:rFonts w:eastAsia="Times New Roman"/>
          <w:lang w:eastAsia="ru-RU"/>
        </w:rPr>
      </w:pPr>
    </w:p>
    <w:sectPr w:rsidR="00213653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FA" w:rsidRDefault="00E961DF">
      <w:r>
        <w:separator/>
      </w:r>
    </w:p>
  </w:endnote>
  <w:endnote w:type="continuationSeparator" w:id="0">
    <w:p w:rsidR="001468FA" w:rsidRDefault="00E9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FA" w:rsidRDefault="00E961DF">
      <w:r>
        <w:separator/>
      </w:r>
    </w:p>
  </w:footnote>
  <w:footnote w:type="continuationSeparator" w:id="0">
    <w:p w:rsidR="001468FA" w:rsidRDefault="00E96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DF"/>
    <w:rsid w:val="001468FA"/>
    <w:rsid w:val="00213653"/>
    <w:rsid w:val="00E9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AE3E7-0B0A-41B0-9593-C91AF640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2023-04-14T06:04:00Z</dcterms:created>
  <dcterms:modified xsi:type="dcterms:W3CDTF">2023-04-14T06:04:00Z</dcterms:modified>
</cp:coreProperties>
</file>