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FC" w:rsidRDefault="001972E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574FC" w:rsidRDefault="001972E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574FC" w:rsidRDefault="001972E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574FC" w:rsidRDefault="00D574FC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574FC" w:rsidRDefault="001972E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574FC" w:rsidRDefault="00D574FC">
      <w:pPr>
        <w:ind w:firstLine="0"/>
        <w:jc w:val="center"/>
        <w:rPr>
          <w:rFonts w:eastAsia="Times New Roman"/>
          <w:b/>
          <w:lang w:eastAsia="ru-RU"/>
        </w:rPr>
      </w:pPr>
    </w:p>
    <w:p w:rsidR="00D574FC" w:rsidRDefault="001972E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05.04.2022г. № 628</w:t>
      </w:r>
    </w:p>
    <w:p w:rsidR="00D574FC" w:rsidRDefault="00D574FC">
      <w:pPr>
        <w:ind w:firstLine="0"/>
        <w:jc w:val="center"/>
        <w:rPr>
          <w:rFonts w:eastAsia="Times New Roman"/>
          <w:lang w:eastAsia="ru-RU"/>
        </w:rPr>
      </w:pPr>
    </w:p>
    <w:p w:rsidR="00D574FC" w:rsidRDefault="001972E9">
      <w:pPr>
        <w:ind w:left="709"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изъятии земельного участка и жилых помещений в многоквартирном доме № 5 по улице </w:t>
      </w:r>
      <w:proofErr w:type="spellStart"/>
      <w:r>
        <w:rPr>
          <w:b/>
          <w:szCs w:val="24"/>
        </w:rPr>
        <w:t>Курзинская</w:t>
      </w:r>
      <w:proofErr w:type="spellEnd"/>
      <w:r>
        <w:rPr>
          <w:b/>
          <w:szCs w:val="24"/>
        </w:rPr>
        <w:t xml:space="preserve"> города Балахна для муниципальных нужд муниципального образования "</w:t>
      </w:r>
      <w:proofErr w:type="spellStart"/>
      <w:r>
        <w:rPr>
          <w:b/>
          <w:szCs w:val="24"/>
        </w:rPr>
        <w:t>Балахнинский</w:t>
      </w:r>
      <w:proofErr w:type="spellEnd"/>
      <w:r>
        <w:rPr>
          <w:b/>
          <w:szCs w:val="24"/>
        </w:rPr>
        <w:t xml:space="preserve"> муниципальный округ Нижегородской области"</w:t>
      </w:r>
    </w:p>
    <w:bookmarkEnd w:id="0"/>
    <w:p w:rsidR="00D574FC" w:rsidRDefault="00D574FC">
      <w:pPr>
        <w:ind w:left="709" w:firstLine="0"/>
        <w:rPr>
          <w:szCs w:val="24"/>
        </w:rPr>
      </w:pPr>
    </w:p>
    <w:p w:rsidR="00D574FC" w:rsidRDefault="001972E9">
      <w:pPr>
        <w:spacing w:line="360" w:lineRule="auto"/>
        <w:ind w:firstLine="567"/>
      </w:pPr>
      <w:proofErr w:type="gramStart"/>
      <w:r>
        <w:t xml:space="preserve">На основании статьи 279 Гражданского кодекса Российской Федерации, статьи 32 Жилищного кодекса Российской Федерации, главы VII.1 Земельного кодекса Российской Федерации, постановления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</w:t>
      </w:r>
      <w:r w:rsidRPr="003F3B9F">
        <w:t>от 13.11.2020 № 1610</w:t>
      </w:r>
      <w:r>
        <w:t xml:space="preserve"> (с изменениями в редакции постановлений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r w:rsidRPr="003F3B9F">
        <w:t>№ 525 от 31.03.2021 г.</w:t>
      </w:r>
      <w:r>
        <w:t xml:space="preserve">, </w:t>
      </w:r>
      <w:r w:rsidRPr="003F3B9F">
        <w:t>№ 852 от 24.05.2021 г.</w:t>
      </w:r>
      <w:r>
        <w:t xml:space="preserve">, </w:t>
      </w:r>
      <w:r w:rsidRPr="003F3B9F">
        <w:t>№ 1149 от 22.06.2021 г.</w:t>
      </w:r>
      <w:r>
        <w:t xml:space="preserve">, </w:t>
      </w:r>
      <w:r w:rsidRPr="003F3B9F">
        <w:t>№ 1541 от 25.08.2021</w:t>
      </w:r>
      <w:r>
        <w:t xml:space="preserve">, </w:t>
      </w:r>
      <w:r w:rsidRPr="003F3B9F">
        <w:t>№ 1959 от 27.10.2021</w:t>
      </w:r>
      <w:proofErr w:type="gramEnd"/>
      <w:r>
        <w:t xml:space="preserve">, </w:t>
      </w:r>
      <w:r w:rsidRPr="003F3B9F">
        <w:t xml:space="preserve">№ </w:t>
      </w:r>
      <w:proofErr w:type="gramStart"/>
      <w:r w:rsidRPr="003F3B9F">
        <w:t>2556 от 30.12.2021</w:t>
      </w:r>
      <w:r>
        <w:t xml:space="preserve">, </w:t>
      </w:r>
      <w:r w:rsidRPr="003F3B9F">
        <w:t>№ 398 от 04.03.2022</w:t>
      </w:r>
      <w:r>
        <w:t xml:space="preserve">)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на 2021 - 2025 годы", распоряжения администрации города Балахны Нижегородской области от 11.11.2014 № 362-р «О признании аварийным и подлежащим сносу многоквартирный жилой дом по адресу:</w:t>
      </w:r>
      <w:proofErr w:type="gramEnd"/>
      <w:r>
        <w:t xml:space="preserve"> Нижегородская обл., г. Балахна, ул. </w:t>
      </w:r>
      <w:proofErr w:type="spellStart"/>
      <w:r>
        <w:t>Курзинская</w:t>
      </w:r>
      <w:proofErr w:type="spellEnd"/>
      <w:r>
        <w:t xml:space="preserve">, д. 5», распоряжения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 </w:t>
      </w:r>
      <w:r w:rsidRPr="003F3B9F">
        <w:t>от 28.12.2017 № 1575-р</w:t>
      </w:r>
      <w:r>
        <w:t xml:space="preserve"> "О внесении изменений в распоряжение администрации города Балахны Нижегородской области от 11.11.2014 № 362-р «О признании аварийным и подлежащим сносу многоквартирный жилой дом по адресу: Нижегородская обл., г. Балахна, ул. </w:t>
      </w:r>
      <w:proofErr w:type="spellStart"/>
      <w:r>
        <w:t>Курзинская</w:t>
      </w:r>
      <w:proofErr w:type="spellEnd"/>
      <w:r>
        <w:t xml:space="preserve">, д. 5»,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постановляет:</w:t>
      </w:r>
    </w:p>
    <w:p w:rsidR="00D574FC" w:rsidRDefault="001972E9">
      <w:pPr>
        <w:spacing w:line="360" w:lineRule="auto"/>
        <w:ind w:firstLine="567"/>
      </w:pPr>
      <w:r>
        <w:t xml:space="preserve">В связи с признанием многоквартирного дома по адресу: г. Балахна, ул. </w:t>
      </w:r>
      <w:proofErr w:type="spellStart"/>
      <w:r>
        <w:t>Курзинская</w:t>
      </w:r>
      <w:proofErr w:type="spellEnd"/>
      <w:r>
        <w:t>, д. 5 аварийным и подлежащим сносу, изъять для муниципальных нужд муниципального образования "</w:t>
      </w:r>
      <w:proofErr w:type="spellStart"/>
      <w:r>
        <w:t>Балахнинский</w:t>
      </w:r>
      <w:proofErr w:type="spellEnd"/>
      <w:r>
        <w:t xml:space="preserve"> муниципальный округ Нижегородской области":</w:t>
      </w:r>
    </w:p>
    <w:p w:rsidR="00D574FC" w:rsidRDefault="001972E9">
      <w:pPr>
        <w:spacing w:line="360" w:lineRule="auto"/>
        <w:ind w:firstLine="567"/>
      </w:pPr>
      <w:r>
        <w:t xml:space="preserve">1.1. Земельный участок с кадастровым номером 52:16:0050103:202,площадью 194,8 кв. м, категория земель - земли населенных пунктов, разрешенное использование – под жилыми домами, местоположение: Нижегородская область, г. Балахна, ул. </w:t>
      </w:r>
      <w:proofErr w:type="spellStart"/>
      <w:r>
        <w:t>Курзинская</w:t>
      </w:r>
      <w:proofErr w:type="spellEnd"/>
      <w:r>
        <w:t xml:space="preserve">, д. 5, принадлежащий на праве общей долевой собственности правообладателям помещений в </w:t>
      </w:r>
      <w:r>
        <w:lastRenderedPageBreak/>
        <w:t xml:space="preserve">находящемся на данном земельном участке многоквартирном доме с адресом: г. Балахна, улица </w:t>
      </w:r>
      <w:proofErr w:type="spellStart"/>
      <w:r>
        <w:t>Курзинская</w:t>
      </w:r>
      <w:proofErr w:type="spellEnd"/>
      <w:r>
        <w:t>, д. 5;</w:t>
      </w:r>
    </w:p>
    <w:p w:rsidR="00D574FC" w:rsidRDefault="001972E9">
      <w:pPr>
        <w:spacing w:line="360" w:lineRule="auto"/>
        <w:ind w:firstLine="567"/>
      </w:pPr>
      <w:r>
        <w:t xml:space="preserve">1.2. Жилое помещение, расположенное в многоквартирном доме с адресом: г. Балахна, улица </w:t>
      </w:r>
      <w:proofErr w:type="spellStart"/>
      <w:r>
        <w:t>Курзинская</w:t>
      </w:r>
      <w:proofErr w:type="spellEnd"/>
      <w:r>
        <w:t xml:space="preserve">, д. 5, квартира № 2 общей площадью 27,3 </w:t>
      </w:r>
      <w:proofErr w:type="spellStart"/>
      <w:r>
        <w:t>кв.м</w:t>
      </w:r>
      <w:proofErr w:type="spellEnd"/>
      <w:r>
        <w:t>. с кадастровым номером 52:16:0050103:1406.</w:t>
      </w:r>
    </w:p>
    <w:p w:rsidR="00D574FC" w:rsidRDefault="001972E9">
      <w:pPr>
        <w:spacing w:line="360" w:lineRule="auto"/>
        <w:ind w:firstLine="567"/>
      </w:pPr>
      <w:r>
        <w:t>2. Отделу по учету, распределению жилья и жилищной политики:</w:t>
      </w:r>
    </w:p>
    <w:p w:rsidR="00D574FC" w:rsidRDefault="001972E9">
      <w:pPr>
        <w:spacing w:line="360" w:lineRule="auto"/>
        <w:ind w:firstLine="567"/>
      </w:pPr>
      <w:r>
        <w:t>2.1. 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D574FC" w:rsidRDefault="001972E9">
      <w:pPr>
        <w:spacing w:line="360" w:lineRule="auto"/>
        <w:ind w:firstLine="567"/>
      </w:pPr>
      <w:r>
        <w:t>2.2. 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Земельного кодекса Российской Федерации, и направить указанные проекты соглашений на согласование в Комитет по управлению муниципальным имуществом и земельными ресурсами.</w:t>
      </w:r>
    </w:p>
    <w:p w:rsidR="00D574FC" w:rsidRDefault="001972E9">
      <w:pPr>
        <w:spacing w:line="360" w:lineRule="auto"/>
        <w:ind w:firstLine="567"/>
      </w:pPr>
      <w:r>
        <w:t>2.3. 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Земельного кодекса Российской Федерации,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Земельного кодекса Российской Федерации).</w:t>
      </w:r>
    </w:p>
    <w:p w:rsidR="00D574FC" w:rsidRDefault="001972E9">
      <w:pPr>
        <w:spacing w:line="360" w:lineRule="auto"/>
        <w:ind w:firstLine="567"/>
      </w:pPr>
      <w: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D574FC" w:rsidRDefault="001972E9">
      <w:pPr>
        <w:spacing w:line="360" w:lineRule="auto"/>
        <w:ind w:firstLine="567"/>
      </w:pPr>
      <w:r>
        <w:t>3. Комитету по управлению муниципальным имуществом и земельными ресурсами:</w:t>
      </w:r>
    </w:p>
    <w:p w:rsidR="00D574FC" w:rsidRDefault="001972E9">
      <w:pPr>
        <w:spacing w:line="360" w:lineRule="auto"/>
        <w:ind w:firstLine="567"/>
      </w:pPr>
      <w: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D574FC" w:rsidRDefault="001972E9">
      <w:pPr>
        <w:spacing w:line="360" w:lineRule="auto"/>
        <w:ind w:firstLine="567"/>
      </w:pPr>
      <w: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D574FC" w:rsidRDefault="001972E9">
      <w:pPr>
        <w:spacing w:line="360" w:lineRule="auto"/>
        <w:ind w:firstLine="567"/>
      </w:pPr>
      <w:r>
        <w:t>3.3. Направить отчеты об оценке рыночной стоимости, предусмотренные пунктом 2 части 4 статьи 56.10 Земельного кодекса Российской Федерации, в отдел по учету, распределению жилья и жилищной политики в течении 3 дней со дня подписания акта оказанных услуг по оценке.</w:t>
      </w:r>
    </w:p>
    <w:p w:rsidR="00D574FC" w:rsidRDefault="001972E9">
      <w:pPr>
        <w:spacing w:line="360" w:lineRule="auto"/>
        <w:ind w:firstLine="567"/>
      </w:pPr>
      <w:r>
        <w:lastRenderedPageBreak/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D574FC" w:rsidRDefault="001972E9">
      <w:pPr>
        <w:spacing w:line="360" w:lineRule="auto"/>
        <w:ind w:firstLine="567"/>
      </w:pPr>
      <w:r>
        <w:t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</w:t>
      </w:r>
    </w:p>
    <w:p w:rsidR="00D574FC" w:rsidRDefault="001972E9">
      <w:pPr>
        <w:spacing w:line="360" w:lineRule="auto"/>
        <w:ind w:firstLine="567"/>
      </w:pPr>
      <w: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в газете "Рабочая Балахна"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(www.balakhna.nn.ru).</w:t>
      </w:r>
    </w:p>
    <w:p w:rsidR="00D574FC" w:rsidRDefault="001972E9">
      <w:pPr>
        <w:spacing w:line="360" w:lineRule="auto"/>
        <w:ind w:firstLine="567"/>
      </w:pPr>
      <w:r>
        <w:t>5. Контроль за исполнением настоящего постановления оставляю за собой.</w:t>
      </w:r>
    </w:p>
    <w:p w:rsidR="00D574FC" w:rsidRDefault="00D574FC">
      <w:pPr>
        <w:ind w:firstLine="0"/>
      </w:pPr>
    </w:p>
    <w:p w:rsidR="00D574FC" w:rsidRDefault="00D574FC">
      <w:pPr>
        <w:ind w:firstLine="0"/>
      </w:pPr>
    </w:p>
    <w:p w:rsidR="00D574FC" w:rsidRDefault="001972E9">
      <w:pPr>
        <w:ind w:firstLine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Галкин</w:t>
      </w:r>
    </w:p>
    <w:sectPr w:rsidR="00D574FC">
      <w:headerReference w:type="default" r:id="rId9"/>
      <w:headerReference w:type="first" r:id="rId10"/>
      <w:pgSz w:w="11906" w:h="16838"/>
      <w:pgMar w:top="568" w:right="566" w:bottom="851" w:left="126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FC" w:rsidRDefault="001972E9">
      <w:r>
        <w:separator/>
      </w:r>
    </w:p>
  </w:endnote>
  <w:endnote w:type="continuationSeparator" w:id="0">
    <w:p w:rsidR="00D574FC" w:rsidRDefault="0019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FC" w:rsidRDefault="001972E9">
      <w:r>
        <w:separator/>
      </w:r>
    </w:p>
  </w:footnote>
  <w:footnote w:type="continuationSeparator" w:id="0">
    <w:p w:rsidR="00D574FC" w:rsidRDefault="00197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FC" w:rsidRDefault="001972E9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4FC" w:rsidRDefault="001972E9">
                          <w:pPr>
                            <w:pStyle w:val="a7"/>
                          </w:pP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F3B9F">
                            <w:rPr>
                              <w:rStyle w:val="af6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D574FC" w:rsidRDefault="001972E9">
                    <w:pPr>
                      <w:pStyle w:val="a7"/>
                    </w:pPr>
                    <w:r>
                      <w:rPr>
                        <w:rStyle w:val="af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separate"/>
                    </w:r>
                    <w:r w:rsidR="003F3B9F">
                      <w:rPr>
                        <w:rStyle w:val="af6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FC" w:rsidRDefault="00D574FC">
    <w:pPr>
      <w:pStyle w:val="a7"/>
      <w:jc w:val="center"/>
    </w:pPr>
  </w:p>
  <w:p w:rsidR="00D574FC" w:rsidRDefault="00D574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E9"/>
    <w:rsid w:val="001972E9"/>
    <w:rsid w:val="003F3B9F"/>
    <w:rsid w:val="00D5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6066-12EA-42F8-9B21-22356DEE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2023-04-12T07:42:00Z</dcterms:created>
  <dcterms:modified xsi:type="dcterms:W3CDTF">2023-04-12T07:42:00Z</dcterms:modified>
</cp:coreProperties>
</file>