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4DE60DCC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572D3B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745A34">
        <w:rPr>
          <w:rFonts w:eastAsia="Times New Roman"/>
          <w:lang w:eastAsia="ru-RU"/>
        </w:rPr>
        <w:t>8</w:t>
      </w:r>
      <w:r>
        <w:rPr>
          <w:rFonts w:eastAsia="Times New Roman"/>
          <w:lang w:eastAsia="ru-RU"/>
        </w:rPr>
        <w:t xml:space="preserve">.2026 № </w:t>
      </w:r>
      <w:r w:rsidR="00BB628C">
        <w:rPr>
          <w:rFonts w:eastAsia="Times New Roman"/>
          <w:lang w:eastAsia="ru-RU"/>
        </w:rPr>
        <w:t>20</w:t>
      </w:r>
      <w:r w:rsidR="00572D3B">
        <w:rPr>
          <w:rFonts w:eastAsia="Times New Roman"/>
          <w:lang w:eastAsia="ru-RU"/>
        </w:rPr>
        <w:t>57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0EBF5AAB" w14:textId="4E8CFA9F" w:rsidR="00572D3B" w:rsidRPr="00572D3B" w:rsidRDefault="00572D3B" w:rsidP="00572D3B">
      <w:pPr>
        <w:ind w:firstLine="0"/>
        <w:jc w:val="center"/>
        <w:rPr>
          <w:b/>
          <w:bCs/>
        </w:rPr>
      </w:pPr>
      <w:proofErr w:type="gramStart"/>
      <w:r w:rsidRPr="00572D3B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DC13F7">
        <w:rPr>
          <w:b/>
          <w:bCs/>
        </w:rPr>
        <w:t>от 28.02.2022 № 348</w:t>
      </w:r>
      <w:r w:rsidRPr="00572D3B">
        <w:rPr>
          <w:b/>
          <w:bCs/>
        </w:rPr>
        <w:t xml:space="preserve"> «Об утверждении Положения о порядке определения необходимости проведения ремонта жилых помещений детей-сирот и детей, оставшихся без попечения родителей, а также лиц из числа детей-сирот и детей, оставшихся без попечения родителей, находящихся на территории Балахнинского муниципального округа Нижегородской области»</w:t>
      </w:r>
      <w:proofErr w:type="gramEnd"/>
    </w:p>
    <w:p w14:paraId="4874DB0F" w14:textId="77777777" w:rsidR="0047056C" w:rsidRPr="00572D3B" w:rsidRDefault="0047056C" w:rsidP="00572D3B">
      <w:pPr>
        <w:ind w:firstLine="0"/>
      </w:pPr>
    </w:p>
    <w:p w14:paraId="27132406" w14:textId="05071F5E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 w:rsidRPr="00572D3B">
        <w:rPr>
          <w:lang w:eastAsia="ar-SA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Постановлением Правительства Нижегородской области от 17.06.2011 № 464 «Об утверждении Порядка предоставления бюджетам муниципальных округов, городских округов Нижегородской области из областного бюджета субвенций на проведение ремонта жилых помещений, собственниками которых являются дети-сироты и дети, оставшиеся без попечения родителей, лица из числа детей-сирот и детей, оставшихся без попечения родителей, а также лица, право на ремонт жилых помещений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помещений»,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rPr>
          <w:lang w:eastAsia="ar-SA"/>
        </w:rPr>
        <w:t xml:space="preserve"> </w:t>
      </w:r>
      <w:r w:rsidRPr="00572D3B">
        <w:rPr>
          <w:b/>
          <w:bCs/>
          <w:lang w:eastAsia="ar-SA"/>
        </w:rPr>
        <w:t>п о с т а н о в л я е т:</w:t>
      </w:r>
    </w:p>
    <w:p w14:paraId="2459B1DA" w14:textId="4203E7F1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 </w:t>
      </w:r>
      <w:proofErr w:type="gramStart"/>
      <w:r w:rsidRPr="00572D3B">
        <w:rPr>
          <w:lang w:eastAsia="ar-SA"/>
        </w:rPr>
        <w:t xml:space="preserve">Внести в постановление администрации Балахнинского муниципального округа Нижегородской области </w:t>
      </w:r>
      <w:r w:rsidRPr="00DC13F7">
        <w:rPr>
          <w:lang w:eastAsia="ar-SA"/>
        </w:rPr>
        <w:t>от 28.02.2022 № 348</w:t>
      </w:r>
      <w:r w:rsidRPr="00572D3B">
        <w:rPr>
          <w:lang w:eastAsia="ar-SA"/>
        </w:rPr>
        <w:t xml:space="preserve"> «Об утверждении Положения о порядке определения необходимости проведения ремонта жилых помещений детей-сирот и детей, оставшихся без попечения родителей, а также лиц из числа детей-сирот и детей, оставшихся без попечения родителей, находящихся на территории Балахнинского муниципального округа Нижегородской области» (с изменениями, внесенными постановлениями администрации Балахнинского муниципального округа Нижегородской области</w:t>
      </w:r>
      <w:proofErr w:type="gramEnd"/>
      <w:r w:rsidRPr="00572D3B">
        <w:rPr>
          <w:lang w:eastAsia="ar-SA"/>
        </w:rPr>
        <w:t xml:space="preserve"> </w:t>
      </w:r>
      <w:proofErr w:type="gramStart"/>
      <w:r w:rsidRPr="00DC13F7">
        <w:rPr>
          <w:lang w:eastAsia="ar-SA"/>
        </w:rPr>
        <w:t>от 07.08.2023 № 1396</w:t>
      </w:r>
      <w:r w:rsidRPr="00572D3B">
        <w:rPr>
          <w:lang w:eastAsia="ar-SA"/>
        </w:rPr>
        <w:t xml:space="preserve">, </w:t>
      </w:r>
      <w:r w:rsidRPr="00DC13F7">
        <w:rPr>
          <w:lang w:eastAsia="ar-SA"/>
        </w:rPr>
        <w:t>от 28.11.2023 № 2228</w:t>
      </w:r>
      <w:r w:rsidRPr="00572D3B">
        <w:rPr>
          <w:lang w:eastAsia="ar-SA"/>
        </w:rPr>
        <w:t xml:space="preserve">, </w:t>
      </w:r>
      <w:r w:rsidRPr="00DC13F7">
        <w:rPr>
          <w:lang w:eastAsia="ar-SA"/>
        </w:rPr>
        <w:t>от 01.03.2024 № 424</w:t>
      </w:r>
      <w:r w:rsidRPr="00572D3B">
        <w:rPr>
          <w:lang w:eastAsia="ar-SA"/>
        </w:rPr>
        <w:t xml:space="preserve">, </w:t>
      </w:r>
      <w:r w:rsidRPr="00DC13F7">
        <w:rPr>
          <w:lang w:eastAsia="ar-SA"/>
        </w:rPr>
        <w:t>от 28.12.2024 № 2860</w:t>
      </w:r>
      <w:r w:rsidRPr="00572D3B">
        <w:rPr>
          <w:lang w:eastAsia="ar-SA"/>
        </w:rPr>
        <w:t xml:space="preserve">, </w:t>
      </w:r>
      <w:r w:rsidRPr="00DC13F7">
        <w:rPr>
          <w:lang w:eastAsia="ar-SA"/>
        </w:rPr>
        <w:t>от 21.03.2025 № 524</w:t>
      </w:r>
      <w:r w:rsidRPr="00572D3B">
        <w:rPr>
          <w:lang w:eastAsia="ar-SA"/>
        </w:rPr>
        <w:t xml:space="preserve">, </w:t>
      </w:r>
      <w:r w:rsidRPr="00DC13F7">
        <w:rPr>
          <w:lang w:eastAsia="ar-SA"/>
        </w:rPr>
        <w:t>от 27.01.2026 № 127</w:t>
      </w:r>
      <w:r w:rsidRPr="00572D3B">
        <w:rPr>
          <w:lang w:eastAsia="ar-SA"/>
        </w:rPr>
        <w:t>) (далее – Постановление), следующие изменения:</w:t>
      </w:r>
      <w:proofErr w:type="gramEnd"/>
    </w:p>
    <w:p w14:paraId="2008D077" w14:textId="7EA1D4A8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1.1. </w:t>
      </w:r>
      <w:r w:rsidRPr="00572D3B">
        <w:rPr>
          <w:lang w:eastAsia="ar-SA"/>
        </w:rPr>
        <w:t>В наименовании Постановления:</w:t>
      </w:r>
    </w:p>
    <w:p w14:paraId="0D3217A9" w14:textId="746DEAAD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 w:rsidRPr="00572D3B">
        <w:rPr>
          <w:lang w:eastAsia="ar-SA"/>
        </w:rPr>
        <w:t>1.1.1.</w:t>
      </w:r>
      <w:r>
        <w:rPr>
          <w:lang w:eastAsia="ar-SA"/>
        </w:rPr>
        <w:t xml:space="preserve"> </w:t>
      </w:r>
      <w:r w:rsidRPr="00572D3B">
        <w:rPr>
          <w:lang w:eastAsia="ar-SA"/>
        </w:rPr>
        <w:t>Слова «а также» исключить;</w:t>
      </w:r>
    </w:p>
    <w:p w14:paraId="55C26B3C" w14:textId="77777777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 w:rsidRPr="00572D3B">
        <w:rPr>
          <w:lang w:eastAsia="ar-SA"/>
        </w:rPr>
        <w:lastRenderedPageBreak/>
        <w:t>1.1.2. После слов «детей, оставшихся без попечения родителей,» дополнить словами «а также лица, право на ремонт жилых помещений которых сохранено законодательством Нижегородской области,».</w:t>
      </w:r>
    </w:p>
    <w:p w14:paraId="1E98C985" w14:textId="647218B6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1.2. </w:t>
      </w:r>
      <w:r w:rsidRPr="00572D3B">
        <w:rPr>
          <w:lang w:eastAsia="ar-SA"/>
        </w:rPr>
        <w:t>В преамбуле Постановления:</w:t>
      </w:r>
    </w:p>
    <w:p w14:paraId="6677BC4B" w14:textId="1D5EC493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1.2.1. </w:t>
      </w:r>
      <w:r w:rsidRPr="00572D3B">
        <w:rPr>
          <w:lang w:eastAsia="ar-SA"/>
        </w:rPr>
        <w:t>Слова «а также» исключить;</w:t>
      </w:r>
    </w:p>
    <w:p w14:paraId="1A7F864E" w14:textId="7AD6F3EC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ru-RU"/>
        </w:rPr>
        <w:t xml:space="preserve">1.2.2. </w:t>
      </w:r>
      <w:r w:rsidRPr="00572D3B">
        <w:rPr>
          <w:lang w:eastAsia="ru-RU"/>
        </w:rPr>
        <w:t>После слов «детей, оставшихся без попечения родителей,» дополнить словами «а также лица, право на ремонт жилых помещений которых сохранено законодательством Нижегородской области,».</w:t>
      </w:r>
    </w:p>
    <w:p w14:paraId="295017E2" w14:textId="3EEB0B70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ru-RU"/>
        </w:rPr>
        <w:t xml:space="preserve">1.3. </w:t>
      </w:r>
      <w:r w:rsidRPr="00572D3B">
        <w:rPr>
          <w:lang w:eastAsia="ru-RU"/>
        </w:rPr>
        <w:t>В пунктах 1, 2 Постановления:</w:t>
      </w:r>
    </w:p>
    <w:p w14:paraId="00B0FFC3" w14:textId="77777777" w:rsidR="00572D3B" w:rsidRPr="00572D3B" w:rsidRDefault="00572D3B" w:rsidP="00572D3B">
      <w:pPr>
        <w:spacing w:line="360" w:lineRule="auto"/>
        <w:ind w:firstLine="567"/>
      </w:pPr>
      <w:r w:rsidRPr="00572D3B">
        <w:t>1.3.1. Слова «а также» исключить;</w:t>
      </w:r>
    </w:p>
    <w:p w14:paraId="21509A55" w14:textId="77777777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 w:rsidRPr="00572D3B">
        <w:t>1.3.2. После слов «детей, оставшихся без попечения родителей,» дополнить словами «а также лица, право на ремонт жилых помещений которых сохранено законодательством Нижегородской области,».</w:t>
      </w:r>
    </w:p>
    <w:p w14:paraId="2C3D7517" w14:textId="02ACA0BE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1.4. </w:t>
      </w:r>
      <w:r w:rsidRPr="00572D3B">
        <w:rPr>
          <w:lang w:eastAsia="ar-SA"/>
        </w:rPr>
        <w:t>В Положение о порядке определения необходимости проведения ремонта жилых помещений детей-сирот и детей, оставшихся без попечения родителей, а также лиц из числа детей-сирот и детей, оставшихся без попечения родителей, находящихся на территории Балахнинского муниципального округа Нижегородской области, утверждённое Постановлением (далее - Положение):</w:t>
      </w:r>
    </w:p>
    <w:p w14:paraId="4CC1B9E6" w14:textId="1CC3B8D9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1.4.1. </w:t>
      </w:r>
      <w:r w:rsidRPr="00572D3B">
        <w:rPr>
          <w:lang w:eastAsia="ar-SA"/>
        </w:rPr>
        <w:t>В наименовании Положения и далее по тексту:</w:t>
      </w:r>
    </w:p>
    <w:p w14:paraId="3F059A23" w14:textId="1D5DD62F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1.4.1.1. </w:t>
      </w:r>
      <w:r w:rsidRPr="00572D3B">
        <w:rPr>
          <w:lang w:eastAsia="ar-SA"/>
        </w:rPr>
        <w:t xml:space="preserve">Слова «а также» исключить; </w:t>
      </w:r>
    </w:p>
    <w:p w14:paraId="54F71053" w14:textId="0598C885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1.4.1.2. </w:t>
      </w:r>
      <w:r w:rsidRPr="00572D3B">
        <w:rPr>
          <w:lang w:eastAsia="ar-SA"/>
        </w:rPr>
        <w:t>После слов «детей, оставшихся без попечения родителей,» дополнить словами «а также лица, право на ремонт жилых помещений которых сохранено законодательством Нижегородской области,».</w:t>
      </w:r>
    </w:p>
    <w:p w14:paraId="253A114D" w14:textId="6FD80083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1.4.1.3. </w:t>
      </w:r>
      <w:r w:rsidRPr="00572D3B">
        <w:rPr>
          <w:lang w:eastAsia="ar-SA"/>
        </w:rPr>
        <w:t>В разделе 2 Положения слова «по учету, распределению жилья и жилищной политики» заменить словами «жилищной политики».</w:t>
      </w:r>
    </w:p>
    <w:p w14:paraId="3FB685F3" w14:textId="4525D683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1.4.1.4. </w:t>
      </w:r>
      <w:r w:rsidRPr="00572D3B">
        <w:rPr>
          <w:lang w:eastAsia="ar-SA"/>
        </w:rPr>
        <w:t>Абзац 2 подпункта 2 пункта 2.2. Положения изложить в следующей редакции:</w:t>
      </w:r>
    </w:p>
    <w:p w14:paraId="583D7FFC" w14:textId="77777777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 w:rsidRPr="00572D3B">
        <w:rPr>
          <w:lang w:eastAsia="ar-SA"/>
        </w:rPr>
        <w:t xml:space="preserve">«-в срок до 1 марта года, предшествующего очередному финансовому году, представляет в министерство социального развития и семейной политики Нижегородской области адресный перечень жилых помещений детей-сирот, требующих проведения ремонтных работ за счет средств областного бюджета и планируемых к заселению в планируемом году, по форме согласно Приложению 1 к Постановлению Правительства Нижегородской области от 17.06.2011 № 464 «Об утверждении Порядка предоставления бюджетам муниципальных округов, городских округов Нижегородской области из областного бюджета субвенций на проведение ремонта жилых помещений, собственниками которых являются дети-сироты и дети, оставшиеся без попечения родителей, лица из числа </w:t>
      </w:r>
      <w:r w:rsidRPr="00572D3B">
        <w:rPr>
          <w:lang w:eastAsia="ar-SA"/>
        </w:rPr>
        <w:lastRenderedPageBreak/>
        <w:t>детей-сирот и детей, оставшихся без попечения родителей, а также лица, право на ремонт жилых помещений которых сохранено законодательством Нижегородской области, 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помещений», с приложением следующих документов: акт обследования состояния жилых помещений, дефектные ведомости, сметные расчеты на проведение ремонта жилых помещений;».</w:t>
      </w:r>
    </w:p>
    <w:p w14:paraId="4A63D60A" w14:textId="33CDE962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1.4.1.5. </w:t>
      </w:r>
      <w:r w:rsidRPr="00572D3B">
        <w:rPr>
          <w:lang w:eastAsia="ar-SA"/>
        </w:rPr>
        <w:t>В наименовании Приложений 1,2 к Положению слова «(ребенок, оставшийся без попечения родителей, лицо из числа детей-сирот и детей, оставшихся без попечения родителей)» заменить словами «</w:t>
      </w:r>
      <w:r w:rsidRPr="00572D3B">
        <w:rPr>
          <w:lang w:eastAsia="ru-RU"/>
        </w:rPr>
        <w:t>(ребенок, оставшийся без попечения родителей, лицо из числа детей-сирот и детей, оставшихся без попечения родителей, лицо, право на ремонт жилого помещения которого сохранено законодательством Нижегородской области)».</w:t>
      </w:r>
    </w:p>
    <w:p w14:paraId="73172242" w14:textId="545FF136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1.5. </w:t>
      </w:r>
      <w:r w:rsidRPr="00572D3B">
        <w:rPr>
          <w:lang w:eastAsia="ar-SA"/>
        </w:rPr>
        <w:t>В состав комиссии</w:t>
      </w:r>
      <w:r w:rsidRPr="00572D3B">
        <w:rPr>
          <w:lang w:eastAsia="ru-RU"/>
        </w:rPr>
        <w:t xml:space="preserve"> </w:t>
      </w:r>
      <w:r w:rsidRPr="00572D3B">
        <w:rPr>
          <w:lang w:eastAsia="ar-SA"/>
        </w:rPr>
        <w:t>по определению необходимости проведения ремонта жилых помещений детей-сирот и детей, оставшихся без попечения родителей, а также лиц из числа детей-сирот и детей, оставшихся без попечения родителей, находящихся на территории Балахнинского муниципального округа Нижегородской области (далее – Комиссия):</w:t>
      </w:r>
    </w:p>
    <w:p w14:paraId="598A3C01" w14:textId="77777777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 w:rsidRPr="00572D3B">
        <w:rPr>
          <w:lang w:eastAsia="ar-SA"/>
        </w:rPr>
        <w:t xml:space="preserve">1.5.1.В наименовании Комиссии: </w:t>
      </w:r>
    </w:p>
    <w:p w14:paraId="272CE049" w14:textId="77777777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 w:rsidRPr="00572D3B">
        <w:rPr>
          <w:lang w:eastAsia="ar-SA"/>
        </w:rPr>
        <w:t>1.5.1.1. Слова «а также» исключить;</w:t>
      </w:r>
    </w:p>
    <w:p w14:paraId="7FA515E6" w14:textId="77777777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 w:rsidRPr="00572D3B">
        <w:rPr>
          <w:lang w:eastAsia="ar-SA"/>
        </w:rPr>
        <w:t>1.5.1.2. После слов «детей, оставшихся без попечения родителей,» дополнить словами «а также лица, право на ремонт жилых помещений которых сохранено законодательством Нижегородской области,</w:t>
      </w:r>
      <w:r w:rsidRPr="00572D3B">
        <w:t xml:space="preserve"> </w:t>
      </w:r>
      <w:r w:rsidRPr="00572D3B">
        <w:rPr>
          <w:lang w:eastAsia="ar-SA"/>
        </w:rPr>
        <w:t>либо жилых помещений государственного жилищного фонда, право пользования которыми за ними сохранено, в целях обеспечения надлежащего санитарного и технического состояния этих жилых помещений,».</w:t>
      </w:r>
    </w:p>
    <w:p w14:paraId="7B462065" w14:textId="77777777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 w:rsidRPr="00572D3B">
        <w:rPr>
          <w:lang w:eastAsia="ar-SA"/>
        </w:rPr>
        <w:t>1.5.2. Состав Комиссии изложить в новой редакции согласно приложению к настоящему Постановлению.</w:t>
      </w:r>
    </w:p>
    <w:p w14:paraId="4C55CF08" w14:textId="49A9CB94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2. </w:t>
      </w:r>
      <w:r w:rsidRPr="00572D3B">
        <w:rPr>
          <w:lang w:eastAsia="ar-SA"/>
        </w:rPr>
        <w:t>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14:paraId="12F447FE" w14:textId="1A1D9316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3. </w:t>
      </w:r>
      <w:r w:rsidRPr="00572D3B">
        <w:rPr>
          <w:lang w:eastAsia="ar-SA"/>
        </w:rPr>
        <w:t>Настоящее постановление вступает в силу с момента его официального опубликования.</w:t>
      </w:r>
    </w:p>
    <w:p w14:paraId="407A85D5" w14:textId="33B9319F" w:rsidR="00572D3B" w:rsidRPr="00572D3B" w:rsidRDefault="00572D3B" w:rsidP="00572D3B">
      <w:pPr>
        <w:spacing w:line="360" w:lineRule="auto"/>
        <w:ind w:firstLine="567"/>
        <w:rPr>
          <w:lang w:eastAsia="ar-SA"/>
        </w:rPr>
      </w:pPr>
      <w:r>
        <w:rPr>
          <w:lang w:eastAsia="ar-SA"/>
        </w:rPr>
        <w:t xml:space="preserve">4. </w:t>
      </w:r>
      <w:r w:rsidRPr="00572D3B">
        <w:rPr>
          <w:lang w:eastAsia="ar-SA"/>
        </w:rPr>
        <w:t>Контроль за исполнением настоящего постановления возложить на и.о. заместителя главы администрации (Кисельников Э.Е.).</w:t>
      </w:r>
    </w:p>
    <w:p w14:paraId="77DEBD38" w14:textId="77777777" w:rsidR="00572D3B" w:rsidRPr="00572D3B" w:rsidRDefault="00572D3B" w:rsidP="00572D3B">
      <w:pPr>
        <w:ind w:firstLine="0"/>
        <w:rPr>
          <w:lang w:eastAsia="ar-SA"/>
        </w:rPr>
      </w:pPr>
    </w:p>
    <w:p w14:paraId="57976B54" w14:textId="481F3934" w:rsidR="00572D3B" w:rsidRPr="00572D3B" w:rsidRDefault="00572D3B" w:rsidP="00572D3B">
      <w:pPr>
        <w:ind w:firstLine="0"/>
      </w:pPr>
      <w:proofErr w:type="spellStart"/>
      <w:r w:rsidRPr="00572D3B">
        <w:rPr>
          <w:lang w:eastAsia="ar-SA"/>
        </w:rPr>
        <w:t>Врип</w:t>
      </w:r>
      <w:proofErr w:type="spellEnd"/>
      <w:r w:rsidRPr="00572D3B">
        <w:rPr>
          <w:lang w:eastAsia="ar-SA"/>
        </w:rPr>
        <w:t xml:space="preserve"> главы местного самоуправления </w:t>
      </w:r>
      <w:r w:rsidRPr="00572D3B">
        <w:rPr>
          <w:lang w:eastAsia="ar-SA"/>
        </w:rPr>
        <w:tab/>
      </w:r>
      <w:r w:rsidRPr="00572D3B">
        <w:rPr>
          <w:lang w:eastAsia="ar-SA"/>
        </w:rPr>
        <w:tab/>
      </w:r>
      <w:r w:rsidRPr="00572D3B">
        <w:rPr>
          <w:lang w:eastAsia="ar-SA"/>
        </w:rPr>
        <w:tab/>
      </w:r>
      <w:r w:rsidRPr="00572D3B">
        <w:rPr>
          <w:lang w:eastAsia="ar-SA"/>
        </w:rPr>
        <w:tab/>
      </w:r>
      <w:r w:rsidRPr="00572D3B">
        <w:rPr>
          <w:lang w:eastAsia="ar-SA"/>
        </w:rPr>
        <w:tab/>
      </w:r>
      <w:r w:rsidRPr="00572D3B">
        <w:rPr>
          <w:lang w:eastAsia="ar-SA"/>
        </w:rPr>
        <w:tab/>
        <w:t xml:space="preserve">И.И. </w:t>
      </w:r>
      <w:proofErr w:type="spellStart"/>
      <w:r w:rsidRPr="00572D3B">
        <w:rPr>
          <w:lang w:eastAsia="ar-SA"/>
        </w:rPr>
        <w:t>Фирер</w:t>
      </w:r>
      <w:bookmarkStart w:id="0" w:name="_GoBack"/>
      <w:bookmarkEnd w:id="0"/>
      <w:proofErr w:type="spellEnd"/>
    </w:p>
    <w:sectPr w:rsidR="00572D3B" w:rsidRPr="00572D3B" w:rsidSect="00DC13F7">
      <w:headerReference w:type="default" r:id="rId9"/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AF55C" w14:textId="77777777" w:rsidR="00F66F58" w:rsidRDefault="00F66F58" w:rsidP="007F0268">
      <w:r>
        <w:separator/>
      </w:r>
    </w:p>
  </w:endnote>
  <w:endnote w:type="continuationSeparator" w:id="0">
    <w:p w14:paraId="14A5DFFA" w14:textId="77777777" w:rsidR="00F66F58" w:rsidRDefault="00F66F58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8DFD9" w14:textId="77777777" w:rsidR="00F66F58" w:rsidRDefault="00F66F58" w:rsidP="007F0268">
      <w:r>
        <w:separator/>
      </w:r>
    </w:p>
  </w:footnote>
  <w:footnote w:type="continuationSeparator" w:id="0">
    <w:p w14:paraId="68F0DE77" w14:textId="77777777" w:rsidR="00F66F58" w:rsidRDefault="00F66F58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128453"/>
      <w:docPartObj>
        <w:docPartGallery w:val="Page Numbers (Top of Page)"/>
        <w:docPartUnique/>
      </w:docPartObj>
    </w:sdtPr>
    <w:sdtEndPr/>
    <w:sdtContent>
      <w:p w14:paraId="0BB73FC8" w14:textId="77777777" w:rsidR="00DA4DE1" w:rsidRDefault="00DA4D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13F7">
          <w:rPr>
            <w:noProof/>
          </w:rPr>
          <w:t>3</w:t>
        </w:r>
        <w:r>
          <w:fldChar w:fldCharType="end"/>
        </w:r>
      </w:p>
    </w:sdtContent>
  </w:sdt>
  <w:p w14:paraId="1016A5EA" w14:textId="77777777" w:rsidR="00DA4DE1" w:rsidRDefault="00DA4DE1" w:rsidP="00BF70DA">
    <w:pPr>
      <w:pStyle w:val="a5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0E77858"/>
    <w:multiLevelType w:val="multilevel"/>
    <w:tmpl w:val="7A6ABF60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7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9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3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2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"/>
  </w:num>
  <w:num w:numId="3">
    <w:abstractNumId w:val="3"/>
  </w:num>
  <w:num w:numId="4">
    <w:abstractNumId w:val="27"/>
  </w:num>
  <w:num w:numId="5">
    <w:abstractNumId w:val="14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5"/>
  </w:num>
  <w:num w:numId="12">
    <w:abstractNumId w:val="18"/>
  </w:num>
  <w:num w:numId="13">
    <w:abstractNumId w:val="17"/>
  </w:num>
  <w:num w:numId="14">
    <w:abstractNumId w:val="4"/>
  </w:num>
  <w:num w:numId="15">
    <w:abstractNumId w:val="13"/>
  </w:num>
  <w:num w:numId="16">
    <w:abstractNumId w:val="29"/>
  </w:num>
  <w:num w:numId="17">
    <w:abstractNumId w:val="24"/>
  </w:num>
  <w:num w:numId="18">
    <w:abstractNumId w:val="16"/>
  </w:num>
  <w:num w:numId="19">
    <w:abstractNumId w:val="34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2"/>
  </w:num>
  <w:num w:numId="22">
    <w:abstractNumId w:val="15"/>
  </w:num>
  <w:num w:numId="23">
    <w:abstractNumId w:val="20"/>
  </w:num>
  <w:num w:numId="24">
    <w:abstractNumId w:val="9"/>
  </w:num>
  <w:num w:numId="25">
    <w:abstractNumId w:val="23"/>
  </w:num>
  <w:num w:numId="26">
    <w:abstractNumId w:val="26"/>
  </w:num>
  <w:num w:numId="27">
    <w:abstractNumId w:val="12"/>
  </w:num>
  <w:num w:numId="28">
    <w:abstractNumId w:val="31"/>
  </w:num>
  <w:num w:numId="29">
    <w:abstractNumId w:val="10"/>
  </w:num>
  <w:num w:numId="30">
    <w:abstractNumId w:val="30"/>
  </w:num>
  <w:num w:numId="31">
    <w:abstractNumId w:val="22"/>
  </w:num>
  <w:num w:numId="32">
    <w:abstractNumId w:val="35"/>
  </w:num>
  <w:num w:numId="33">
    <w:abstractNumId w:val="33"/>
  </w:num>
  <w:num w:numId="34">
    <w:abstractNumId w:val="19"/>
  </w:num>
  <w:num w:numId="35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97E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2D3B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4DE1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13F7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6F58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395FF-8033-4B6C-862A-CBC440C3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1047</Words>
  <Characters>5971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2026-08-11T06:31:00Z</dcterms:created>
  <dcterms:modified xsi:type="dcterms:W3CDTF">2026-08-11T13:12:00Z</dcterms:modified>
</cp:coreProperties>
</file>