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3CE12C8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D34DAF">
        <w:rPr>
          <w:rFonts w:eastAsia="Times New Roman"/>
          <w:lang w:eastAsia="ru-RU"/>
        </w:rPr>
        <w:t>3</w:t>
      </w:r>
      <w:r w:rsidR="00111D0B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EA16C5">
        <w:rPr>
          <w:rFonts w:eastAsia="Times New Roman"/>
          <w:lang w:eastAsia="ru-RU"/>
        </w:rPr>
        <w:t>89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51A3EA37" w14:textId="77777777" w:rsidR="00EA16C5" w:rsidRPr="00EA16C5" w:rsidRDefault="00EA16C5" w:rsidP="00EA16C5">
      <w:pPr>
        <w:ind w:firstLine="0"/>
        <w:jc w:val="center"/>
        <w:rPr>
          <w:b/>
          <w:bCs/>
        </w:rPr>
      </w:pPr>
      <w:r w:rsidRPr="00EA16C5">
        <w:rPr>
          <w:b/>
          <w:bCs/>
        </w:rPr>
        <w:t>О проведении мероприятий по благоустройству и санитарной очистке территории Балахнинского муниципального округа Нижегородской области в 2026 году</w:t>
      </w:r>
    </w:p>
    <w:p w14:paraId="0058B6C9" w14:textId="77777777" w:rsidR="002F17D5" w:rsidRPr="00EA16C5" w:rsidRDefault="002F17D5" w:rsidP="00EA16C5">
      <w:pPr>
        <w:ind w:firstLine="0"/>
        <w:jc w:val="center"/>
        <w:rPr>
          <w:b/>
          <w:bCs/>
        </w:rPr>
      </w:pPr>
    </w:p>
    <w:p w14:paraId="523E2FF3" w14:textId="77777777" w:rsidR="00EA16C5" w:rsidRPr="00EA16C5" w:rsidRDefault="00EA16C5" w:rsidP="00EA16C5">
      <w:pPr>
        <w:spacing w:line="360" w:lineRule="auto"/>
        <w:ind w:firstLine="567"/>
        <w:rPr>
          <w:b/>
          <w:bCs/>
        </w:rPr>
      </w:pPr>
      <w:r w:rsidRPr="00EA16C5">
        <w:t xml:space="preserve">В целях повышения уровня благоустройства, санитарного состояния и содержания территории Балахнинского муниципального округа Нижегородской области, руководствуясь Распоряжением Правительства Нижегородской области от 30.03.2009 №564-р «О проведении мероприятий по благоустройству и санитарной очистке территории Нижегородской области»,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EA16C5">
        <w:rPr>
          <w:b/>
          <w:bCs/>
        </w:rPr>
        <w:t>п</w:t>
      </w:r>
      <w:proofErr w:type="gramEnd"/>
      <w:r w:rsidRPr="00EA16C5">
        <w:rPr>
          <w:b/>
          <w:bCs/>
        </w:rPr>
        <w:t xml:space="preserve"> о с т а н о в л я е т:</w:t>
      </w:r>
    </w:p>
    <w:p w14:paraId="36C2655B" w14:textId="77777777" w:rsidR="00EA16C5" w:rsidRPr="00EA16C5" w:rsidRDefault="00EA16C5" w:rsidP="00EA16C5">
      <w:pPr>
        <w:spacing w:line="360" w:lineRule="auto"/>
        <w:ind w:firstLine="567"/>
      </w:pPr>
      <w:r w:rsidRPr="00EA16C5">
        <w:t>1. Провести с 5 апреля по 15 мая 2026 года мероприятия по благоустройству и санитарной очистке территории Балахнинского муниципального округа Нижегородской области (далее – Мероприятия).</w:t>
      </w:r>
    </w:p>
    <w:p w14:paraId="5AB712FF" w14:textId="77777777" w:rsidR="00EA16C5" w:rsidRPr="00EA16C5" w:rsidRDefault="00EA16C5" w:rsidP="00EA16C5">
      <w:pPr>
        <w:spacing w:line="360" w:lineRule="auto"/>
        <w:ind w:firstLine="567"/>
      </w:pPr>
      <w:r w:rsidRPr="00EA16C5">
        <w:t>2. Управлению благоустройства и дорожной деятельности Администрации Балахнинского муниципального округа Нижегородской области в рамках своей компетенции:</w:t>
      </w:r>
    </w:p>
    <w:p w14:paraId="3C60B0A8" w14:textId="77777777" w:rsidR="00EA16C5" w:rsidRPr="00EA16C5" w:rsidRDefault="00EA16C5" w:rsidP="00EA16C5">
      <w:pPr>
        <w:spacing w:line="360" w:lineRule="auto"/>
        <w:ind w:firstLine="567"/>
      </w:pPr>
      <w:r w:rsidRPr="00EA16C5">
        <w:t>2.1. Разработать и утвердить поадресный план мероприятий по благоустройству и санитарной очистке территории Балахнинского муниципального округа Нижегородской области с определением ответственных исполнителей и конкретных объектов (далее – план мероприятий).</w:t>
      </w:r>
    </w:p>
    <w:p w14:paraId="6465E5B6" w14:textId="77777777" w:rsidR="00EA16C5" w:rsidRPr="00EA16C5" w:rsidRDefault="00EA16C5" w:rsidP="00EA16C5">
      <w:pPr>
        <w:spacing w:line="360" w:lineRule="auto"/>
        <w:ind w:firstLine="567"/>
      </w:pPr>
      <w:r w:rsidRPr="00EA16C5">
        <w:t>2.2. При формировании плана мероприятий по благоустройству и санитарной очистке территории Балахнинского муниципального округа Нижегородской области учитывать рекомендации контролирующих органов.</w:t>
      </w:r>
    </w:p>
    <w:p w14:paraId="342A584D" w14:textId="77777777" w:rsidR="00EA16C5" w:rsidRPr="00EA16C5" w:rsidRDefault="00EA16C5" w:rsidP="00EA16C5">
      <w:pPr>
        <w:spacing w:line="360" w:lineRule="auto"/>
        <w:ind w:firstLine="567"/>
      </w:pPr>
      <w:r w:rsidRPr="00EA16C5">
        <w:t>2.3. Организовать работы по благоустройству и санитарной очистке территории Балахнинского муниципального округа Нижегородской области в соответствии с планом мероприятий.</w:t>
      </w:r>
    </w:p>
    <w:p w14:paraId="578A4C00" w14:textId="77777777" w:rsidR="00EA16C5" w:rsidRPr="00EA16C5" w:rsidRDefault="00EA16C5" w:rsidP="00EA16C5">
      <w:pPr>
        <w:spacing w:line="360" w:lineRule="auto"/>
        <w:ind w:firstLine="567"/>
      </w:pPr>
      <w:r w:rsidRPr="00EA16C5">
        <w:t xml:space="preserve">2.4. Осуществлять </w:t>
      </w:r>
      <w:proofErr w:type="gramStart"/>
      <w:r w:rsidRPr="00EA16C5">
        <w:t>контроль за</w:t>
      </w:r>
      <w:proofErr w:type="gramEnd"/>
      <w:r w:rsidRPr="00EA16C5">
        <w:t xml:space="preserve"> проведением работ по благоустройству и санитарной очистке территории Балахнинского муниципального округа Нижегородской области в соответствии с планом мероприятий.</w:t>
      </w:r>
    </w:p>
    <w:p w14:paraId="6F928785" w14:textId="77777777" w:rsidR="00EA16C5" w:rsidRPr="00EA16C5" w:rsidRDefault="00EA16C5" w:rsidP="00EA16C5">
      <w:pPr>
        <w:spacing w:line="360" w:lineRule="auto"/>
        <w:ind w:firstLine="567"/>
      </w:pPr>
      <w:r w:rsidRPr="00EA16C5">
        <w:lastRenderedPageBreak/>
        <w:t xml:space="preserve">2.5. Осуществлять </w:t>
      </w:r>
      <w:proofErr w:type="gramStart"/>
      <w:r w:rsidRPr="00EA16C5">
        <w:t>контроль за</w:t>
      </w:r>
      <w:proofErr w:type="gramEnd"/>
      <w:r w:rsidRPr="00EA16C5">
        <w:t xml:space="preserve"> вывозом, собранного в результате проведения мероприятий по благоустройству и санитарной очистке территории Балахнинского муниципального округа Нижегородской области, мусора.</w:t>
      </w:r>
    </w:p>
    <w:p w14:paraId="6365EC41" w14:textId="77777777" w:rsidR="00EA16C5" w:rsidRPr="00EA16C5" w:rsidRDefault="00EA16C5" w:rsidP="00EA16C5">
      <w:pPr>
        <w:spacing w:line="360" w:lineRule="auto"/>
        <w:ind w:firstLine="567"/>
      </w:pPr>
      <w:r w:rsidRPr="00EA16C5">
        <w:t>2.6. Организовать агитационную и разъяснительную работу среди населения и организаций всех форм собственности по проведению мероприятий по благоустройству и санитарной очистке территории Балахнинского муниципального округа Нижегородской области.</w:t>
      </w:r>
    </w:p>
    <w:p w14:paraId="58256C07" w14:textId="77777777" w:rsidR="00EA16C5" w:rsidRPr="00EA16C5" w:rsidRDefault="00EA16C5" w:rsidP="00EA16C5">
      <w:pPr>
        <w:spacing w:line="360" w:lineRule="auto"/>
        <w:ind w:firstLine="567"/>
      </w:pPr>
      <w:r w:rsidRPr="00EA16C5">
        <w:t>2.7. Привлекать к участию в мероприятиях по благоустройству и санитарной очистке Балахнинского муниципального округа Нижегородской области работников предприятий, организаций и учреждений всех форм собственности, широкий круг населения по месту жительства.</w:t>
      </w:r>
    </w:p>
    <w:p w14:paraId="2EAE3065" w14:textId="77777777" w:rsidR="00EA16C5" w:rsidRPr="00EA16C5" w:rsidRDefault="00EA16C5" w:rsidP="00EA16C5">
      <w:pPr>
        <w:spacing w:line="360" w:lineRule="auto"/>
        <w:ind w:firstLine="567"/>
      </w:pPr>
      <w:r w:rsidRPr="00EA16C5">
        <w:t xml:space="preserve">2.8. Еженедельно по пятницам </w:t>
      </w:r>
      <w:proofErr w:type="gramStart"/>
      <w:r w:rsidRPr="00EA16C5">
        <w:t>предоставлять отчет</w:t>
      </w:r>
      <w:proofErr w:type="gramEnd"/>
      <w:r w:rsidRPr="00EA16C5">
        <w:t xml:space="preserve"> об исполнении плана мероприятий (согласно Приложению 1 к настоящему постановлению) главе местного самоуправления Балахнинского муниципального округа Нижегородской области либо лицу, исполняющему его полномочия.</w:t>
      </w:r>
    </w:p>
    <w:p w14:paraId="6B836316" w14:textId="77777777" w:rsidR="00EA16C5" w:rsidRPr="00EA16C5" w:rsidRDefault="00EA16C5" w:rsidP="00EA16C5">
      <w:pPr>
        <w:spacing w:line="360" w:lineRule="auto"/>
        <w:ind w:firstLine="567"/>
      </w:pPr>
      <w:r w:rsidRPr="00EA16C5">
        <w:t>3. Начальникам территориальных отделов администрации Балахнинского муниципального округа Нижегородской области в рамках своей компетенции:</w:t>
      </w:r>
    </w:p>
    <w:p w14:paraId="2A7D3F60" w14:textId="77777777" w:rsidR="00EA16C5" w:rsidRPr="00EA16C5" w:rsidRDefault="00EA16C5" w:rsidP="00EA16C5">
      <w:pPr>
        <w:spacing w:line="360" w:lineRule="auto"/>
        <w:ind w:firstLine="567"/>
      </w:pPr>
      <w:r w:rsidRPr="00EA16C5">
        <w:t xml:space="preserve">3.1. Осуществлять </w:t>
      </w:r>
      <w:proofErr w:type="gramStart"/>
      <w:r w:rsidRPr="00EA16C5">
        <w:t>контроль за</w:t>
      </w:r>
      <w:proofErr w:type="gramEnd"/>
      <w:r w:rsidRPr="00EA16C5">
        <w:t xml:space="preserve"> проведением работ по благоустройству и санитарной очистке подведомственной территории в соответствии с планом мероприятий.</w:t>
      </w:r>
    </w:p>
    <w:p w14:paraId="21F50D6F" w14:textId="77777777" w:rsidR="00EA16C5" w:rsidRPr="00EA16C5" w:rsidRDefault="00EA16C5" w:rsidP="00EA16C5">
      <w:pPr>
        <w:spacing w:line="360" w:lineRule="auto"/>
        <w:ind w:firstLine="567"/>
      </w:pPr>
      <w:r w:rsidRPr="00EA16C5">
        <w:t xml:space="preserve">3.2. Осуществлять </w:t>
      </w:r>
      <w:proofErr w:type="gramStart"/>
      <w:r w:rsidRPr="00EA16C5">
        <w:t>контроль за</w:t>
      </w:r>
      <w:proofErr w:type="gramEnd"/>
      <w:r w:rsidRPr="00EA16C5">
        <w:t xml:space="preserve"> вывозом, собранного в результате проведения мероприятий по благоустройству и санитарной очистке подведомственной территории, мусора.</w:t>
      </w:r>
    </w:p>
    <w:p w14:paraId="511120B5" w14:textId="77777777" w:rsidR="00EA16C5" w:rsidRPr="00EA16C5" w:rsidRDefault="00EA16C5" w:rsidP="00EA16C5">
      <w:pPr>
        <w:spacing w:line="360" w:lineRule="auto"/>
        <w:ind w:firstLine="567"/>
      </w:pPr>
      <w:r w:rsidRPr="00EA16C5">
        <w:t>3.3. Организовать агитационную и разъяснительную работу среди населения и организаций всех форм собственности по проведению мероприятий по благоустройству и санитарной очистке на подведомственной территории.</w:t>
      </w:r>
    </w:p>
    <w:p w14:paraId="1920A13D" w14:textId="77777777" w:rsidR="00EA16C5" w:rsidRPr="00EA16C5" w:rsidRDefault="00EA16C5" w:rsidP="00EA16C5">
      <w:pPr>
        <w:spacing w:line="360" w:lineRule="auto"/>
        <w:ind w:firstLine="567"/>
      </w:pPr>
      <w:r w:rsidRPr="00EA16C5">
        <w:t>3.4. Привлекать к участию в мероприятиях по благоустройству и санитарной очистке подведомственной территории работников предприятий, организаций и учреждений всех форм собственности, широкий круг населения по месту жительства.</w:t>
      </w:r>
    </w:p>
    <w:p w14:paraId="13D660B4" w14:textId="77777777" w:rsidR="00EA16C5" w:rsidRPr="00EA16C5" w:rsidRDefault="00EA16C5" w:rsidP="00EA16C5">
      <w:pPr>
        <w:spacing w:line="360" w:lineRule="auto"/>
        <w:ind w:firstLine="567"/>
      </w:pPr>
      <w:r w:rsidRPr="00EA16C5">
        <w:t xml:space="preserve">3.5. Еженедельно по четвергам </w:t>
      </w:r>
      <w:proofErr w:type="gramStart"/>
      <w:r w:rsidRPr="00EA16C5">
        <w:t>предоставлять отчет</w:t>
      </w:r>
      <w:proofErr w:type="gramEnd"/>
      <w:r w:rsidRPr="00EA16C5">
        <w:t xml:space="preserve"> об исполнении плана мероприятий (согласно Приложению 1 к настоящему постановлению) в управление благоустройства и дорожной деятельности администрации Балахнинского муниципального округа Нижегородской области.</w:t>
      </w:r>
    </w:p>
    <w:p w14:paraId="22488E11" w14:textId="77777777" w:rsidR="00EA16C5" w:rsidRPr="00EA16C5" w:rsidRDefault="00EA16C5" w:rsidP="00EA16C5">
      <w:pPr>
        <w:spacing w:line="360" w:lineRule="auto"/>
        <w:ind w:firstLine="567"/>
      </w:pPr>
      <w:r w:rsidRPr="00EA16C5">
        <w:t>4. Управлению административно-технического и муниципального контроля Администрации Балахнинского муниципального округа Нижегородской области:</w:t>
      </w:r>
    </w:p>
    <w:p w14:paraId="547EF040" w14:textId="77777777" w:rsidR="00EA16C5" w:rsidRPr="00EA16C5" w:rsidRDefault="00EA16C5" w:rsidP="00EA16C5">
      <w:pPr>
        <w:spacing w:line="360" w:lineRule="auto"/>
        <w:ind w:firstLine="567"/>
      </w:pPr>
      <w:r w:rsidRPr="00EA16C5">
        <w:t xml:space="preserve">4.1. Усилить </w:t>
      </w:r>
      <w:proofErr w:type="gramStart"/>
      <w:r w:rsidRPr="00EA16C5">
        <w:t>контроль за</w:t>
      </w:r>
      <w:proofErr w:type="gramEnd"/>
      <w:r w:rsidRPr="00EA16C5">
        <w:t xml:space="preserve"> соблюдением физическими и юридическими лицами, индивидуальными предпринимателями требований в сфере благоустройства и обеспечения чистоты и порядка.</w:t>
      </w:r>
    </w:p>
    <w:p w14:paraId="24D3AB6E" w14:textId="77777777" w:rsidR="00EA16C5" w:rsidRPr="00EA16C5" w:rsidRDefault="00EA16C5" w:rsidP="00EA16C5">
      <w:pPr>
        <w:spacing w:line="360" w:lineRule="auto"/>
        <w:ind w:firstLine="567"/>
      </w:pPr>
      <w:r w:rsidRPr="00EA16C5">
        <w:lastRenderedPageBreak/>
        <w:t>4.2. Принимать меры административного воздействия по нарушениям в сфере благоустройства и обеспечения чистоты и порядка.</w:t>
      </w:r>
    </w:p>
    <w:p w14:paraId="67646F2E" w14:textId="77777777" w:rsidR="00EA16C5" w:rsidRPr="00EA16C5" w:rsidRDefault="00EA16C5" w:rsidP="00EA16C5">
      <w:pPr>
        <w:spacing w:line="360" w:lineRule="auto"/>
        <w:ind w:firstLine="567"/>
      </w:pPr>
      <w:r w:rsidRPr="00EA16C5">
        <w:t xml:space="preserve">5. Начальнику </w:t>
      </w:r>
      <w:proofErr w:type="gramStart"/>
      <w:r w:rsidRPr="00EA16C5">
        <w:t>сектора организации работы муниципального центра управления администрации</w:t>
      </w:r>
      <w:proofErr w:type="gramEnd"/>
      <w:r w:rsidRPr="00EA16C5">
        <w:t xml:space="preserve"> Балахнинского муниципального округа Нижегородской области:</w:t>
      </w:r>
    </w:p>
    <w:p w14:paraId="130A17D9" w14:textId="77777777" w:rsidR="00EA16C5" w:rsidRPr="00EA16C5" w:rsidRDefault="00EA16C5" w:rsidP="00EA16C5">
      <w:pPr>
        <w:spacing w:line="360" w:lineRule="auto"/>
        <w:ind w:firstLine="567"/>
      </w:pPr>
      <w:r w:rsidRPr="00EA16C5">
        <w:t>5.1. Обеспечить освещение проведения мероприятий по благоустройству и санитарной очистке территории Балахнинского муниципального округа Нижегородской области в средствах массовой информации.</w:t>
      </w:r>
    </w:p>
    <w:p w14:paraId="05419509" w14:textId="77777777" w:rsidR="00EA16C5" w:rsidRPr="00EA16C5" w:rsidRDefault="00EA16C5" w:rsidP="00EA16C5">
      <w:pPr>
        <w:spacing w:line="360" w:lineRule="auto"/>
        <w:ind w:firstLine="567"/>
      </w:pPr>
      <w:r w:rsidRPr="00EA16C5">
        <w:t>5.2. Обеспечить опубликование в средствах массовой информации обращения к гражданам, организациям всех форм собственности об участии в мероприятиях по благоустройству и санитарной очистке территории Балахнинского муниципального округа Нижегородской области.</w:t>
      </w:r>
    </w:p>
    <w:p w14:paraId="3FFF2C66" w14:textId="77777777" w:rsidR="00EA16C5" w:rsidRPr="00EA16C5" w:rsidRDefault="00EA16C5" w:rsidP="00EA16C5">
      <w:pPr>
        <w:spacing w:line="360" w:lineRule="auto"/>
        <w:ind w:firstLine="567"/>
      </w:pPr>
      <w:r w:rsidRPr="00EA16C5">
        <w:t>6. Рекомендовать руководителям организаций всех форм собственности, а также индивидуальным предпринимателям:</w:t>
      </w:r>
    </w:p>
    <w:p w14:paraId="3B570C63" w14:textId="77777777" w:rsidR="00EA16C5" w:rsidRPr="00EA16C5" w:rsidRDefault="00EA16C5" w:rsidP="00EA16C5">
      <w:pPr>
        <w:spacing w:line="360" w:lineRule="auto"/>
        <w:ind w:firstLine="567"/>
      </w:pPr>
      <w:r w:rsidRPr="00EA16C5">
        <w:t>6.1. Организовать работы по благоустройству и санитарной очистке закрепленных территорий.</w:t>
      </w:r>
    </w:p>
    <w:p w14:paraId="158308CF" w14:textId="77777777" w:rsidR="00EA16C5" w:rsidRPr="00EA16C5" w:rsidRDefault="00EA16C5" w:rsidP="00EA16C5">
      <w:pPr>
        <w:spacing w:line="360" w:lineRule="auto"/>
        <w:ind w:firstLine="567"/>
      </w:pPr>
      <w:r w:rsidRPr="00EA16C5">
        <w:t>7. Рекомендовать руководителям управляющих компаний, председателям ЖСК, ТСЖ, ТОС, владельцам частных домовладений:</w:t>
      </w:r>
    </w:p>
    <w:p w14:paraId="5EF5B4AE" w14:textId="77777777" w:rsidR="00EA16C5" w:rsidRPr="00EA16C5" w:rsidRDefault="00EA16C5" w:rsidP="00EA16C5">
      <w:pPr>
        <w:spacing w:line="360" w:lineRule="auto"/>
        <w:ind w:firstLine="567"/>
      </w:pPr>
      <w:r w:rsidRPr="00EA16C5">
        <w:t>7.1. Привести в порядок придомовые территории, обеспечить уборку мусора, сухих листьев.</w:t>
      </w:r>
    </w:p>
    <w:p w14:paraId="13215BFE" w14:textId="77777777" w:rsidR="00EA16C5" w:rsidRPr="00EA16C5" w:rsidRDefault="00EA16C5" w:rsidP="00EA16C5">
      <w:pPr>
        <w:spacing w:line="360" w:lineRule="auto"/>
        <w:ind w:firstLine="567"/>
      </w:pPr>
      <w:r w:rsidRPr="00EA16C5">
        <w:t>7.2. Обеспечить надлежащее санитарное состояние дворовых территорий, дворовых проездов и тротуаров, газонов, зеленых насаждений и других элементов благоустройства, расположенных в границах дворовых территорий.</w:t>
      </w:r>
    </w:p>
    <w:p w14:paraId="01D2DE84" w14:textId="77777777" w:rsidR="00EA16C5" w:rsidRPr="00EA16C5" w:rsidRDefault="00EA16C5" w:rsidP="00EA16C5">
      <w:pPr>
        <w:spacing w:line="360" w:lineRule="auto"/>
        <w:ind w:firstLine="567"/>
      </w:pPr>
      <w:r w:rsidRPr="00EA16C5">
        <w:t xml:space="preserve">8. Рекомендовать </w:t>
      </w:r>
      <w:proofErr w:type="spellStart"/>
      <w:r w:rsidRPr="00EA16C5">
        <w:t>ресурсоснабжающим</w:t>
      </w:r>
      <w:proofErr w:type="spellEnd"/>
      <w:r w:rsidRPr="00EA16C5">
        <w:t xml:space="preserve"> организациям, не зависимо от организационно-правовой формы, провести мероприятия по благоустройству и санитарной очистке территорий, прилегающих к объектам инженерной инфраструктуры (КНС, котельные, ТП, ГРП, ШРП и иные объекты).</w:t>
      </w:r>
    </w:p>
    <w:p w14:paraId="11AF2D1F" w14:textId="77777777" w:rsidR="00EA16C5" w:rsidRPr="00EA16C5" w:rsidRDefault="00EA16C5" w:rsidP="00EA16C5">
      <w:pPr>
        <w:spacing w:line="360" w:lineRule="auto"/>
        <w:ind w:firstLine="567"/>
      </w:pPr>
      <w:r w:rsidRPr="00EA16C5">
        <w:t>9. Рекомендовать АО «</w:t>
      </w:r>
      <w:proofErr w:type="spellStart"/>
      <w:r w:rsidRPr="00EA16C5">
        <w:t>Ситиматик</w:t>
      </w:r>
      <w:proofErr w:type="spellEnd"/>
      <w:r w:rsidRPr="00EA16C5">
        <w:t xml:space="preserve"> – Нижний Новгород» обеспечить своевременное и качественное оказание услуги по обращению с твердыми коммунальными отходами на территории Балахнинского муниципального округа Нижегородской области.</w:t>
      </w:r>
    </w:p>
    <w:p w14:paraId="0862B677" w14:textId="77777777" w:rsidR="00EA16C5" w:rsidRPr="00EA16C5" w:rsidRDefault="00EA16C5" w:rsidP="00EA16C5">
      <w:pPr>
        <w:spacing w:line="360" w:lineRule="auto"/>
        <w:ind w:firstLine="567"/>
      </w:pPr>
      <w:r w:rsidRPr="00EA16C5">
        <w:t>10. Определить перечень временных площадок для накопления отходов, образовавшихся при уходе за древесно-кустарниковыми посадками - специально оборудованные территории, предназначенная для накопления отходов образовавшихся при уходе за древесно-кустарниковыми посадками, на территориях общего пользования в период проведении мероприятий по благоустройству и санитарной очистке территории округа согласно Приложению 2 к настоящему постановлению.</w:t>
      </w:r>
    </w:p>
    <w:p w14:paraId="4DFEA030" w14:textId="77777777" w:rsidR="00EA16C5" w:rsidRPr="00EA16C5" w:rsidRDefault="00EA16C5" w:rsidP="00EA16C5">
      <w:pPr>
        <w:spacing w:line="360" w:lineRule="auto"/>
        <w:ind w:firstLine="567"/>
      </w:pPr>
      <w:r w:rsidRPr="00EA16C5">
        <w:t>11. Управлению организационной и проектной деятельности администрации Балахнинского муниципального округа Нижегородской области:</w:t>
      </w:r>
    </w:p>
    <w:p w14:paraId="3C542AAD" w14:textId="77777777" w:rsidR="00EA16C5" w:rsidRPr="00EA16C5" w:rsidRDefault="00EA16C5" w:rsidP="00EA16C5">
      <w:pPr>
        <w:spacing w:line="360" w:lineRule="auto"/>
        <w:ind w:firstLine="567"/>
      </w:pPr>
      <w:r w:rsidRPr="00EA16C5">
        <w:lastRenderedPageBreak/>
        <w:t>11.1.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03F61581" w14:textId="77777777" w:rsidR="00EA16C5" w:rsidRPr="00EA16C5" w:rsidRDefault="00EA16C5" w:rsidP="00EA16C5">
      <w:pPr>
        <w:spacing w:line="360" w:lineRule="auto"/>
        <w:ind w:firstLine="567"/>
      </w:pPr>
      <w:r w:rsidRPr="00EA16C5">
        <w:t>11.2. Ознакомить с настоящим постановлением руководителей структурных подразделений администрации Балахнинского муниципального округа, указанных в данном постановлении, под роспись.</w:t>
      </w:r>
    </w:p>
    <w:p w14:paraId="12A3A37F" w14:textId="77777777" w:rsidR="00EA16C5" w:rsidRPr="00EA16C5" w:rsidRDefault="00EA16C5" w:rsidP="00EA16C5">
      <w:pPr>
        <w:spacing w:line="360" w:lineRule="auto"/>
        <w:ind w:firstLine="567"/>
      </w:pPr>
      <w:r w:rsidRPr="00EA16C5">
        <w:t>12. Настоящее постановление вступает в силу после его официального опубликования.</w:t>
      </w:r>
    </w:p>
    <w:p w14:paraId="2AC40A5E" w14:textId="77777777" w:rsidR="00EA16C5" w:rsidRPr="00EA16C5" w:rsidRDefault="00EA16C5" w:rsidP="00EA16C5">
      <w:pPr>
        <w:spacing w:line="360" w:lineRule="auto"/>
        <w:ind w:firstLine="567"/>
      </w:pPr>
      <w:r w:rsidRPr="00EA16C5">
        <w:t xml:space="preserve">13. </w:t>
      </w:r>
      <w:proofErr w:type="gramStart"/>
      <w:r w:rsidRPr="00EA16C5">
        <w:t>Контроль за</w:t>
      </w:r>
      <w:proofErr w:type="gramEnd"/>
      <w:r w:rsidRPr="00EA16C5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EA16C5">
        <w:t>Фирер</w:t>
      </w:r>
      <w:proofErr w:type="spellEnd"/>
      <w:r w:rsidRPr="00EA16C5">
        <w:t xml:space="preserve"> И.И.).</w:t>
      </w:r>
    </w:p>
    <w:p w14:paraId="3DCE79B6" w14:textId="77777777" w:rsidR="00EA16C5" w:rsidRPr="00EA16C5" w:rsidRDefault="00EA16C5" w:rsidP="00EA16C5">
      <w:pPr>
        <w:ind w:firstLine="567"/>
      </w:pPr>
    </w:p>
    <w:p w14:paraId="3520127C" w14:textId="77777777" w:rsidR="00EA16C5" w:rsidRPr="00EA16C5" w:rsidRDefault="00EA16C5" w:rsidP="00EA16C5">
      <w:pPr>
        <w:ind w:firstLine="0"/>
      </w:pPr>
    </w:p>
    <w:p w14:paraId="2A71F0F2" w14:textId="77777777" w:rsidR="00EA16C5" w:rsidRPr="00EA16C5" w:rsidRDefault="00EA16C5" w:rsidP="00EA16C5">
      <w:pPr>
        <w:ind w:firstLine="0"/>
      </w:pPr>
      <w:bookmarkStart w:id="0" w:name="_9ynntbegbx5w" w:colFirst="0" w:colLast="0"/>
      <w:bookmarkEnd w:id="0"/>
    </w:p>
    <w:p w14:paraId="70353BD8" w14:textId="1F19AB11" w:rsidR="00EA16C5" w:rsidRPr="00EA16C5" w:rsidRDefault="00EA16C5" w:rsidP="00EA16C5">
      <w:pPr>
        <w:ind w:firstLine="0"/>
      </w:pPr>
      <w:proofErr w:type="spellStart"/>
      <w:r w:rsidRPr="00EA16C5">
        <w:t>Врип</w:t>
      </w:r>
      <w:proofErr w:type="spellEnd"/>
      <w:r w:rsidRPr="00EA16C5">
        <w:t xml:space="preserve"> главы местного самоуправления</w:t>
      </w:r>
      <w:r w:rsidRPr="00EA16C5">
        <w:tab/>
      </w:r>
      <w:r w:rsidRPr="00EA16C5">
        <w:tab/>
      </w:r>
      <w:r w:rsidRPr="00EA16C5">
        <w:tab/>
      </w:r>
      <w:r w:rsidRPr="00EA16C5">
        <w:tab/>
      </w:r>
      <w:r>
        <w:tab/>
      </w:r>
      <w:r>
        <w:tab/>
      </w:r>
      <w:r>
        <w:tab/>
      </w:r>
      <w:proofErr w:type="spellStart"/>
      <w:r w:rsidRPr="00EA16C5">
        <w:t>И.И.Фирер</w:t>
      </w:r>
      <w:bookmarkStart w:id="1" w:name="_GoBack"/>
      <w:bookmarkEnd w:id="1"/>
      <w:proofErr w:type="spellEnd"/>
    </w:p>
    <w:sectPr w:rsidR="00EA16C5" w:rsidRPr="00EA16C5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9C56B" w14:textId="77777777" w:rsidR="004527A3" w:rsidRDefault="004527A3" w:rsidP="007F0268">
      <w:r>
        <w:separator/>
      </w:r>
    </w:p>
  </w:endnote>
  <w:endnote w:type="continuationSeparator" w:id="0">
    <w:p w14:paraId="0B446278" w14:textId="77777777" w:rsidR="004527A3" w:rsidRDefault="004527A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08F48" w14:textId="77777777" w:rsidR="004527A3" w:rsidRDefault="004527A3" w:rsidP="007F0268">
      <w:r>
        <w:separator/>
      </w:r>
    </w:p>
  </w:footnote>
  <w:footnote w:type="continuationSeparator" w:id="0">
    <w:p w14:paraId="4956886F" w14:textId="77777777" w:rsidR="004527A3" w:rsidRDefault="004527A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47AB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27A3"/>
    <w:rsid w:val="00454739"/>
    <w:rsid w:val="0045476C"/>
    <w:rsid w:val="004552C0"/>
    <w:rsid w:val="004568C4"/>
    <w:rsid w:val="00456A9C"/>
    <w:rsid w:val="00456B06"/>
    <w:rsid w:val="00457AD1"/>
    <w:rsid w:val="00457EA4"/>
    <w:rsid w:val="00457F02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4AD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2D41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6C5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9571-A9CA-4D7A-AA49-DCEE2565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2026-04-01T12:48:00Z</dcterms:created>
  <dcterms:modified xsi:type="dcterms:W3CDTF">2026-04-01T13:51:00Z</dcterms:modified>
</cp:coreProperties>
</file>