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35" w:rsidRDefault="00F30535" w:rsidP="00F30535">
      <w:pPr>
        <w:pStyle w:val="a4"/>
        <w:shd w:val="clear" w:color="auto" w:fill="FFFFFF"/>
        <w:spacing w:before="0" w:beforeAutospacing="0" w:after="0" w:afterAutospacing="0"/>
        <w:jc w:val="center"/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t xml:space="preserve">Анализ работы </w:t>
      </w:r>
    </w:p>
    <w:p w:rsidR="00F30535" w:rsidRDefault="00C361E4" w:rsidP="00F30535">
      <w:pPr>
        <w:pStyle w:val="a4"/>
        <w:shd w:val="clear" w:color="auto" w:fill="FFFFFF"/>
        <w:spacing w:before="0" w:beforeAutospacing="0" w:after="0" w:afterAutospacing="0"/>
        <w:jc w:val="center"/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t>М</w:t>
      </w:r>
      <w:r w:rsidR="00F30535">
        <w:rPr>
          <w:rStyle w:val="c1"/>
          <w:b/>
          <w:sz w:val="32"/>
          <w:szCs w:val="32"/>
        </w:rPr>
        <w:t>МО учителей экономики</w:t>
      </w:r>
    </w:p>
    <w:p w:rsidR="00F30535" w:rsidRDefault="00383037" w:rsidP="00F30535">
      <w:pPr>
        <w:autoSpaceDE w:val="0"/>
        <w:autoSpaceDN w:val="0"/>
        <w:adjustRightInd w:val="0"/>
        <w:ind w:left="-993" w:right="-620"/>
        <w:jc w:val="center"/>
        <w:rPr>
          <w:bCs/>
          <w:iCs/>
          <w:highlight w:val="white"/>
        </w:rPr>
      </w:pPr>
      <w:r>
        <w:rPr>
          <w:bCs/>
          <w:iCs/>
          <w:highlight w:val="white"/>
        </w:rPr>
        <w:t>в  2024-2025</w:t>
      </w:r>
      <w:r w:rsidR="00F30535">
        <w:rPr>
          <w:bCs/>
          <w:iCs/>
          <w:highlight w:val="white"/>
        </w:rPr>
        <w:t xml:space="preserve"> учебный год.</w:t>
      </w:r>
    </w:p>
    <w:p w:rsidR="00F30535" w:rsidRDefault="00F30535" w:rsidP="00F30535">
      <w:pPr>
        <w:autoSpaceDE w:val="0"/>
        <w:autoSpaceDN w:val="0"/>
        <w:adjustRightInd w:val="0"/>
        <w:ind w:left="-993" w:right="-620"/>
        <w:jc w:val="center"/>
        <w:rPr>
          <w:b/>
          <w:bCs/>
          <w:highlight w:val="white"/>
        </w:rPr>
      </w:pPr>
    </w:p>
    <w:p w:rsidR="00F30535" w:rsidRDefault="00F30535" w:rsidP="00F3053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 В</w:t>
      </w:r>
      <w:r w:rsidR="00D0665E">
        <w:t xml:space="preserve"> 2024-2025</w:t>
      </w:r>
      <w:r w:rsidR="00C361E4">
        <w:t xml:space="preserve"> учебном году работа М</w:t>
      </w:r>
      <w:r>
        <w:t xml:space="preserve">МО учителей экономики направлена на обеспечение качественного образования </w:t>
      </w:r>
      <w:r>
        <w:rPr>
          <w:rStyle w:val="a6"/>
          <w:b w:val="0"/>
          <w:color w:val="000000"/>
        </w:rPr>
        <w:t xml:space="preserve">в условиях изменения содержания образования </w:t>
      </w:r>
      <w:r>
        <w:t>посредством повышения уровня педагогического мастерства.</w:t>
      </w:r>
    </w:p>
    <w:p w:rsidR="00F30535" w:rsidRPr="00F30535" w:rsidRDefault="00F30535" w:rsidP="00F30535">
      <w:pPr>
        <w:spacing w:before="120"/>
        <w:jc w:val="both"/>
        <w:rPr>
          <w:b/>
          <w:u w:val="single"/>
        </w:rPr>
      </w:pPr>
      <w:r>
        <w:rPr>
          <w:rStyle w:val="a6"/>
          <w:rFonts w:eastAsia="Calibri"/>
        </w:rPr>
        <w:t xml:space="preserve">Тема работы МО: </w:t>
      </w:r>
      <w:r w:rsidRPr="00F30535">
        <w:rPr>
          <w:b/>
        </w:rPr>
        <w:t>«Совершенствование и повышение качества преподавания экономики  в условиях введения обновленных ФГОС»</w:t>
      </w:r>
    </w:p>
    <w:p w:rsidR="00F30535" w:rsidRPr="00F30535" w:rsidRDefault="00F30535" w:rsidP="00F30535">
      <w:pPr>
        <w:widowControl w:val="0"/>
        <w:autoSpaceDE w:val="0"/>
        <w:autoSpaceDN w:val="0"/>
        <w:spacing w:before="44"/>
        <w:ind w:right="675"/>
        <w:jc w:val="both"/>
      </w:pPr>
      <w:r>
        <w:rPr>
          <w:rStyle w:val="a6"/>
        </w:rPr>
        <w:t>Цель работы:</w:t>
      </w:r>
      <w:r>
        <w:t xml:space="preserve"> </w:t>
      </w:r>
      <w:r w:rsidRPr="00F30535">
        <w:t xml:space="preserve">Изменение деятельности учителя экономики в связи с введением нового   </w:t>
      </w:r>
      <w:r w:rsidRPr="00F30535">
        <w:rPr>
          <w:spacing w:val="-57"/>
        </w:rPr>
        <w:t xml:space="preserve">    </w:t>
      </w:r>
      <w:r w:rsidRPr="00F30535">
        <w:t>ФГОС</w:t>
      </w:r>
    </w:p>
    <w:p w:rsidR="00F30535" w:rsidRDefault="00C361E4" w:rsidP="00F30535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</w:rPr>
      </w:pPr>
      <w:r>
        <w:rPr>
          <w:rStyle w:val="a6"/>
          <w:color w:val="000000"/>
        </w:rPr>
        <w:t>Задачи М</w:t>
      </w:r>
      <w:r w:rsidR="00F30535">
        <w:rPr>
          <w:rStyle w:val="a6"/>
          <w:color w:val="000000"/>
        </w:rPr>
        <w:t>МО на 202</w:t>
      </w:r>
      <w:r w:rsidR="00D0665E">
        <w:rPr>
          <w:rStyle w:val="a6"/>
          <w:color w:val="000000"/>
        </w:rPr>
        <w:t>4 – 2025</w:t>
      </w:r>
      <w:r w:rsidR="00F30535">
        <w:rPr>
          <w:rStyle w:val="a6"/>
          <w:color w:val="000000"/>
        </w:rPr>
        <w:t> учебный год:</w:t>
      </w:r>
    </w:p>
    <w:p w:rsidR="00F30535" w:rsidRPr="00F30535" w:rsidRDefault="00F30535" w:rsidP="00F30535">
      <w:pPr>
        <w:pStyle w:val="a5"/>
        <w:widowControl w:val="0"/>
        <w:numPr>
          <w:ilvl w:val="0"/>
          <w:numId w:val="6"/>
        </w:numPr>
        <w:tabs>
          <w:tab w:val="left" w:pos="1029"/>
        </w:tabs>
        <w:autoSpaceDE w:val="0"/>
        <w:autoSpaceDN w:val="0"/>
        <w:spacing w:before="40" w:line="276" w:lineRule="auto"/>
        <w:ind w:right="669"/>
        <w:jc w:val="both"/>
      </w:pPr>
      <w:r w:rsidRPr="00F30535">
        <w:t>повысить</w:t>
      </w:r>
      <w:r w:rsidRPr="00F30535">
        <w:rPr>
          <w:spacing w:val="1"/>
        </w:rPr>
        <w:t xml:space="preserve"> </w:t>
      </w:r>
      <w:r w:rsidRPr="00F30535">
        <w:t>профессиональную</w:t>
      </w:r>
      <w:r w:rsidRPr="00F30535">
        <w:rPr>
          <w:spacing w:val="1"/>
        </w:rPr>
        <w:t xml:space="preserve"> </w:t>
      </w:r>
      <w:r w:rsidRPr="00F30535">
        <w:t>компетентность</w:t>
      </w:r>
      <w:r w:rsidRPr="00F30535">
        <w:rPr>
          <w:spacing w:val="1"/>
        </w:rPr>
        <w:t xml:space="preserve"> </w:t>
      </w:r>
      <w:r w:rsidRPr="00F30535">
        <w:t>педагогов</w:t>
      </w:r>
      <w:r w:rsidRPr="00F30535">
        <w:rPr>
          <w:spacing w:val="1"/>
        </w:rPr>
        <w:t xml:space="preserve"> </w:t>
      </w:r>
      <w:r w:rsidRPr="00F30535">
        <w:t>по</w:t>
      </w:r>
      <w:r w:rsidRPr="00F30535">
        <w:rPr>
          <w:spacing w:val="1"/>
        </w:rPr>
        <w:t xml:space="preserve"> </w:t>
      </w:r>
      <w:r w:rsidRPr="00F30535">
        <w:t>вопросам</w:t>
      </w:r>
      <w:r w:rsidRPr="00F30535">
        <w:rPr>
          <w:spacing w:val="1"/>
        </w:rPr>
        <w:t xml:space="preserve"> </w:t>
      </w:r>
      <w:r w:rsidRPr="00F30535">
        <w:t>использования</w:t>
      </w:r>
      <w:r w:rsidRPr="00F30535">
        <w:rPr>
          <w:spacing w:val="1"/>
        </w:rPr>
        <w:t xml:space="preserve"> </w:t>
      </w:r>
      <w:r w:rsidRPr="00F30535">
        <w:t>цифровых</w:t>
      </w:r>
      <w:r w:rsidRPr="00F30535">
        <w:rPr>
          <w:spacing w:val="-1"/>
        </w:rPr>
        <w:t xml:space="preserve"> </w:t>
      </w:r>
      <w:r w:rsidRPr="00F30535">
        <w:t>образовательных</w:t>
      </w:r>
      <w:r w:rsidRPr="00F30535">
        <w:rPr>
          <w:spacing w:val="-1"/>
        </w:rPr>
        <w:t xml:space="preserve"> </w:t>
      </w:r>
      <w:r w:rsidRPr="00F30535">
        <w:t>ресурсов на уроках и</w:t>
      </w:r>
      <w:r w:rsidRPr="00F30535">
        <w:rPr>
          <w:spacing w:val="-2"/>
        </w:rPr>
        <w:t xml:space="preserve"> </w:t>
      </w:r>
      <w:r w:rsidRPr="00F30535">
        <w:t>во</w:t>
      </w:r>
      <w:r w:rsidRPr="00F30535">
        <w:rPr>
          <w:spacing w:val="1"/>
        </w:rPr>
        <w:t xml:space="preserve"> </w:t>
      </w:r>
      <w:r w:rsidRPr="00F30535">
        <w:t>внеурочной</w:t>
      </w:r>
      <w:r w:rsidRPr="00F30535">
        <w:rPr>
          <w:spacing w:val="-2"/>
        </w:rPr>
        <w:t xml:space="preserve"> </w:t>
      </w:r>
      <w:r w:rsidRPr="00F30535">
        <w:t>деятельности;</w:t>
      </w:r>
    </w:p>
    <w:p w:rsidR="00F30535" w:rsidRPr="00F30535" w:rsidRDefault="00F30535" w:rsidP="00F30535">
      <w:pPr>
        <w:pStyle w:val="a5"/>
        <w:numPr>
          <w:ilvl w:val="0"/>
          <w:numId w:val="6"/>
        </w:numPr>
        <w:tabs>
          <w:tab w:val="left" w:pos="3843"/>
        </w:tabs>
        <w:jc w:val="both"/>
      </w:pPr>
      <w:r w:rsidRPr="00F30535">
        <w:t>создание условий для профессионального и творческого роста, повышения уровня методических компетенций педагогов, развития и совершенствования их педагогического мастерства;</w:t>
      </w:r>
    </w:p>
    <w:p w:rsidR="00F30535" w:rsidRPr="00F30535" w:rsidRDefault="00F30535" w:rsidP="00F30535">
      <w:pPr>
        <w:pStyle w:val="a5"/>
        <w:numPr>
          <w:ilvl w:val="0"/>
          <w:numId w:val="6"/>
        </w:numPr>
        <w:tabs>
          <w:tab w:val="left" w:pos="3843"/>
        </w:tabs>
        <w:jc w:val="both"/>
      </w:pPr>
      <w:r w:rsidRPr="00F30535">
        <w:t xml:space="preserve">организация деятельности педагогов района по освоению новых форм и методов обучения (в т.ч. выходящими за рамки учебных занятий), специальных подходов к обучению в целях включения в образовательный процесс всех обучающихся, современных образовательных технологий, различных методов контроля </w:t>
      </w:r>
      <w:proofErr w:type="gramStart"/>
      <w:r w:rsidRPr="00F30535">
        <w:t>в</w:t>
      </w:r>
      <w:proofErr w:type="gramEnd"/>
      <w:r w:rsidRPr="00F30535">
        <w:t xml:space="preserve"> </w:t>
      </w:r>
      <w:proofErr w:type="gramStart"/>
      <w:r w:rsidRPr="00F30535">
        <w:t>соответствии</w:t>
      </w:r>
      <w:proofErr w:type="gramEnd"/>
      <w:r w:rsidRPr="00F30535">
        <w:t xml:space="preserve"> с реальными учебными возможностями детей, организации различных видов внеурочной деятельности;</w:t>
      </w:r>
    </w:p>
    <w:p w:rsidR="00F30535" w:rsidRPr="00F30535" w:rsidRDefault="00F30535" w:rsidP="00F30535">
      <w:pPr>
        <w:pStyle w:val="a5"/>
        <w:numPr>
          <w:ilvl w:val="0"/>
          <w:numId w:val="6"/>
        </w:numPr>
        <w:tabs>
          <w:tab w:val="left" w:pos="3843"/>
        </w:tabs>
        <w:jc w:val="both"/>
      </w:pPr>
      <w:r w:rsidRPr="00F30535">
        <w:t>изучение, обобщение и распространение инновационного педагогического опыт</w:t>
      </w:r>
      <w:r w:rsidR="00D0665E">
        <w:t>а</w:t>
      </w:r>
      <w:r w:rsidRPr="00F30535">
        <w:t>;</w:t>
      </w:r>
    </w:p>
    <w:p w:rsidR="00F30535" w:rsidRPr="00F30535" w:rsidRDefault="00F30535" w:rsidP="00F30535">
      <w:pPr>
        <w:pStyle w:val="a5"/>
        <w:widowControl w:val="0"/>
        <w:numPr>
          <w:ilvl w:val="0"/>
          <w:numId w:val="6"/>
        </w:numPr>
        <w:tabs>
          <w:tab w:val="left" w:pos="917"/>
        </w:tabs>
        <w:autoSpaceDE w:val="0"/>
        <w:autoSpaceDN w:val="0"/>
        <w:spacing w:before="2" w:line="276" w:lineRule="auto"/>
        <w:ind w:right="670"/>
        <w:jc w:val="both"/>
      </w:pPr>
      <w:r w:rsidRPr="00F30535">
        <w:t>реализовывать предметное содержание на учебных занятиях на</w:t>
      </w:r>
      <w:r w:rsidRPr="00F30535">
        <w:rPr>
          <w:spacing w:val="-1"/>
        </w:rPr>
        <w:t xml:space="preserve"> </w:t>
      </w:r>
      <w:r w:rsidRPr="00F30535">
        <w:t>базовом и</w:t>
      </w:r>
      <w:r w:rsidRPr="00F30535">
        <w:rPr>
          <w:spacing w:val="-1"/>
        </w:rPr>
        <w:t xml:space="preserve"> </w:t>
      </w:r>
      <w:r w:rsidRPr="00F30535">
        <w:t>повышенном уровнях изучения;</w:t>
      </w:r>
    </w:p>
    <w:p w:rsidR="00F30535" w:rsidRPr="00F30535" w:rsidRDefault="00F30535" w:rsidP="00F30535">
      <w:pPr>
        <w:pStyle w:val="a5"/>
        <w:widowControl w:val="0"/>
        <w:numPr>
          <w:ilvl w:val="0"/>
          <w:numId w:val="6"/>
        </w:numPr>
        <w:tabs>
          <w:tab w:val="left" w:pos="893"/>
        </w:tabs>
        <w:autoSpaceDE w:val="0"/>
        <w:autoSpaceDN w:val="0"/>
        <w:jc w:val="both"/>
      </w:pPr>
      <w:r w:rsidRPr="00F30535">
        <w:t>осуществлять</w:t>
      </w:r>
      <w:r w:rsidRPr="00F30535">
        <w:rPr>
          <w:spacing w:val="-5"/>
        </w:rPr>
        <w:t xml:space="preserve"> </w:t>
      </w:r>
      <w:r w:rsidRPr="00F30535">
        <w:t>консультативную</w:t>
      </w:r>
      <w:r w:rsidRPr="00F30535">
        <w:rPr>
          <w:spacing w:val="-4"/>
        </w:rPr>
        <w:t xml:space="preserve"> </w:t>
      </w:r>
      <w:r w:rsidRPr="00F30535">
        <w:t>поддержку</w:t>
      </w:r>
      <w:r w:rsidRPr="00F30535">
        <w:rPr>
          <w:spacing w:val="-2"/>
        </w:rPr>
        <w:t xml:space="preserve"> </w:t>
      </w:r>
      <w:r w:rsidRPr="00F30535">
        <w:t>и</w:t>
      </w:r>
      <w:r w:rsidRPr="00F30535">
        <w:rPr>
          <w:spacing w:val="-4"/>
        </w:rPr>
        <w:t xml:space="preserve"> </w:t>
      </w:r>
      <w:r w:rsidRPr="00F30535">
        <w:t>методическое</w:t>
      </w:r>
      <w:r w:rsidRPr="00F30535">
        <w:rPr>
          <w:spacing w:val="-6"/>
        </w:rPr>
        <w:t xml:space="preserve"> </w:t>
      </w:r>
      <w:r w:rsidRPr="00F30535">
        <w:t>сопровождение</w:t>
      </w:r>
      <w:r w:rsidRPr="00F30535">
        <w:rPr>
          <w:spacing w:val="-6"/>
        </w:rPr>
        <w:t xml:space="preserve"> </w:t>
      </w:r>
      <w:r w:rsidRPr="00F30535">
        <w:t>учителей;</w:t>
      </w:r>
    </w:p>
    <w:p w:rsidR="00F30535" w:rsidRPr="00410C29" w:rsidRDefault="00F30535" w:rsidP="00F30535">
      <w:pPr>
        <w:pStyle w:val="Default"/>
        <w:jc w:val="both"/>
        <w:rPr>
          <w:b/>
          <w:bCs/>
          <w:iCs/>
        </w:rPr>
      </w:pPr>
      <w:r w:rsidRPr="00410C29">
        <w:rPr>
          <w:b/>
          <w:bCs/>
          <w:iCs/>
        </w:rPr>
        <w:t xml:space="preserve">Ожидаемые результаты работы: </w:t>
      </w:r>
    </w:p>
    <w:p w:rsidR="00F30535" w:rsidRPr="00F30535" w:rsidRDefault="00F30535" w:rsidP="00F30535">
      <w:pPr>
        <w:widowControl w:val="0"/>
        <w:numPr>
          <w:ilvl w:val="0"/>
          <w:numId w:val="7"/>
        </w:numPr>
        <w:tabs>
          <w:tab w:val="left" w:pos="797"/>
        </w:tabs>
        <w:autoSpaceDE w:val="0"/>
        <w:autoSpaceDN w:val="0"/>
        <w:spacing w:before="44"/>
      </w:pPr>
      <w:r w:rsidRPr="00F30535">
        <w:t>повышение</w:t>
      </w:r>
      <w:r w:rsidRPr="00F30535">
        <w:rPr>
          <w:spacing w:val="-5"/>
        </w:rPr>
        <w:t xml:space="preserve"> </w:t>
      </w:r>
      <w:r w:rsidRPr="00F30535">
        <w:t>уровня</w:t>
      </w:r>
      <w:r w:rsidRPr="00F30535">
        <w:rPr>
          <w:spacing w:val="-5"/>
        </w:rPr>
        <w:t xml:space="preserve"> </w:t>
      </w:r>
      <w:r w:rsidRPr="00F30535">
        <w:t>профессиональной</w:t>
      </w:r>
      <w:r w:rsidRPr="00F30535">
        <w:rPr>
          <w:spacing w:val="-6"/>
        </w:rPr>
        <w:t xml:space="preserve"> </w:t>
      </w:r>
      <w:r w:rsidRPr="00F30535">
        <w:t>компетентности</w:t>
      </w:r>
      <w:r w:rsidRPr="00F30535">
        <w:rPr>
          <w:spacing w:val="-6"/>
        </w:rPr>
        <w:t xml:space="preserve"> </w:t>
      </w:r>
      <w:r w:rsidRPr="00F30535">
        <w:t>педагогов;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t>изучение нормативно-правовой и методической документации по вопросам обучения и воспитания, реализации федеральных государственных образовательных стандартов (далее – ФГОС), подготовке к государственной итоговой аттестации (далее – ГИА), Всероссийским пр</w:t>
      </w:r>
      <w:r w:rsidR="00227A18">
        <w:t>оверочным работам (далее – ВПР), олимпиадам различного уровня;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t>совершенствование существующих и внедрение новых форм, методов и средств обучения; совершенствование методик проведения различных видов занятий;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t>освоение нового содержания, технологий и методов педагогической деятельности по своему предмету, направлению работы и во внеурочной деятельности;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t>совершенствование методов обучения, воспитания и диагностики обучающихся, в том числе одарённых и обучающихся с особыми образовательными потребностями, привлечение к учебно-исследовательской и проектной деятельности обучающихся;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t>изучение и обобщение эффективного педагогического опыта, внедрение его в практику работы педагогов муниципальной системы образования;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lastRenderedPageBreak/>
        <w:t>оказание информационной и методической поддержки педагогам при введении и реализации ФГОС, в том числе при разработке программно-методического сопровождения образовательной деятельности;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t>организация открытых занятий (мероприятий) по определённой теме с целью обмена опытом и ознакомления с методическими разработками по предмету (направлению);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t>изучение и распространение опыта работы педагогов по применению информационно-коммуникационных технологий;</w:t>
      </w:r>
    </w:p>
    <w:p w:rsidR="00F30535" w:rsidRDefault="00F30535" w:rsidP="000E7255">
      <w:pPr>
        <w:pStyle w:val="Default"/>
        <w:numPr>
          <w:ilvl w:val="0"/>
          <w:numId w:val="7"/>
        </w:numPr>
        <w:jc w:val="both"/>
      </w:pPr>
      <w:r w:rsidRPr="00F30535">
        <w:t>развитие сетевого взаимодействия</w:t>
      </w:r>
      <w:r w:rsidR="00C361E4">
        <w:t xml:space="preserve"> педагогов М</w:t>
      </w:r>
      <w:r w:rsidRPr="00F30535">
        <w:t>МО.</w:t>
      </w:r>
    </w:p>
    <w:p w:rsidR="000D45AB" w:rsidRPr="00F30535" w:rsidRDefault="000D45AB" w:rsidP="000D45AB">
      <w:pPr>
        <w:pStyle w:val="Default"/>
        <w:ind w:left="360"/>
        <w:jc w:val="both"/>
      </w:pPr>
      <w:r>
        <w:t xml:space="preserve">  Все учителя экономики в течение учебного года</w:t>
      </w:r>
    </w:p>
    <w:p w:rsidR="00F30535" w:rsidRDefault="000D45AB" w:rsidP="00F30535">
      <w:pPr>
        <w:numPr>
          <w:ilvl w:val="0"/>
          <w:numId w:val="2"/>
        </w:numPr>
        <w:jc w:val="both"/>
      </w:pPr>
      <w:r>
        <w:t>Выступали</w:t>
      </w:r>
      <w:r w:rsidR="00C361E4">
        <w:t xml:space="preserve"> на заседаниях М</w:t>
      </w:r>
      <w:r w:rsidR="00F30535">
        <w:t>МО</w:t>
      </w:r>
      <w:r w:rsidR="00227A18">
        <w:t xml:space="preserve">, участвовали в совместном заседании ММО учителей истории и </w:t>
      </w:r>
      <w:proofErr w:type="spellStart"/>
      <w:r w:rsidR="00227A18">
        <w:t>общесвознанию</w:t>
      </w:r>
      <w:proofErr w:type="spellEnd"/>
    </w:p>
    <w:p w:rsidR="00F30535" w:rsidRDefault="000E7255" w:rsidP="00F30535">
      <w:pPr>
        <w:numPr>
          <w:ilvl w:val="0"/>
          <w:numId w:val="2"/>
        </w:numPr>
        <w:jc w:val="both"/>
      </w:pPr>
      <w:r>
        <w:t>Работа</w:t>
      </w:r>
      <w:r w:rsidR="000D45AB">
        <w:t xml:space="preserve">ли </w:t>
      </w:r>
      <w:r w:rsidR="00F30535">
        <w:t xml:space="preserve"> по теме самообразования</w:t>
      </w:r>
    </w:p>
    <w:p w:rsidR="00F30535" w:rsidRDefault="000D45AB" w:rsidP="00F30535">
      <w:pPr>
        <w:numPr>
          <w:ilvl w:val="0"/>
          <w:numId w:val="2"/>
        </w:numPr>
        <w:jc w:val="both"/>
      </w:pPr>
      <w:r>
        <w:t>Представляли свои т</w:t>
      </w:r>
      <w:r w:rsidR="00F30535">
        <w:t>ворческие отчеты</w:t>
      </w:r>
    </w:p>
    <w:p w:rsidR="00F30535" w:rsidRDefault="000D45AB" w:rsidP="00F30535">
      <w:pPr>
        <w:numPr>
          <w:ilvl w:val="0"/>
          <w:numId w:val="2"/>
        </w:numPr>
        <w:jc w:val="both"/>
      </w:pPr>
      <w:r>
        <w:t>Обучались</w:t>
      </w:r>
      <w:r w:rsidR="00F30535">
        <w:t xml:space="preserve"> на курсах повышения квалификации</w:t>
      </w:r>
      <w:r>
        <w:t>.</w:t>
      </w:r>
    </w:p>
    <w:p w:rsidR="00F30535" w:rsidRDefault="00F30535" w:rsidP="00F30535">
      <w:pPr>
        <w:jc w:val="both"/>
      </w:pPr>
      <w:r>
        <w:t xml:space="preserve">  </w:t>
      </w:r>
      <w:r>
        <w:rPr>
          <w:highlight w:val="white"/>
        </w:rPr>
        <w:t>В состав методического объединения входят преподаватели:</w:t>
      </w:r>
    </w:p>
    <w:tbl>
      <w:tblPr>
        <w:tblW w:w="9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"/>
        <w:gridCol w:w="3685"/>
        <w:gridCol w:w="2409"/>
        <w:gridCol w:w="1701"/>
        <w:gridCol w:w="1708"/>
      </w:tblGrid>
      <w:tr w:rsidR="00F30535" w:rsidTr="00F3053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ФИО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Образование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Категория</w:t>
            </w:r>
          </w:p>
        </w:tc>
      </w:tr>
      <w:tr w:rsidR="00F30535" w:rsidTr="00F3053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</w:pPr>
            <w:r>
              <w:t>Андрейчик Ольга Васильевна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МБОУ </w:t>
            </w:r>
            <w:r>
              <w:rPr>
                <w:lang w:val="en-US"/>
              </w:rPr>
              <w:t>«</w:t>
            </w:r>
            <w:r>
              <w:t>СОШ №4</w:t>
            </w:r>
            <w:r>
              <w:rPr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высшее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первая</w:t>
            </w:r>
          </w:p>
        </w:tc>
      </w:tr>
      <w:tr w:rsidR="00F30535" w:rsidTr="00F3053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Бочкарева Юлия Альбертовна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МБОУ </w:t>
            </w:r>
            <w:r>
              <w:rPr>
                <w:lang w:val="en-US"/>
              </w:rPr>
              <w:t>«</w:t>
            </w:r>
            <w:r>
              <w:t>СОШ №6</w:t>
            </w:r>
            <w:r>
              <w:rPr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высшее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высшая</w:t>
            </w:r>
          </w:p>
        </w:tc>
      </w:tr>
      <w:tr w:rsidR="00F30535" w:rsidTr="00F3053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</w:pPr>
            <w:r>
              <w:t>Макарихина Светлана Олеговна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МБОУ </w:t>
            </w:r>
            <w:r>
              <w:rPr>
                <w:lang w:val="en-US"/>
              </w:rPr>
              <w:t>«</w:t>
            </w:r>
            <w:r>
              <w:t>СОШ №6</w:t>
            </w:r>
            <w:r>
              <w:rPr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высшее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высшая</w:t>
            </w:r>
          </w:p>
        </w:tc>
      </w:tr>
      <w:tr w:rsidR="00F30535" w:rsidTr="00F3053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</w:pPr>
            <w:proofErr w:type="spellStart"/>
            <w:r>
              <w:t>Боронова</w:t>
            </w:r>
            <w:proofErr w:type="spellEnd"/>
            <w:r>
              <w:t xml:space="preserve"> Елена Николаевна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МБОУ </w:t>
            </w:r>
            <w:r>
              <w:rPr>
                <w:lang w:val="en-US"/>
              </w:rPr>
              <w:t>«</w:t>
            </w:r>
            <w:r>
              <w:t>СОШ №11</w:t>
            </w:r>
            <w:r>
              <w:rPr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высшее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227A1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высшая</w:t>
            </w:r>
          </w:p>
        </w:tc>
      </w:tr>
      <w:tr w:rsidR="00F30535" w:rsidTr="00F3053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F30535" w:rsidTr="00F3053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Pr="00F30535" w:rsidRDefault="00F30535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t>Токмакова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МБОУ </w:t>
            </w:r>
            <w:r>
              <w:rPr>
                <w:lang w:val="en-US"/>
              </w:rPr>
              <w:t>«</w:t>
            </w:r>
            <w:r>
              <w:t>СОШ № 14</w:t>
            </w:r>
            <w:r>
              <w:rPr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высшее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высшая</w:t>
            </w:r>
          </w:p>
        </w:tc>
      </w:tr>
    </w:tbl>
    <w:p w:rsidR="00F30535" w:rsidRDefault="00F30535" w:rsidP="00F30535">
      <w:pPr>
        <w:autoSpaceDE w:val="0"/>
        <w:autoSpaceDN w:val="0"/>
        <w:adjustRightInd w:val="0"/>
        <w:jc w:val="both"/>
      </w:pPr>
    </w:p>
    <w:p w:rsidR="00F30535" w:rsidRDefault="00F30535" w:rsidP="00F30535">
      <w:pPr>
        <w:autoSpaceDE w:val="0"/>
        <w:autoSpaceDN w:val="0"/>
        <w:adjustRightInd w:val="0"/>
        <w:jc w:val="both"/>
      </w:pPr>
      <w:r>
        <w:t xml:space="preserve">    В течение года  каждый учитель работал над выбранной темой самообразования с целью совершенствования преподавания и пов</w:t>
      </w:r>
      <w:r w:rsidR="00227A18">
        <w:t xml:space="preserve">ышения качества </w:t>
      </w:r>
      <w:proofErr w:type="gramStart"/>
      <w:r w:rsidR="00227A18">
        <w:t>знаний</w:t>
      </w:r>
      <w:proofErr w:type="gramEnd"/>
      <w:r w:rsidR="00227A18">
        <w:t xml:space="preserve">  обучающихся </w:t>
      </w:r>
      <w:r>
        <w:t xml:space="preserve"> по предмету. </w:t>
      </w:r>
    </w:p>
    <w:p w:rsidR="00F30535" w:rsidRDefault="00C361E4" w:rsidP="00F30535">
      <w:pPr>
        <w:autoSpaceDE w:val="0"/>
        <w:autoSpaceDN w:val="0"/>
        <w:adjustRightInd w:val="0"/>
        <w:jc w:val="both"/>
      </w:pPr>
      <w:r>
        <w:t xml:space="preserve">   Члены М</w:t>
      </w:r>
      <w:r w:rsidR="00F30535">
        <w:t xml:space="preserve">МО повышали уровень психолого-педагогической подготовки путем самообразования, через участие в семинарах для обеспечения высокого методического уровня проведения всех видов занятий. </w:t>
      </w:r>
      <w:r w:rsidR="00227A18">
        <w:t>В течени</w:t>
      </w:r>
      <w:proofErr w:type="gramStart"/>
      <w:r w:rsidR="00227A18">
        <w:t>и</w:t>
      </w:r>
      <w:proofErr w:type="gramEnd"/>
      <w:r w:rsidR="00227A18">
        <w:t xml:space="preserve"> всего учебного года  были п</w:t>
      </w:r>
      <w:r w:rsidR="00F30535">
        <w:t>рактические выходы (выступления) – на занятиях школьного и районного методического объединения</w:t>
      </w:r>
      <w:r w:rsidR="00227A18">
        <w:t xml:space="preserve">, </w:t>
      </w:r>
      <w:r w:rsidR="00C43B31">
        <w:t>круглые столы совместно с учителями истории, обществознания и права</w:t>
      </w:r>
      <w:r w:rsidR="00F30535">
        <w:t xml:space="preserve">, </w:t>
      </w:r>
      <w:r w:rsidR="00227A18">
        <w:t xml:space="preserve">выступления на </w:t>
      </w:r>
      <w:r w:rsidR="00F30535">
        <w:t xml:space="preserve">педагогических советах школы.   Образовательные Интернет-ресурсы учителя использовали при подготовке </w:t>
      </w:r>
      <w:r w:rsidR="00227A18">
        <w:t>к урокам, во внеклассной работе и</w:t>
      </w:r>
      <w:r w:rsidR="00F30535">
        <w:t xml:space="preserve"> рекомендовали детям как средство самообразования. </w:t>
      </w:r>
    </w:p>
    <w:p w:rsidR="00F30535" w:rsidRDefault="00C43B31" w:rsidP="00F30535">
      <w:pPr>
        <w:tabs>
          <w:tab w:val="left" w:pos="1800"/>
        </w:tabs>
        <w:autoSpaceDE w:val="0"/>
        <w:autoSpaceDN w:val="0"/>
        <w:adjustRightInd w:val="0"/>
        <w:jc w:val="both"/>
      </w:pPr>
      <w:r>
        <w:t xml:space="preserve">  </w:t>
      </w:r>
      <w:r w:rsidR="00F30535">
        <w:t>Системно-деятельностный подход в обуче</w:t>
      </w:r>
      <w:r>
        <w:t>нии</w:t>
      </w:r>
      <w:r w:rsidR="00F30535">
        <w:t xml:space="preserve"> экономике позволил им сочетать различные инновационные технологии: модульное обучение, интеграл</w:t>
      </w:r>
      <w:r>
        <w:t>ьное обучение,  критическое мышление</w:t>
      </w:r>
      <w:r w:rsidR="00F30535">
        <w:t xml:space="preserve">, информационные технологии. </w:t>
      </w:r>
    </w:p>
    <w:p w:rsidR="00F30535" w:rsidRDefault="00F30535" w:rsidP="00F30535">
      <w:pPr>
        <w:tabs>
          <w:tab w:val="left" w:pos="7334"/>
        </w:tabs>
        <w:autoSpaceDE w:val="0"/>
        <w:autoSpaceDN w:val="0"/>
        <w:adjustRightInd w:val="0"/>
        <w:jc w:val="both"/>
      </w:pPr>
      <w:r>
        <w:t xml:space="preserve"> Выше указанные технологии включают в себя следующие компоненты:</w:t>
      </w:r>
    </w:p>
    <w:p w:rsidR="00F30535" w:rsidRDefault="00F30535" w:rsidP="00F30535">
      <w:pPr>
        <w:pStyle w:val="a5"/>
        <w:numPr>
          <w:ilvl w:val="0"/>
          <w:numId w:val="3"/>
        </w:numPr>
        <w:tabs>
          <w:tab w:val="left" w:pos="360"/>
          <w:tab w:val="left" w:pos="1800"/>
        </w:tabs>
        <w:autoSpaceDE w:val="0"/>
        <w:autoSpaceDN w:val="0"/>
        <w:adjustRightInd w:val="0"/>
        <w:ind w:left="0" w:firstLine="0"/>
        <w:jc w:val="both"/>
      </w:pPr>
      <w:r>
        <w:t>Создание положительного эмоционального настроя на работу   учеников в ходе урока</w:t>
      </w:r>
    </w:p>
    <w:p w:rsidR="00F30535" w:rsidRDefault="00F30535" w:rsidP="00F30535">
      <w:pPr>
        <w:pStyle w:val="a5"/>
        <w:numPr>
          <w:ilvl w:val="0"/>
          <w:numId w:val="3"/>
        </w:numPr>
        <w:tabs>
          <w:tab w:val="left" w:pos="360"/>
          <w:tab w:val="left" w:pos="1800"/>
        </w:tabs>
        <w:autoSpaceDE w:val="0"/>
        <w:autoSpaceDN w:val="0"/>
        <w:adjustRightInd w:val="0"/>
        <w:ind w:left="0" w:firstLine="0"/>
        <w:jc w:val="both"/>
      </w:pPr>
      <w:r>
        <w:t>Использование проблемных творческих заданий</w:t>
      </w:r>
    </w:p>
    <w:p w:rsidR="00F30535" w:rsidRDefault="00F30535" w:rsidP="00F30535">
      <w:pPr>
        <w:pStyle w:val="a5"/>
        <w:numPr>
          <w:ilvl w:val="0"/>
          <w:numId w:val="3"/>
        </w:numPr>
        <w:tabs>
          <w:tab w:val="left" w:pos="360"/>
          <w:tab w:val="left" w:pos="1800"/>
        </w:tabs>
        <w:autoSpaceDE w:val="0"/>
        <w:autoSpaceDN w:val="0"/>
        <w:adjustRightInd w:val="0"/>
        <w:ind w:left="0" w:firstLine="0"/>
        <w:jc w:val="both"/>
      </w:pPr>
      <w:r>
        <w:t>Стимулирование учеников к выбору и самостоятельному использованию разных способов выполнения заданий</w:t>
      </w:r>
    </w:p>
    <w:p w:rsidR="00F30535" w:rsidRDefault="00F30535" w:rsidP="00F30535">
      <w:pPr>
        <w:pStyle w:val="a5"/>
        <w:numPr>
          <w:ilvl w:val="0"/>
          <w:numId w:val="3"/>
        </w:numPr>
        <w:tabs>
          <w:tab w:val="left" w:pos="360"/>
          <w:tab w:val="left" w:pos="1800"/>
        </w:tabs>
        <w:autoSpaceDE w:val="0"/>
        <w:autoSpaceDN w:val="0"/>
        <w:adjustRightInd w:val="0"/>
        <w:ind w:left="0" w:firstLine="0"/>
        <w:jc w:val="both"/>
      </w:pPr>
      <w:r>
        <w:t>Применение заданий, позволяющих ученику самому выбирать тип, вид и форму материала (словесную, графическую, условно-символическую)</w:t>
      </w:r>
    </w:p>
    <w:p w:rsidR="00F30535" w:rsidRDefault="00F30535" w:rsidP="00F30535">
      <w:pPr>
        <w:pStyle w:val="a5"/>
        <w:numPr>
          <w:ilvl w:val="0"/>
          <w:numId w:val="3"/>
        </w:numPr>
        <w:tabs>
          <w:tab w:val="left" w:pos="360"/>
          <w:tab w:val="left" w:pos="1800"/>
        </w:tabs>
        <w:autoSpaceDE w:val="0"/>
        <w:autoSpaceDN w:val="0"/>
        <w:adjustRightInd w:val="0"/>
        <w:ind w:left="0" w:firstLine="0"/>
        <w:jc w:val="both"/>
      </w:pPr>
      <w:r>
        <w:t>Рефлексия. Обсуждение того, что получилось, а что нет, в чем были ошибки, как они были исправлены.</w:t>
      </w:r>
    </w:p>
    <w:p w:rsidR="00F30535" w:rsidRDefault="00F30535" w:rsidP="00F30535">
      <w:pPr>
        <w:autoSpaceDE w:val="0"/>
        <w:autoSpaceDN w:val="0"/>
        <w:adjustRightInd w:val="0"/>
        <w:jc w:val="both"/>
        <w:rPr>
          <w:highlight w:val="white"/>
        </w:rPr>
      </w:pPr>
      <w:r>
        <w:t xml:space="preserve">  </w:t>
      </w:r>
      <w:r w:rsidR="00C43B31">
        <w:rPr>
          <w:highlight w:val="white"/>
        </w:rPr>
        <w:t xml:space="preserve"> Вся работа, проведенная в 2024-2025</w:t>
      </w:r>
      <w:r>
        <w:rPr>
          <w:highlight w:val="white"/>
        </w:rPr>
        <w:t xml:space="preserve"> учебном году, отражена в протоколах заседаний методического объединения (проведено 4 заседания в соответствии с планом работы). На них обсуждались вопросы:</w:t>
      </w:r>
    </w:p>
    <w:p w:rsidR="00F30535" w:rsidRDefault="00F30535" w:rsidP="00F30535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изучение и анализ учебных программ и документации</w:t>
      </w:r>
    </w:p>
    <w:p w:rsidR="00F30535" w:rsidRDefault="00F30535" w:rsidP="00F30535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lastRenderedPageBreak/>
        <w:t>формы календарно-тематического планирования</w:t>
      </w:r>
    </w:p>
    <w:p w:rsidR="00F30535" w:rsidRDefault="00C43B31" w:rsidP="00F30535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нововведения в ГИА 2025, система оценки заданий ЕГЭ по обществознанию</w:t>
      </w:r>
    </w:p>
    <w:p w:rsidR="00F30535" w:rsidRDefault="00F30535" w:rsidP="00F30535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обсуждение вопросов повышения методического мастерства</w:t>
      </w:r>
    </w:p>
    <w:p w:rsidR="00F30535" w:rsidRDefault="00F30535" w:rsidP="00F30535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обмен инновационно-педагогическим опытом работы на уроках</w:t>
      </w:r>
      <w:r w:rsidR="00C43B31">
        <w:t xml:space="preserve"> и во внеурочной деятельности</w:t>
      </w:r>
    </w:p>
    <w:p w:rsidR="00C43B31" w:rsidRDefault="00C43B31" w:rsidP="00F30535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преподавание финансовой грамотности на уроках и во внеурочной деятельности, участие в олимпиадах по налогам</w:t>
      </w:r>
      <w:r w:rsidR="00227A18">
        <w:t xml:space="preserve">, </w:t>
      </w:r>
      <w:r>
        <w:t xml:space="preserve"> олимпиаде «Мои финансы»</w:t>
      </w:r>
    </w:p>
    <w:p w:rsidR="00F30535" w:rsidRDefault="00F30535" w:rsidP="00F30535">
      <w:pPr>
        <w:autoSpaceDE w:val="0"/>
        <w:autoSpaceDN w:val="0"/>
        <w:adjustRightInd w:val="0"/>
        <w:jc w:val="both"/>
      </w:pPr>
      <w:r>
        <w:t xml:space="preserve"> </w:t>
      </w:r>
      <w:r w:rsidR="000E7255">
        <w:t xml:space="preserve"> </w:t>
      </w:r>
      <w:r>
        <w:t xml:space="preserve"> Проанализировав работу методического объединения, следует отметить, что все учителя МО работают над созданием системы обучения, обеспечива</w:t>
      </w:r>
      <w:r w:rsidR="00482CEC">
        <w:t>ющей потребность каждого обучающегося</w:t>
      </w:r>
      <w:r>
        <w:t xml:space="preserve">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Большое внимание уделяется форми</w:t>
      </w:r>
      <w:r w:rsidR="00482CEC">
        <w:t>рованию у обучающихся</w:t>
      </w:r>
      <w:r>
        <w:t xml:space="preserve"> навыков творческой научно-исследовательской деятельности, сохранению и поддержанию здоровьесб</w:t>
      </w:r>
      <w:r w:rsidR="00300B06">
        <w:t xml:space="preserve">ерегающей образовательной среды, формированию финансовой грамотности у обучающихся. </w:t>
      </w:r>
      <w:r>
        <w:t xml:space="preserve"> Ведется работа по выявлению юных дарований, развитию их творческого потенциала, стимулируется </w:t>
      </w:r>
      <w:r w:rsidR="00482CEC">
        <w:t>творческая деятельность обучающихся</w:t>
      </w:r>
      <w:r>
        <w:t xml:space="preserve">, активизируется работа с одаренными детьми и детьми, проявляющими интерес к предмету. Это факультативы и занятия по внеурочной деятельности.  Система работы с одаренными детьми дает свои результаты: они принимают участие в конкурсах разного </w:t>
      </w:r>
      <w:r w:rsidR="00410C29">
        <w:t>уровня</w:t>
      </w:r>
      <w:r w:rsidR="000E7255">
        <w:t>, разных этапах Все</w:t>
      </w:r>
      <w:r w:rsidR="00300B06">
        <w:t>российской олимпиады школьников, дистанционных олимпиадах и уроках.</w:t>
      </w:r>
      <w:r w:rsidR="002905C4">
        <w:t xml:space="preserve"> На школьном и муниципальном уровне ВСОШ принимают участие все школы района.</w:t>
      </w:r>
      <w:r w:rsidR="00C43B31">
        <w:t xml:space="preserve"> На </w:t>
      </w:r>
      <w:r w:rsidR="002905C4">
        <w:t xml:space="preserve">региональный этап были приглашены ребята из МБОУ «СОШ  №6 им. К. Минина» - 4 обучающихся и МБОУ «СОШ №14 с УИОП» - 6 обучающихся. </w:t>
      </w:r>
      <w:r w:rsidR="00410C29">
        <w:t xml:space="preserve"> Среди участников </w:t>
      </w:r>
      <w:r w:rsidR="002905C4">
        <w:t>есть призеры РЭ</w:t>
      </w:r>
      <w:r w:rsidR="00410C29">
        <w:t xml:space="preserve"> Всероссийской олимпиады школьников.</w:t>
      </w:r>
      <w:r w:rsidR="00300B06">
        <w:t xml:space="preserve"> Трое </w:t>
      </w:r>
      <w:proofErr w:type="gramStart"/>
      <w:r w:rsidR="00300B06">
        <w:t>обучающихся</w:t>
      </w:r>
      <w:proofErr w:type="gramEnd"/>
      <w:r w:rsidR="00300B06">
        <w:t xml:space="preserve"> из МБОУ «СОШ  №6 им. К. Минина» (учителя Бочкарева Ю. А. и</w:t>
      </w:r>
      <w:r w:rsidR="002905C4">
        <w:t xml:space="preserve"> Макарихина С. О.), а также четверо обучающих</w:t>
      </w:r>
      <w:r w:rsidR="00300B06">
        <w:t xml:space="preserve">ся из МБОУ «СОШ №14 с УИОП» (учитель </w:t>
      </w:r>
      <w:proofErr w:type="spellStart"/>
      <w:r w:rsidR="00300B06">
        <w:t>Токмако</w:t>
      </w:r>
      <w:r w:rsidR="002905C4">
        <w:t>ва</w:t>
      </w:r>
      <w:proofErr w:type="spellEnd"/>
      <w:r w:rsidR="002905C4">
        <w:t xml:space="preserve"> С. Н.) .</w:t>
      </w:r>
    </w:p>
    <w:p w:rsidR="002905C4" w:rsidRDefault="002905C4" w:rsidP="00F30535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  Большое внимание уделяется Научному обществу учащихся по разным направления</w:t>
      </w:r>
      <w:r w:rsidR="00482CEC">
        <w:t>м</w:t>
      </w:r>
      <w:r>
        <w:t xml:space="preserve"> экономики. Среди </w:t>
      </w:r>
      <w:r w:rsidR="00D0665E">
        <w:t xml:space="preserve"> </w:t>
      </w:r>
      <w:r w:rsidR="00482CEC">
        <w:t>п</w:t>
      </w:r>
      <w:r w:rsidR="00D0665E">
        <w:t xml:space="preserve">обедителей и </w:t>
      </w:r>
      <w:r>
        <w:t xml:space="preserve">призеров муниципального уровня ребята из </w:t>
      </w:r>
      <w:r w:rsidR="00D0665E">
        <w:t xml:space="preserve">МБОУ «СОШ №12» , МБОУ «СОШ №14 с УИОП», МБОУ «СОШ  №6 им. К. Минина».  </w:t>
      </w:r>
      <w:proofErr w:type="spellStart"/>
      <w:r w:rsidR="00D0665E">
        <w:t>Дерюги</w:t>
      </w:r>
      <w:r w:rsidR="00482CEC">
        <w:t>н</w:t>
      </w:r>
      <w:proofErr w:type="spellEnd"/>
      <w:r w:rsidR="00D0665E">
        <w:t xml:space="preserve"> Степан, обучающийся из МБОУ «СОШ №14 с УИОП»</w:t>
      </w:r>
      <w:r w:rsidR="00482CEC">
        <w:t>,</w:t>
      </w:r>
      <w:r w:rsidR="00D0665E">
        <w:t xml:space="preserve"> занял 3 место на городской научно – исследовательской конференции</w:t>
      </w:r>
      <w:r w:rsidR="00482CEC">
        <w:t xml:space="preserve"> «</w:t>
      </w:r>
      <w:r w:rsidR="00D0665E">
        <w:t>Первые шаги в науку»</w:t>
      </w:r>
      <w:r w:rsidR="00482CEC">
        <w:t xml:space="preserve"> в</w:t>
      </w:r>
      <w:r w:rsidR="00D0665E">
        <w:t xml:space="preserve"> Нижнем Новгороде.</w:t>
      </w:r>
    </w:p>
    <w:p w:rsidR="000D45AB" w:rsidRDefault="00F30535" w:rsidP="000D45AB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t xml:space="preserve">   Последнее время в условиях современной экономики стоит вопрос о формировании знаний по финансов</w:t>
      </w:r>
      <w:r w:rsidR="00410C29">
        <w:t xml:space="preserve">ой </w:t>
      </w:r>
      <w:r w:rsidR="00300B06">
        <w:t xml:space="preserve">грамотности и </w:t>
      </w:r>
      <w:r w:rsidR="00410C29">
        <w:t>безопасности. В связи с этим</w:t>
      </w:r>
      <w:r w:rsidR="00D0665E">
        <w:t xml:space="preserve"> учителя совместно </w:t>
      </w:r>
      <w:proofErr w:type="gramStart"/>
      <w:r w:rsidR="00D0665E">
        <w:t>с</w:t>
      </w:r>
      <w:proofErr w:type="gramEnd"/>
      <w:r w:rsidR="00D0665E">
        <w:t xml:space="preserve"> </w:t>
      </w:r>
      <w:proofErr w:type="gramStart"/>
      <w:r w:rsidR="00D0665E">
        <w:t>обучающимися</w:t>
      </w:r>
      <w:proofErr w:type="gramEnd"/>
      <w:r w:rsidR="00D0665E">
        <w:t xml:space="preserve"> </w:t>
      </w:r>
      <w:r>
        <w:t xml:space="preserve"> приняли участие в </w:t>
      </w:r>
      <w:proofErr w:type="spellStart"/>
      <w:r>
        <w:t>онлайн</w:t>
      </w:r>
      <w:proofErr w:type="spellEnd"/>
      <w:r>
        <w:t xml:space="preserve"> уроках, олимпиаде по финансовой грамотности.</w:t>
      </w:r>
      <w:r w:rsidR="00482CEC">
        <w:t xml:space="preserve"> Совместно с представителями разных банков в школах проходят беседы о финансовой безопасности и финансовых мошенниках. </w:t>
      </w:r>
      <w:r w:rsidR="000D45AB" w:rsidRPr="000D45AB">
        <w:t xml:space="preserve"> </w:t>
      </w:r>
      <w:r w:rsidR="000D45AB">
        <w:rPr>
          <w:color w:val="000000"/>
        </w:rPr>
        <w:t xml:space="preserve">Вопросы развития функциональной грамотности учащихся в процессе обучения также рассматривались на заседаниях ММО. </w:t>
      </w:r>
    </w:p>
    <w:p w:rsidR="00F30535" w:rsidRDefault="00482CEC" w:rsidP="000D45AB">
      <w:pPr>
        <w:tabs>
          <w:tab w:val="left" w:pos="0"/>
        </w:tabs>
        <w:autoSpaceDE w:val="0"/>
        <w:autoSpaceDN w:val="0"/>
        <w:adjustRightInd w:val="0"/>
        <w:jc w:val="both"/>
      </w:pPr>
      <w:r>
        <w:t xml:space="preserve">     Обучающие</w:t>
      </w:r>
      <w:r w:rsidR="000D45AB">
        <w:t>ся из МБОУ «СОШ  №6 им. К. Минина» (учителя Бочкарева Ю. А. и Макарихина С. О.)</w:t>
      </w:r>
      <w:r w:rsidR="00D0665E">
        <w:t xml:space="preserve"> и обучающиеся из</w:t>
      </w:r>
      <w:r w:rsidR="000D45AB">
        <w:t xml:space="preserve"> </w:t>
      </w:r>
      <w:r w:rsidR="00D0665E">
        <w:t xml:space="preserve">МБОУ «СОШ №14 с УИОП» (учитель </w:t>
      </w:r>
      <w:proofErr w:type="spellStart"/>
      <w:r w:rsidR="00D0665E">
        <w:t>Токмакова</w:t>
      </w:r>
      <w:proofErr w:type="spellEnd"/>
      <w:r w:rsidR="00D0665E">
        <w:t xml:space="preserve"> С. Н.)  приняли участие в олимпиаде </w:t>
      </w:r>
      <w:proofErr w:type="gramStart"/>
      <w:r w:rsidR="00D0665E">
        <w:t>на</w:t>
      </w:r>
      <w:proofErr w:type="gramEnd"/>
      <w:r w:rsidR="00D0665E">
        <w:t xml:space="preserve"> </w:t>
      </w:r>
      <w:proofErr w:type="gramStart"/>
      <w:r w:rsidR="00D0665E">
        <w:t>основам</w:t>
      </w:r>
      <w:proofErr w:type="gramEnd"/>
      <w:r w:rsidR="00D0665E">
        <w:t xml:space="preserve"> налоговой грамотности.</w:t>
      </w:r>
    </w:p>
    <w:p w:rsidR="00F30535" w:rsidRDefault="00D0665E" w:rsidP="00F30535">
      <w:pPr>
        <w:autoSpaceDE w:val="0"/>
        <w:autoSpaceDN w:val="0"/>
        <w:adjustRightInd w:val="0"/>
        <w:jc w:val="both"/>
      </w:pPr>
      <w:r>
        <w:t xml:space="preserve">    С учетом анализа работы за 2024-2025</w:t>
      </w:r>
      <w:r w:rsidR="00F30535">
        <w:t xml:space="preserve"> учебный год методическое объединение учителей экономики ставит на следующий учебный год следующую цель и задачи: </w:t>
      </w:r>
    </w:p>
    <w:p w:rsidR="00963C03" w:rsidRDefault="00F30535" w:rsidP="00F30535">
      <w:pPr>
        <w:jc w:val="both"/>
        <w:rPr>
          <w:rStyle w:val="a6"/>
          <w:rFonts w:eastAsia="Calibri"/>
          <w:b w:val="0"/>
          <w:sz w:val="22"/>
        </w:rPr>
      </w:pPr>
      <w:r>
        <w:rPr>
          <w:bCs/>
          <w:iCs/>
          <w:color w:val="FF0000"/>
        </w:rPr>
        <w:t> </w:t>
      </w:r>
      <w:r>
        <w:rPr>
          <w:rStyle w:val="a6"/>
          <w:rFonts w:eastAsia="Calibri"/>
          <w:b w:val="0"/>
        </w:rPr>
        <w:t>Цель работы</w:t>
      </w:r>
      <w:r w:rsidR="00963C03">
        <w:rPr>
          <w:rStyle w:val="a6"/>
          <w:rFonts w:eastAsia="Calibri"/>
          <w:b w:val="0"/>
        </w:rPr>
        <w:t>: с</w:t>
      </w:r>
      <w:r w:rsidR="00963C03" w:rsidRPr="00963C03">
        <w:t>овершенствование уровня педагогического мастерства педагогов, повышение качества профессиональной деятельности для успешной реализации ФГОС</w:t>
      </w:r>
      <w:r w:rsidR="00963C03">
        <w:rPr>
          <w:rStyle w:val="a6"/>
          <w:rFonts w:eastAsia="Calibri"/>
          <w:b w:val="0"/>
          <w:sz w:val="22"/>
        </w:rPr>
        <w:t>.</w:t>
      </w:r>
    </w:p>
    <w:p w:rsidR="00F30535" w:rsidRDefault="00F30535" w:rsidP="00F30535">
      <w:pPr>
        <w:jc w:val="both"/>
        <w:rPr>
          <w:b/>
        </w:rPr>
      </w:pPr>
      <w:r>
        <w:rPr>
          <w:rStyle w:val="a6"/>
          <w:rFonts w:eastAsia="Calibri"/>
          <w:b w:val="0"/>
        </w:rPr>
        <w:t xml:space="preserve">Основные задачи: </w:t>
      </w:r>
    </w:p>
    <w:p w:rsidR="00410C29" w:rsidRDefault="00F30535" w:rsidP="00F30535">
      <w:pPr>
        <w:numPr>
          <w:ilvl w:val="0"/>
          <w:numId w:val="5"/>
        </w:numPr>
        <w:jc w:val="both"/>
      </w:pPr>
      <w:r>
        <w:t xml:space="preserve">Организовать работу по развитию </w:t>
      </w:r>
      <w:r w:rsidR="00D0665E">
        <w:t xml:space="preserve">налоговой, </w:t>
      </w:r>
      <w:r>
        <w:t>функциональной</w:t>
      </w:r>
      <w:r w:rsidR="00300B06">
        <w:t xml:space="preserve"> и финансовой </w:t>
      </w:r>
      <w:r>
        <w:t xml:space="preserve"> грамотности</w:t>
      </w:r>
      <w:r w:rsidR="00300B06">
        <w:t>;</w:t>
      </w:r>
    </w:p>
    <w:p w:rsidR="00F30535" w:rsidRDefault="00F30535" w:rsidP="00F30535">
      <w:pPr>
        <w:numPr>
          <w:ilvl w:val="0"/>
          <w:numId w:val="5"/>
        </w:numPr>
        <w:jc w:val="both"/>
      </w:pPr>
      <w:r>
        <w:t>Продолжать работу с одарёнными детьми</w:t>
      </w:r>
      <w:r w:rsidR="00300B06">
        <w:t>;</w:t>
      </w:r>
      <w:r>
        <w:t xml:space="preserve">  </w:t>
      </w:r>
    </w:p>
    <w:p w:rsidR="00F30535" w:rsidRDefault="00F30535" w:rsidP="00F30535">
      <w:pPr>
        <w:numPr>
          <w:ilvl w:val="0"/>
          <w:numId w:val="5"/>
        </w:numPr>
        <w:jc w:val="both"/>
      </w:pPr>
      <w:r>
        <w:t>Повысить у</w:t>
      </w:r>
      <w:r w:rsidR="00BA5F5B">
        <w:t>ровень подготовки учащихся к ГИА</w:t>
      </w:r>
      <w:r>
        <w:t xml:space="preserve"> по предметам обществоведческого цикла через внедрение современных образовательных технологий</w:t>
      </w:r>
      <w:r w:rsidR="00300B06">
        <w:t>;</w:t>
      </w:r>
    </w:p>
    <w:p w:rsidR="00F30535" w:rsidRDefault="00F30535" w:rsidP="00F30535">
      <w:pPr>
        <w:numPr>
          <w:ilvl w:val="0"/>
          <w:numId w:val="5"/>
        </w:numPr>
        <w:jc w:val="both"/>
      </w:pPr>
      <w:r>
        <w:rPr>
          <w:color w:val="000000"/>
          <w:shd w:val="clear" w:color="auto" w:fill="FFFFFF"/>
        </w:rPr>
        <w:lastRenderedPageBreak/>
        <w:t xml:space="preserve">Изучение нормативных документов </w:t>
      </w:r>
      <w:r>
        <w:rPr>
          <w:shd w:val="clear" w:color="auto" w:fill="FFFFFF"/>
        </w:rPr>
        <w:t>и </w:t>
      </w:r>
      <w:hyperlink r:id="rId5" w:tooltip="Методические рекомендации" w:history="1">
        <w:r w:rsidRPr="00BA5F5B">
          <w:rPr>
            <w:rStyle w:val="a3"/>
            <w:color w:val="auto"/>
            <w:u w:val="none"/>
            <w:shd w:val="clear" w:color="auto" w:fill="FFFFFF"/>
          </w:rPr>
          <w:t>методических рекомендаций</w:t>
        </w:r>
      </w:hyperlink>
      <w:r>
        <w:rPr>
          <w:color w:val="000000"/>
          <w:shd w:val="clear" w:color="auto" w:fill="FFFFFF"/>
        </w:rPr>
        <w:t> МО, регионального и муниципального уровней по вопросам образования и преподавания предмета</w:t>
      </w:r>
      <w:r w:rsidR="00300B06">
        <w:rPr>
          <w:color w:val="000000"/>
          <w:shd w:val="clear" w:color="auto" w:fill="FFFFFF"/>
        </w:rPr>
        <w:t>.</w:t>
      </w:r>
    </w:p>
    <w:p w:rsidR="00F30535" w:rsidRDefault="0048190C" w:rsidP="00F30535">
      <w:pPr>
        <w:jc w:val="both"/>
      </w:pPr>
      <w:r>
        <w:t>Таким образом, в течение 202</w:t>
      </w:r>
      <w:r w:rsidR="00D0665E">
        <w:t>4</w:t>
      </w:r>
      <w:r>
        <w:t>-202</w:t>
      </w:r>
      <w:r w:rsidR="00D0665E">
        <w:t>5</w:t>
      </w:r>
      <w:r w:rsidR="00F30535">
        <w:t xml:space="preserve"> года проводилась всесторонняя научно-методическая поддержка учителей экономики, способствующая росту профессиональной компетентности педагогов и повышению качества образова</w:t>
      </w:r>
      <w:r w:rsidR="00300B06">
        <w:t>ния. На основании этого работу М</w:t>
      </w:r>
      <w:r w:rsidR="00F30535">
        <w:t>МО учителей экономики можно признать удовлетворительной.</w:t>
      </w:r>
    </w:p>
    <w:p w:rsidR="00F30535" w:rsidRDefault="00F30535" w:rsidP="00F30535">
      <w:pPr>
        <w:autoSpaceDE w:val="0"/>
        <w:autoSpaceDN w:val="0"/>
        <w:adjustRightInd w:val="0"/>
        <w:jc w:val="both"/>
      </w:pPr>
    </w:p>
    <w:p w:rsidR="000D45AB" w:rsidRDefault="00F30535" w:rsidP="00C361E4">
      <w:pPr>
        <w:autoSpaceDE w:val="0"/>
        <w:autoSpaceDN w:val="0"/>
        <w:adjustRightInd w:val="0"/>
        <w:jc w:val="both"/>
      </w:pPr>
      <w:r>
        <w:t xml:space="preserve">                                                </w:t>
      </w:r>
      <w:r w:rsidR="00C361E4">
        <w:t xml:space="preserve">               </w:t>
      </w:r>
    </w:p>
    <w:p w:rsidR="00DB1145" w:rsidRPr="0048190C" w:rsidRDefault="000D45AB" w:rsidP="00C361E4">
      <w:pPr>
        <w:autoSpaceDE w:val="0"/>
        <w:autoSpaceDN w:val="0"/>
        <w:adjustRightInd w:val="0"/>
        <w:jc w:val="both"/>
      </w:pPr>
      <w:r>
        <w:t xml:space="preserve">                                                           </w:t>
      </w:r>
      <w:r w:rsidR="00C361E4">
        <w:t xml:space="preserve">   Руководитель М</w:t>
      </w:r>
      <w:r w:rsidR="00F30535">
        <w:t>МО</w:t>
      </w:r>
      <w:r w:rsidR="0048190C" w:rsidRPr="0048190C">
        <w:t xml:space="preserve">                   </w:t>
      </w:r>
      <w:r w:rsidR="0048190C" w:rsidRPr="0048190C">
        <w:rPr>
          <w:u w:val="single"/>
        </w:rPr>
        <w:t>/</w:t>
      </w:r>
      <w:proofErr w:type="spellStart"/>
      <w:r w:rsidR="00F30535">
        <w:t>Токмакова</w:t>
      </w:r>
      <w:proofErr w:type="spellEnd"/>
      <w:r w:rsidR="00F30535">
        <w:t xml:space="preserve"> С. Н.</w:t>
      </w:r>
      <w:r w:rsidR="0048190C" w:rsidRPr="0048190C">
        <w:t>/</w:t>
      </w:r>
    </w:p>
    <w:sectPr w:rsidR="00DB1145" w:rsidRPr="0048190C" w:rsidSect="00DB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A42F6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1372F57"/>
    <w:multiLevelType w:val="hybridMultilevel"/>
    <w:tmpl w:val="D018AE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293587"/>
    <w:multiLevelType w:val="hybridMultilevel"/>
    <w:tmpl w:val="D85E1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42F56"/>
    <w:multiLevelType w:val="hybridMultilevel"/>
    <w:tmpl w:val="5CDA7C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6535B6"/>
    <w:multiLevelType w:val="hybridMultilevel"/>
    <w:tmpl w:val="DB8A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274EA"/>
    <w:multiLevelType w:val="hybridMultilevel"/>
    <w:tmpl w:val="EA66D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9338E6"/>
    <w:multiLevelType w:val="hybridMultilevel"/>
    <w:tmpl w:val="030AF9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535"/>
    <w:rsid w:val="000D45AB"/>
    <w:rsid w:val="000E7255"/>
    <w:rsid w:val="00140C7A"/>
    <w:rsid w:val="00227A18"/>
    <w:rsid w:val="002905C4"/>
    <w:rsid w:val="002C7968"/>
    <w:rsid w:val="00300B06"/>
    <w:rsid w:val="00383037"/>
    <w:rsid w:val="00410C29"/>
    <w:rsid w:val="0048190C"/>
    <w:rsid w:val="00482CEC"/>
    <w:rsid w:val="00872914"/>
    <w:rsid w:val="009006A3"/>
    <w:rsid w:val="00954744"/>
    <w:rsid w:val="00963C03"/>
    <w:rsid w:val="0097598A"/>
    <w:rsid w:val="00BA5F5B"/>
    <w:rsid w:val="00C361E4"/>
    <w:rsid w:val="00C43B31"/>
    <w:rsid w:val="00CA77B2"/>
    <w:rsid w:val="00D0665E"/>
    <w:rsid w:val="00DB1145"/>
    <w:rsid w:val="00F30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05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053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30535"/>
    <w:pPr>
      <w:ind w:left="720"/>
      <w:contextualSpacing/>
    </w:pPr>
  </w:style>
  <w:style w:type="paragraph" w:customStyle="1" w:styleId="Default">
    <w:name w:val="Default"/>
    <w:uiPriority w:val="99"/>
    <w:rsid w:val="00F305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1">
    <w:name w:val="c1"/>
    <w:rsid w:val="00F30535"/>
  </w:style>
  <w:style w:type="character" w:styleId="a6">
    <w:name w:val="Strong"/>
    <w:basedOn w:val="a0"/>
    <w:uiPriority w:val="22"/>
    <w:qFormat/>
    <w:rsid w:val="00F305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8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metodicheskie_rekomendatc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cp:lastPrinted>2023-06-08T05:19:00Z</cp:lastPrinted>
  <dcterms:created xsi:type="dcterms:W3CDTF">2023-06-06T17:32:00Z</dcterms:created>
  <dcterms:modified xsi:type="dcterms:W3CDTF">2025-06-16T08:46:00Z</dcterms:modified>
</cp:coreProperties>
</file>