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0672993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A732E">
        <w:rPr>
          <w:rFonts w:eastAsia="Times New Roman"/>
          <w:lang w:eastAsia="ru-RU"/>
        </w:rPr>
        <w:t>11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627B9C">
        <w:rPr>
          <w:rFonts w:eastAsia="Times New Roman"/>
          <w:lang w:eastAsia="ru-RU"/>
        </w:rPr>
        <w:t>6</w:t>
      </w:r>
      <w:r w:rsidR="000A732E">
        <w:rPr>
          <w:rFonts w:eastAsia="Times New Roman"/>
          <w:lang w:eastAsia="ru-RU"/>
        </w:rPr>
        <w:t>54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E94B10A" w14:textId="5E54565D" w:rsidR="007F314F" w:rsidRPr="00FC66FB" w:rsidRDefault="00FC66FB" w:rsidP="008C327D">
      <w:pPr>
        <w:tabs>
          <w:tab w:val="left" w:pos="6237"/>
        </w:tabs>
        <w:ind w:firstLine="0"/>
        <w:jc w:val="center"/>
        <w:rPr>
          <w:b/>
          <w:szCs w:val="24"/>
        </w:rPr>
      </w:pPr>
      <w:r w:rsidRPr="00FC66FB">
        <w:rPr>
          <w:b/>
          <w:szCs w:val="24"/>
        </w:rPr>
        <w:t>О подготовке и проведении праздничных мероприятий, посвящённых</w:t>
      </w:r>
      <w:r>
        <w:rPr>
          <w:b/>
          <w:szCs w:val="24"/>
        </w:rPr>
        <w:t xml:space="preserve"> </w:t>
      </w:r>
      <w:r w:rsidRPr="00FC66FB">
        <w:rPr>
          <w:b/>
          <w:szCs w:val="24"/>
        </w:rPr>
        <w:t>Дню поселений на территории Балахнинского муниципального округа Нижегородской области в 2023 году</w:t>
      </w:r>
    </w:p>
    <w:p w14:paraId="516C80CA" w14:textId="77777777" w:rsidR="00FC66FB" w:rsidRPr="00FC66FB" w:rsidRDefault="00FC66FB" w:rsidP="008C327D">
      <w:pPr>
        <w:tabs>
          <w:tab w:val="left" w:pos="6237"/>
        </w:tabs>
        <w:ind w:firstLine="0"/>
        <w:jc w:val="center"/>
        <w:rPr>
          <w:b/>
          <w:szCs w:val="24"/>
        </w:rPr>
      </w:pPr>
    </w:p>
    <w:p w14:paraId="491CED75" w14:textId="1BB6837C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>
        <w:t xml:space="preserve"> </w:t>
      </w:r>
      <w:r w:rsidRPr="00FC66FB">
        <w:t>с Законом Нижегородской области от 29.06.2012 № 74-З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области», в целях подготовки и проведения Дня поселений на территории Балахнинского муниципального округа Нижегородской области (далее – День</w:t>
      </w:r>
      <w:r>
        <w:t xml:space="preserve"> </w:t>
      </w:r>
      <w:r w:rsidRPr="00FC66FB">
        <w:t>поселений), руководствуясь Уставом Балахнинского муниципального округа Нижегородской области, Администрация Балахнинского</w:t>
      </w:r>
      <w:r>
        <w:t xml:space="preserve"> </w:t>
      </w:r>
      <w:r w:rsidRPr="00FC66FB">
        <w:t>муниципального</w:t>
      </w:r>
      <w:r>
        <w:t xml:space="preserve"> </w:t>
      </w:r>
      <w:r w:rsidRPr="00FC66FB">
        <w:t>округа</w:t>
      </w:r>
      <w:r>
        <w:t xml:space="preserve"> </w:t>
      </w:r>
      <w:r w:rsidRPr="00FC66FB">
        <w:rPr>
          <w:b/>
        </w:rPr>
        <w:t xml:space="preserve">п о с т а н о в л я е т: </w:t>
      </w:r>
    </w:p>
    <w:p w14:paraId="75CE7B57" w14:textId="77777777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>1. Отделу культуры и туризма Администрации Балахнинского муниципального округа Нижегородской области (А.С. Самохвалов) организовать и провести праздничные мероприятия (далее - Мероприятия), посвященные Дню поселений в поселениях Балахнинского муниципального округа Нижегородской области:</w:t>
      </w:r>
    </w:p>
    <w:p w14:paraId="0D5EB0A5" w14:textId="77777777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 xml:space="preserve">- 16.09.2023 года в п. </w:t>
      </w:r>
      <w:proofErr w:type="spellStart"/>
      <w:r w:rsidRPr="00FC66FB">
        <w:t>Совходный</w:t>
      </w:r>
      <w:proofErr w:type="spellEnd"/>
      <w:r w:rsidRPr="00FC66FB">
        <w:t xml:space="preserve">; </w:t>
      </w:r>
    </w:p>
    <w:p w14:paraId="04AB5D1F" w14:textId="77777777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 xml:space="preserve">- 23.09.2023 года в д. </w:t>
      </w:r>
      <w:proofErr w:type="spellStart"/>
      <w:r w:rsidRPr="00FC66FB">
        <w:t>Истомино</w:t>
      </w:r>
      <w:proofErr w:type="spellEnd"/>
      <w:r w:rsidRPr="00FC66FB">
        <w:t>.</w:t>
      </w:r>
    </w:p>
    <w:p w14:paraId="3D202410" w14:textId="77777777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>2. Утвердить прилагаемые Схемы границ проведения Мероприятий, размещения торговых мест и детских аттракционов:</w:t>
      </w:r>
    </w:p>
    <w:p w14:paraId="15143D53" w14:textId="77777777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>- Схема №1 п. Совхозный Балахнинского муниципального округа Нижегородской области;</w:t>
      </w:r>
    </w:p>
    <w:p w14:paraId="332E4294" w14:textId="77777777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 xml:space="preserve">- Схема №2 д. </w:t>
      </w:r>
      <w:proofErr w:type="spellStart"/>
      <w:r w:rsidRPr="00FC66FB">
        <w:t>Истомино</w:t>
      </w:r>
      <w:proofErr w:type="spellEnd"/>
      <w:r w:rsidRPr="00FC66FB">
        <w:t xml:space="preserve"> Балахнинского муниципального округа Нижегородской области. </w:t>
      </w:r>
    </w:p>
    <w:p w14:paraId="10BCF971" w14:textId="77777777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>3. Запретить розничную продажу алкогольной продукции в границах проведения Мероприятий:</w:t>
      </w:r>
    </w:p>
    <w:p w14:paraId="3CBA1714" w14:textId="77777777" w:rsidR="00FC66FB" w:rsidRPr="00FC66FB" w:rsidRDefault="00FC66FB" w:rsidP="00FC66FB">
      <w:pPr>
        <w:pStyle w:val="15"/>
        <w:spacing w:line="360" w:lineRule="auto"/>
        <w:ind w:firstLine="567"/>
        <w:jc w:val="both"/>
        <w:rPr>
          <w:spacing w:val="-12"/>
        </w:rPr>
      </w:pPr>
      <w:r w:rsidRPr="00FC66FB">
        <w:rPr>
          <w:spacing w:val="-12"/>
        </w:rPr>
        <w:t>3.1. Согласно утвержденной Схемы №1 16 сентября 2023 года с 10:00 до 22:00 часов;</w:t>
      </w:r>
    </w:p>
    <w:p w14:paraId="4A14287E" w14:textId="77777777" w:rsidR="00FC66FB" w:rsidRPr="00FC66FB" w:rsidRDefault="00FC66FB" w:rsidP="00FC66FB">
      <w:pPr>
        <w:pStyle w:val="15"/>
        <w:spacing w:line="360" w:lineRule="auto"/>
        <w:ind w:firstLine="567"/>
        <w:jc w:val="both"/>
        <w:rPr>
          <w:spacing w:val="-12"/>
        </w:rPr>
      </w:pPr>
      <w:r w:rsidRPr="00FC66FB">
        <w:rPr>
          <w:spacing w:val="-12"/>
        </w:rPr>
        <w:t>3.2. Согласно утвержденной Схемы №2 23 сентября 2023 года с 10:00 до 22:00 часов.</w:t>
      </w:r>
    </w:p>
    <w:p w14:paraId="02623588" w14:textId="77777777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 xml:space="preserve">4. Управлению экономики, предпринимательства и инвестиционной политики Администрации Балахнинского муниципального округа Нижегородской области (Н.П. </w:t>
      </w:r>
      <w:proofErr w:type="spellStart"/>
      <w:r w:rsidRPr="00FC66FB">
        <w:t>Болкина</w:t>
      </w:r>
      <w:proofErr w:type="spellEnd"/>
      <w:r w:rsidRPr="00FC66FB">
        <w:t>):</w:t>
      </w:r>
    </w:p>
    <w:p w14:paraId="0CAC4806" w14:textId="589964B2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lastRenderedPageBreak/>
        <w:t>4.1. В границах проведения Мероприятий организовать специализированные ярмарки согласно утвержденных схем (Схема №1,</w:t>
      </w:r>
      <w:r>
        <w:t xml:space="preserve"> </w:t>
      </w:r>
      <w:r w:rsidRPr="00FC66FB">
        <w:rPr>
          <w:spacing w:val="-12"/>
        </w:rPr>
        <w:t>Схема №2</w:t>
      </w:r>
      <w:r w:rsidRPr="00FC66FB">
        <w:t>) с соблюдением</w:t>
      </w:r>
      <w:r>
        <w:t xml:space="preserve"> </w:t>
      </w:r>
      <w:r w:rsidRPr="00FC66FB">
        <w:t>требований</w:t>
      </w:r>
      <w:r>
        <w:t xml:space="preserve"> </w:t>
      </w:r>
      <w:r w:rsidRPr="00FC66FB">
        <w:t xml:space="preserve">Федеральной службы по </w:t>
      </w:r>
      <w:r w:rsidRPr="00FC66FB">
        <w:rPr>
          <w:spacing w:val="-8"/>
        </w:rPr>
        <w:t>надзору Управления в сфере защиты прав потребителей и благополучия</w:t>
      </w:r>
      <w:r w:rsidRPr="00FC66FB">
        <w:t xml:space="preserve"> человека по Нижегородской области;</w:t>
      </w:r>
    </w:p>
    <w:p w14:paraId="4853C8B3" w14:textId="77777777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>4.2. Известить организации, осуществляющие продажу алкогольной продукции, о времени и месте проведения Мероприятий не позднее, чем за два дня до проведения;</w:t>
      </w:r>
    </w:p>
    <w:p w14:paraId="5147668A" w14:textId="77777777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>4.3. В границах проведения Мероприятий организовать работу по размещению детских аттракционов согласно утверждённых схем (Схема №1, Схема №2) с соблюдением требований Федеральной службы по надзору Управления в сфере защиты прав потребителей и благополучия человека по Нижегородской области.</w:t>
      </w:r>
    </w:p>
    <w:p w14:paraId="3B359FCA" w14:textId="42559084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 xml:space="preserve">5. Начальнику </w:t>
      </w:r>
      <w:proofErr w:type="spellStart"/>
      <w:r w:rsidRPr="00FC66FB">
        <w:t>Кочергинского</w:t>
      </w:r>
      <w:proofErr w:type="spellEnd"/>
      <w:r w:rsidRPr="00FC66FB">
        <w:t xml:space="preserve"> территориального отдела Администрации Балахнинского муниципального округа Нижегородской области</w:t>
      </w:r>
      <w:r>
        <w:t xml:space="preserve"> </w:t>
      </w:r>
      <w:r w:rsidRPr="00FC66FB">
        <w:t>(</w:t>
      </w:r>
      <w:proofErr w:type="spellStart"/>
      <w:r w:rsidRPr="00FC66FB">
        <w:t>Остробокова</w:t>
      </w:r>
      <w:proofErr w:type="spellEnd"/>
      <w:r w:rsidRPr="00FC66FB">
        <w:t xml:space="preserve"> О.В.) оказать содействие организаторам Мероприятий в проведении Дня поселений. </w:t>
      </w:r>
    </w:p>
    <w:p w14:paraId="133FD231" w14:textId="77777777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 xml:space="preserve">6. Управлению благоустройства и дорожной деятельности Администрации Балахнинского муниципального округа Нижегородской области (Е.Г. </w:t>
      </w:r>
      <w:proofErr w:type="spellStart"/>
      <w:r w:rsidRPr="00FC66FB">
        <w:t>Велиас</w:t>
      </w:r>
      <w:proofErr w:type="spellEnd"/>
      <w:r w:rsidRPr="00FC66FB">
        <w:t>) осуществить организацию следующих мероприятий:</w:t>
      </w:r>
    </w:p>
    <w:p w14:paraId="53ABBC06" w14:textId="77777777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>6.1. По установке контейнеров для мусора в местах проведения Мероприятий;</w:t>
      </w:r>
    </w:p>
    <w:p w14:paraId="7E592351" w14:textId="77777777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>6.2. По уборке мест проведения Мероприятий согласно утверждённых схем (Схема №1, Схема №2).</w:t>
      </w:r>
    </w:p>
    <w:p w14:paraId="3CACE545" w14:textId="77777777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>7. Рекомендовать Отделу МВД России «Балахнинский» (А.П. Крылов) обеспечить охрану общественного порядка в местах проведения Мероприятий.</w:t>
      </w:r>
    </w:p>
    <w:p w14:paraId="4FE451DF" w14:textId="77777777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>8. Отделу организационно-протокольной работы администрации округа (А.Н. Мишина)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525AEA2" w14:textId="004CB4B2" w:rsidR="00FC66FB" w:rsidRPr="00FC66FB" w:rsidRDefault="00FC66FB" w:rsidP="00FC66FB">
      <w:pPr>
        <w:pStyle w:val="15"/>
        <w:spacing w:line="360" w:lineRule="auto"/>
        <w:ind w:firstLine="567"/>
        <w:jc w:val="both"/>
      </w:pPr>
      <w:r w:rsidRPr="00FC66FB">
        <w:t>9. Контроль за исполнением настоящего постановления возложить на</w:t>
      </w:r>
      <w:r>
        <w:t xml:space="preserve"> </w:t>
      </w:r>
      <w:r w:rsidRPr="00FC66FB">
        <w:t>и.о.</w:t>
      </w:r>
      <w:r>
        <w:t xml:space="preserve"> </w:t>
      </w:r>
      <w:r w:rsidRPr="00FC66FB">
        <w:t>заместителя главы администрации по социальным вопросам С.П. Якименко.</w:t>
      </w:r>
      <w:r>
        <w:t xml:space="preserve"> </w:t>
      </w:r>
    </w:p>
    <w:p w14:paraId="11A92F6E" w14:textId="30DC11A5" w:rsidR="00FC66FB" w:rsidRPr="00FC66FB" w:rsidRDefault="00FC66FB" w:rsidP="00FC66FB">
      <w:pPr>
        <w:pStyle w:val="15"/>
        <w:spacing w:line="360" w:lineRule="auto"/>
        <w:jc w:val="both"/>
      </w:pPr>
    </w:p>
    <w:p w14:paraId="228D59BE" w14:textId="059DB1A6" w:rsidR="00FC66FB" w:rsidRPr="00FC66FB" w:rsidRDefault="00FC66FB" w:rsidP="00FC66FB">
      <w:pPr>
        <w:pStyle w:val="15"/>
        <w:spacing w:line="276" w:lineRule="auto"/>
        <w:jc w:val="both"/>
      </w:pPr>
    </w:p>
    <w:p w14:paraId="23B88C24" w14:textId="77777777" w:rsidR="00FC66FB" w:rsidRPr="00FC66FB" w:rsidRDefault="00FC66FB" w:rsidP="00FC66FB">
      <w:pPr>
        <w:pStyle w:val="15"/>
        <w:spacing w:line="276" w:lineRule="auto"/>
        <w:jc w:val="both"/>
      </w:pPr>
    </w:p>
    <w:p w14:paraId="64C648F6" w14:textId="77777777" w:rsidR="00E17171" w:rsidRDefault="00FC66FB" w:rsidP="00FC66FB">
      <w:pPr>
        <w:pStyle w:val="15"/>
        <w:tabs>
          <w:tab w:val="clear" w:pos="9072"/>
          <w:tab w:val="right" w:pos="9637"/>
        </w:tabs>
        <w:spacing w:line="276" w:lineRule="auto"/>
        <w:sectPr w:rsidR="00E17171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 w:rsidRPr="00FC66FB">
        <w:t>Глава местного самоуправления</w:t>
      </w:r>
      <w:r>
        <w:tab/>
      </w:r>
      <w:r w:rsidRPr="00FC66FB">
        <w:t>А.В. Дранишников</w:t>
      </w:r>
    </w:p>
    <w:p w14:paraId="371A8962" w14:textId="77777777" w:rsidR="00E17171" w:rsidRPr="00E17171" w:rsidRDefault="00E17171" w:rsidP="00E17171">
      <w:pPr>
        <w:spacing w:line="276" w:lineRule="auto"/>
        <w:ind w:firstLine="0"/>
        <w:jc w:val="right"/>
        <w:rPr>
          <w:sz w:val="22"/>
        </w:rPr>
      </w:pPr>
      <w:r w:rsidRPr="00E17171">
        <w:rPr>
          <w:sz w:val="22"/>
        </w:rPr>
        <w:lastRenderedPageBreak/>
        <w:t xml:space="preserve">Утверждена </w:t>
      </w:r>
    </w:p>
    <w:p w14:paraId="1015441B" w14:textId="77777777" w:rsidR="00E17171" w:rsidRPr="00E17171" w:rsidRDefault="00E17171" w:rsidP="00E17171">
      <w:pPr>
        <w:spacing w:line="276" w:lineRule="auto"/>
        <w:ind w:firstLine="0"/>
        <w:jc w:val="right"/>
        <w:rPr>
          <w:sz w:val="22"/>
        </w:rPr>
      </w:pPr>
      <w:r w:rsidRPr="00E17171">
        <w:rPr>
          <w:sz w:val="22"/>
        </w:rPr>
        <w:t xml:space="preserve">постановлением администрации </w:t>
      </w:r>
    </w:p>
    <w:p w14:paraId="1AE26892" w14:textId="77777777" w:rsidR="00E17171" w:rsidRPr="00E17171" w:rsidRDefault="00E17171" w:rsidP="00E17171">
      <w:pPr>
        <w:spacing w:line="276" w:lineRule="auto"/>
        <w:ind w:firstLine="0"/>
        <w:jc w:val="right"/>
        <w:rPr>
          <w:sz w:val="22"/>
        </w:rPr>
      </w:pPr>
      <w:r w:rsidRPr="00E17171">
        <w:rPr>
          <w:sz w:val="22"/>
        </w:rPr>
        <w:t xml:space="preserve">Балахнинского муниципального округа </w:t>
      </w:r>
    </w:p>
    <w:p w14:paraId="7AD27BAF" w14:textId="77777777" w:rsidR="00E17171" w:rsidRPr="00E17171" w:rsidRDefault="00E17171" w:rsidP="00E17171">
      <w:pPr>
        <w:spacing w:line="276" w:lineRule="auto"/>
        <w:ind w:firstLine="0"/>
        <w:jc w:val="right"/>
        <w:rPr>
          <w:sz w:val="22"/>
        </w:rPr>
      </w:pPr>
      <w:r w:rsidRPr="00E17171">
        <w:rPr>
          <w:sz w:val="22"/>
        </w:rPr>
        <w:t xml:space="preserve">Нижегородской области </w:t>
      </w:r>
    </w:p>
    <w:p w14:paraId="77DFCFD3" w14:textId="0E7F69F2" w:rsidR="00E17171" w:rsidRPr="00E17171" w:rsidRDefault="00E17171" w:rsidP="00E17171">
      <w:pPr>
        <w:spacing w:line="276" w:lineRule="auto"/>
        <w:ind w:firstLine="0"/>
        <w:jc w:val="right"/>
        <w:rPr>
          <w:sz w:val="22"/>
        </w:rPr>
      </w:pPr>
      <w:r w:rsidRPr="00E17171">
        <w:rPr>
          <w:sz w:val="22"/>
        </w:rPr>
        <w:t xml:space="preserve">от </w:t>
      </w:r>
      <w:r>
        <w:rPr>
          <w:sz w:val="22"/>
        </w:rPr>
        <w:t>11.09.2023 №</w:t>
      </w:r>
      <w:r w:rsidRPr="00E17171">
        <w:rPr>
          <w:sz w:val="22"/>
        </w:rPr>
        <w:t xml:space="preserve"> </w:t>
      </w:r>
      <w:r>
        <w:rPr>
          <w:sz w:val="22"/>
        </w:rPr>
        <w:t>1654</w:t>
      </w:r>
      <w:r w:rsidRPr="00E17171">
        <w:rPr>
          <w:sz w:val="22"/>
        </w:rPr>
        <w:t xml:space="preserve"> </w:t>
      </w:r>
    </w:p>
    <w:p w14:paraId="6034B72E" w14:textId="77777777" w:rsidR="00E17171" w:rsidRPr="00E17171" w:rsidRDefault="00E17171" w:rsidP="00E17171">
      <w:pPr>
        <w:spacing w:after="200" w:line="276" w:lineRule="auto"/>
        <w:ind w:firstLine="0"/>
        <w:jc w:val="center"/>
        <w:rPr>
          <w:b/>
          <w:sz w:val="22"/>
        </w:rPr>
      </w:pPr>
    </w:p>
    <w:p w14:paraId="61643E58" w14:textId="77777777" w:rsidR="00E17171" w:rsidRPr="00E17171" w:rsidRDefault="00E17171" w:rsidP="00E17171">
      <w:pPr>
        <w:spacing w:after="200" w:line="276" w:lineRule="auto"/>
        <w:ind w:firstLine="0"/>
        <w:jc w:val="center"/>
        <w:rPr>
          <w:b/>
          <w:sz w:val="22"/>
        </w:rPr>
      </w:pPr>
      <w:r w:rsidRPr="00E17171">
        <w:rPr>
          <w:b/>
          <w:sz w:val="22"/>
        </w:rPr>
        <w:t>Схема границ проведения праздничного массового мероприятия, размещения торговых мест и детских аттракционов №1 (п. Совхозный, 16.09.2023)</w:t>
      </w:r>
    </w:p>
    <w:p w14:paraId="681AAFB5" w14:textId="77777777" w:rsidR="00E17171" w:rsidRDefault="00E17171" w:rsidP="00E17171">
      <w:pPr>
        <w:pStyle w:val="15"/>
        <w:tabs>
          <w:tab w:val="clear" w:pos="9072"/>
          <w:tab w:val="right" w:pos="9637"/>
        </w:tabs>
        <w:spacing w:line="276" w:lineRule="auto"/>
        <w:jc w:val="center"/>
        <w:sectPr w:rsidR="00E17171" w:rsidSect="00E17171">
          <w:pgSz w:w="16838" w:h="11906" w:orient="landscape"/>
          <w:pgMar w:top="426" w:right="851" w:bottom="851" w:left="851" w:header="709" w:footer="720" w:gutter="0"/>
          <w:cols w:space="720"/>
          <w:titlePg/>
          <w:docGrid w:linePitch="360"/>
        </w:sectPr>
      </w:pPr>
      <w:r>
        <w:rPr>
          <w:noProof/>
        </w:rPr>
        <w:drawing>
          <wp:inline distT="0" distB="0" distL="0" distR="0" wp14:anchorId="04D18E3F" wp14:editId="7D19F6B6">
            <wp:extent cx="9611360" cy="4968875"/>
            <wp:effectExtent l="0" t="0" r="8890" b="3175"/>
            <wp:docPr id="12170818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081819" name="Рисунок 121708181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496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A8FDE" w14:textId="77777777" w:rsidR="00E17171" w:rsidRPr="00E17171" w:rsidRDefault="00E17171" w:rsidP="00E17171">
      <w:pPr>
        <w:ind w:firstLine="0"/>
        <w:jc w:val="right"/>
        <w:rPr>
          <w:rFonts w:eastAsia="Times New Roman"/>
          <w:szCs w:val="24"/>
          <w:lang w:eastAsia="ru-RU"/>
        </w:rPr>
      </w:pPr>
      <w:r w:rsidRPr="00E17171">
        <w:rPr>
          <w:rFonts w:eastAsia="Times New Roman"/>
          <w:szCs w:val="24"/>
          <w:lang w:eastAsia="ru-RU"/>
        </w:rPr>
        <w:lastRenderedPageBreak/>
        <w:t xml:space="preserve">Утверждена </w:t>
      </w:r>
    </w:p>
    <w:p w14:paraId="1FEE1A08" w14:textId="77777777" w:rsidR="00E17171" w:rsidRPr="00E17171" w:rsidRDefault="00E17171" w:rsidP="00E17171">
      <w:pPr>
        <w:ind w:firstLine="0"/>
        <w:jc w:val="right"/>
        <w:rPr>
          <w:rFonts w:eastAsia="Times New Roman"/>
          <w:szCs w:val="24"/>
          <w:lang w:eastAsia="ru-RU"/>
        </w:rPr>
      </w:pPr>
      <w:r w:rsidRPr="00E17171">
        <w:rPr>
          <w:rFonts w:eastAsia="Times New Roman"/>
          <w:szCs w:val="24"/>
          <w:lang w:eastAsia="ru-RU"/>
        </w:rPr>
        <w:t xml:space="preserve">Постановлением администрации </w:t>
      </w:r>
    </w:p>
    <w:p w14:paraId="0C696B58" w14:textId="77777777" w:rsidR="00E17171" w:rsidRPr="00E17171" w:rsidRDefault="00E17171" w:rsidP="00E17171">
      <w:pPr>
        <w:ind w:firstLine="0"/>
        <w:jc w:val="right"/>
        <w:rPr>
          <w:rFonts w:eastAsia="Times New Roman"/>
          <w:szCs w:val="24"/>
          <w:lang w:eastAsia="ru-RU"/>
        </w:rPr>
      </w:pPr>
      <w:r w:rsidRPr="00E17171">
        <w:rPr>
          <w:rFonts w:eastAsia="Times New Roman"/>
          <w:szCs w:val="24"/>
          <w:lang w:eastAsia="ru-RU"/>
        </w:rPr>
        <w:t xml:space="preserve">Балахнинского муниципального округа </w:t>
      </w:r>
    </w:p>
    <w:p w14:paraId="4347B88E" w14:textId="77777777" w:rsidR="00E17171" w:rsidRPr="00E17171" w:rsidRDefault="00E17171" w:rsidP="00E17171">
      <w:pPr>
        <w:ind w:firstLine="0"/>
        <w:jc w:val="right"/>
        <w:rPr>
          <w:rFonts w:eastAsia="Times New Roman"/>
          <w:szCs w:val="24"/>
          <w:lang w:eastAsia="ru-RU"/>
        </w:rPr>
      </w:pPr>
      <w:r w:rsidRPr="00E17171">
        <w:rPr>
          <w:rFonts w:eastAsia="Times New Roman"/>
          <w:szCs w:val="24"/>
          <w:lang w:eastAsia="ru-RU"/>
        </w:rPr>
        <w:t>Нижегородской области</w:t>
      </w:r>
    </w:p>
    <w:p w14:paraId="317FF228" w14:textId="1FD0D972" w:rsidR="00E17171" w:rsidRPr="00E17171" w:rsidRDefault="00E17171" w:rsidP="00E17171">
      <w:pPr>
        <w:spacing w:line="276" w:lineRule="auto"/>
        <w:ind w:firstLine="0"/>
        <w:jc w:val="right"/>
        <w:rPr>
          <w:szCs w:val="24"/>
        </w:rPr>
      </w:pPr>
      <w:r w:rsidRPr="00E17171">
        <w:rPr>
          <w:szCs w:val="24"/>
        </w:rPr>
        <w:t xml:space="preserve">от </w:t>
      </w:r>
      <w:r w:rsidRPr="00E17171">
        <w:rPr>
          <w:szCs w:val="24"/>
        </w:rPr>
        <w:t>11.09.2023</w:t>
      </w:r>
      <w:r w:rsidRPr="00E17171">
        <w:rPr>
          <w:szCs w:val="24"/>
        </w:rPr>
        <w:t xml:space="preserve"> № </w:t>
      </w:r>
      <w:r w:rsidRPr="00E17171">
        <w:rPr>
          <w:szCs w:val="24"/>
        </w:rPr>
        <w:t>1654</w:t>
      </w:r>
    </w:p>
    <w:p w14:paraId="1479C8D1" w14:textId="77777777" w:rsidR="00E17171" w:rsidRPr="00E17171" w:rsidRDefault="00E17171" w:rsidP="00E17171">
      <w:pPr>
        <w:spacing w:line="276" w:lineRule="auto"/>
        <w:ind w:firstLine="0"/>
        <w:jc w:val="center"/>
        <w:rPr>
          <w:rFonts w:eastAsia="Times New Roman"/>
          <w:b/>
          <w:lang w:eastAsia="ru-RU"/>
        </w:rPr>
      </w:pPr>
    </w:p>
    <w:p w14:paraId="1F19BD10" w14:textId="77777777" w:rsidR="00E17171" w:rsidRPr="00E17171" w:rsidRDefault="00E17171" w:rsidP="00E17171">
      <w:pPr>
        <w:spacing w:line="276" w:lineRule="auto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E17171">
        <w:rPr>
          <w:rFonts w:eastAsia="Times New Roman"/>
          <w:b/>
          <w:sz w:val="26"/>
          <w:szCs w:val="26"/>
          <w:lang w:eastAsia="ru-RU"/>
        </w:rPr>
        <w:t xml:space="preserve">Схема границ проведения праздничных массовых мероприятий, размещения торговых мест и детских аттракционов №2 </w:t>
      </w:r>
    </w:p>
    <w:p w14:paraId="3976DF10" w14:textId="77777777" w:rsidR="00E17171" w:rsidRPr="00E17171" w:rsidRDefault="00E17171" w:rsidP="00E17171">
      <w:pPr>
        <w:spacing w:line="276" w:lineRule="auto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E17171">
        <w:rPr>
          <w:rFonts w:eastAsia="Times New Roman"/>
          <w:b/>
          <w:sz w:val="26"/>
          <w:szCs w:val="26"/>
          <w:lang w:eastAsia="ru-RU"/>
        </w:rPr>
        <w:t xml:space="preserve">д. </w:t>
      </w:r>
      <w:proofErr w:type="spellStart"/>
      <w:r w:rsidRPr="00E17171">
        <w:rPr>
          <w:rFonts w:eastAsia="Times New Roman"/>
          <w:b/>
          <w:sz w:val="26"/>
          <w:szCs w:val="26"/>
          <w:lang w:eastAsia="ru-RU"/>
        </w:rPr>
        <w:t>Истомино</w:t>
      </w:r>
      <w:proofErr w:type="spellEnd"/>
      <w:r w:rsidRPr="00E17171">
        <w:rPr>
          <w:rFonts w:eastAsia="Times New Roman"/>
          <w:b/>
          <w:sz w:val="26"/>
          <w:szCs w:val="26"/>
          <w:lang w:eastAsia="ru-RU"/>
        </w:rPr>
        <w:t xml:space="preserve"> (23.09.2023)</w:t>
      </w:r>
    </w:p>
    <w:p w14:paraId="79E50ACE" w14:textId="3804748A" w:rsidR="00FC66FB" w:rsidRPr="00FC66FB" w:rsidRDefault="00E17171" w:rsidP="00E17171">
      <w:pPr>
        <w:pStyle w:val="15"/>
        <w:tabs>
          <w:tab w:val="clear" w:pos="9072"/>
          <w:tab w:val="right" w:pos="9637"/>
        </w:tabs>
        <w:spacing w:line="276" w:lineRule="auto"/>
        <w:jc w:val="center"/>
      </w:pPr>
      <w:r>
        <w:rPr>
          <w:noProof/>
        </w:rPr>
        <w:drawing>
          <wp:inline distT="0" distB="0" distL="0" distR="0" wp14:anchorId="1DF79B31" wp14:editId="449C7154">
            <wp:extent cx="9611360" cy="4916170"/>
            <wp:effectExtent l="0" t="0" r="8890" b="0"/>
            <wp:docPr id="11561634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63436" name="Рисунок 115616343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49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66FB" w:rsidRPr="00FC66FB" w:rsidSect="00E17171">
      <w:pgSz w:w="16838" w:h="11906" w:orient="landscape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142B" w14:textId="77777777" w:rsidR="00C94241" w:rsidRDefault="00C94241" w:rsidP="007F0268">
      <w:r>
        <w:separator/>
      </w:r>
    </w:p>
  </w:endnote>
  <w:endnote w:type="continuationSeparator" w:id="0">
    <w:p w14:paraId="3A8E5895" w14:textId="77777777" w:rsidR="00C94241" w:rsidRDefault="00C9424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B61E" w14:textId="77777777" w:rsidR="00C94241" w:rsidRDefault="00C94241" w:rsidP="007F0268">
      <w:r>
        <w:separator/>
      </w:r>
    </w:p>
  </w:footnote>
  <w:footnote w:type="continuationSeparator" w:id="0">
    <w:p w14:paraId="5C6E3006" w14:textId="77777777" w:rsidR="00C94241" w:rsidRDefault="00C9424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3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2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1"/>
  </w:num>
  <w:num w:numId="12" w16cid:durableId="2070954985">
    <w:abstractNumId w:val="10"/>
  </w:num>
  <w:num w:numId="13" w16cid:durableId="16549855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241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17171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66FB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2023-09-11T10:38:00Z</dcterms:created>
  <dcterms:modified xsi:type="dcterms:W3CDTF">2023-09-11T10:44:00Z</dcterms:modified>
</cp:coreProperties>
</file>