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655F4DD7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A3707B">
        <w:rPr>
          <w:rFonts w:eastAsia="Times New Roman"/>
          <w:lang w:eastAsia="ru-RU"/>
        </w:rPr>
        <w:t>09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86265">
        <w:rPr>
          <w:rFonts w:eastAsia="Times New Roman"/>
          <w:lang w:eastAsia="ru-RU"/>
        </w:rPr>
        <w:t>6</w:t>
      </w:r>
      <w:r w:rsidR="00A3707B">
        <w:rPr>
          <w:rFonts w:eastAsia="Times New Roman"/>
          <w:lang w:eastAsia="ru-RU"/>
        </w:rPr>
        <w:t>93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567564C" w14:textId="29345688" w:rsidR="00727818" w:rsidRPr="001036E6" w:rsidRDefault="001036E6" w:rsidP="001036E6">
      <w:pPr>
        <w:ind w:firstLine="0"/>
        <w:jc w:val="center"/>
        <w:rPr>
          <w:b/>
          <w:bCs/>
        </w:rPr>
      </w:pPr>
      <w:r w:rsidRPr="001036E6">
        <w:rPr>
          <w:b/>
          <w:bCs/>
        </w:rPr>
        <w:t>О введении временного ограничения движения транспортных средств на время проведения публичного мероприятия в форме шествия в городе Балахне Нижегородской области</w:t>
      </w:r>
    </w:p>
    <w:p w14:paraId="589DA13B" w14:textId="77777777" w:rsidR="001036E6" w:rsidRPr="001036E6" w:rsidRDefault="001036E6" w:rsidP="001036E6">
      <w:pPr>
        <w:ind w:firstLine="0"/>
        <w:jc w:val="center"/>
        <w:rPr>
          <w:b/>
          <w:bCs/>
        </w:rPr>
      </w:pPr>
    </w:p>
    <w:p w14:paraId="7BA24C5B" w14:textId="4E0C6DEF" w:rsidR="001036E6" w:rsidRPr="001036E6" w:rsidRDefault="001036E6" w:rsidP="001036E6">
      <w:pPr>
        <w:spacing w:line="360" w:lineRule="auto"/>
        <w:ind w:firstLine="567"/>
      </w:pPr>
      <w:r w:rsidRPr="001036E6">
        <w:t>В связи с проведением публичного мероприятия в форме шествия, на основании обращения настоятеля Архиерейского подворья б. Покровского мужского монастыря архимандрита Александра (Лукин) от 14.02.2024 №25, в</w:t>
      </w:r>
      <w:r>
        <w:t xml:space="preserve"> </w:t>
      </w:r>
      <w:r w:rsidRPr="001036E6">
        <w:t>соответствии с постановлением Правительства Нижегородской области от</w:t>
      </w:r>
      <w:r>
        <w:t xml:space="preserve"> </w:t>
      </w:r>
      <w:r w:rsidRPr="001036E6">
        <w:t>07.02.2012 № 61 «Об утверждении порядка осуществления временных</w:t>
      </w:r>
      <w:r>
        <w:t xml:space="preserve"> </w:t>
      </w:r>
      <w:r w:rsidRPr="001036E6">
        <w:t>ограничений или прекращения движения транспортных средств по</w:t>
      </w:r>
      <w:r>
        <w:t xml:space="preserve"> </w:t>
      </w:r>
      <w:r w:rsidRPr="001036E6">
        <w:t xml:space="preserve">автомобильным дорогам регионального или межмуниципального, местного значения Нижегородской области»,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1036E6">
        <w:rPr>
          <w:b/>
          <w:bCs/>
        </w:rPr>
        <w:t>п о с т а н о в л я е т:</w:t>
      </w:r>
    </w:p>
    <w:p w14:paraId="1C583D04" w14:textId="7D1F58DB" w:rsidR="001036E6" w:rsidRPr="001036E6" w:rsidRDefault="001036E6" w:rsidP="001036E6">
      <w:pPr>
        <w:spacing w:line="360" w:lineRule="auto"/>
        <w:ind w:firstLine="567"/>
      </w:pPr>
      <w:r w:rsidRPr="001036E6">
        <w:t>1. Ввести временное ограничение движения транспортных средств на период проведения публичного мероприятия в форме шествия в городе Балахне Нижегородской области 22 мая 2024 года с 09:30 до 10:30 на участке дороги по проспекту Революции от дома</w:t>
      </w:r>
      <w:r>
        <w:t xml:space="preserve"> </w:t>
      </w:r>
      <w:r w:rsidRPr="001036E6">
        <w:t>13 до дома 24, от дома 7 переулка Тюленина до дома 21 проспекта Революции, от дома 6 улицы Пионерской до дома 7 переулка Тюленина, от дома 6 улицы Пионерской до дома 13 проспекта Революции,</w:t>
      </w:r>
      <w:r>
        <w:t xml:space="preserve"> </w:t>
      </w:r>
      <w:r w:rsidRPr="001036E6">
        <w:t xml:space="preserve">от дома 6 до дома 8 улицы Ленина, с организацией объезда зоны проведения мероприятия по прилегающим улицам. </w:t>
      </w:r>
    </w:p>
    <w:p w14:paraId="002982F8" w14:textId="77777777" w:rsidR="001036E6" w:rsidRPr="001036E6" w:rsidRDefault="001036E6" w:rsidP="001036E6">
      <w:pPr>
        <w:spacing w:line="360" w:lineRule="auto"/>
        <w:ind w:firstLine="567"/>
      </w:pPr>
      <w:r w:rsidRPr="001036E6">
        <w:t>2. Управлению благоустройства и дорожной деятельности Администрации Балахнинского муниципального округа Нижегородской области (</w:t>
      </w:r>
      <w:proofErr w:type="spellStart"/>
      <w:r w:rsidRPr="001036E6">
        <w:t>Велиас</w:t>
      </w:r>
      <w:proofErr w:type="spellEnd"/>
      <w:r w:rsidRPr="001036E6">
        <w:t xml:space="preserve"> Е. Г.):</w:t>
      </w:r>
    </w:p>
    <w:p w14:paraId="539226A1" w14:textId="77777777" w:rsidR="001036E6" w:rsidRPr="001036E6" w:rsidRDefault="001036E6" w:rsidP="001036E6">
      <w:pPr>
        <w:spacing w:line="360" w:lineRule="auto"/>
        <w:ind w:firstLine="567"/>
      </w:pPr>
      <w:r w:rsidRPr="001036E6">
        <w:t>2.1. Обеспечить информирование пользователей автомобильными дорогами, в том числе организаций и индивидуальных предпринимателей, осуществляющих перевозку пассажиров, о причинах и сроках временного ограничения движения транспорта путем размещения соответствующих сообщений на официальном Интернет-сайте Балахнинского муниципального округа Нижегородской области;</w:t>
      </w:r>
    </w:p>
    <w:p w14:paraId="28E0D3B8" w14:textId="02EC5500" w:rsidR="001036E6" w:rsidRPr="001036E6" w:rsidRDefault="001036E6" w:rsidP="001036E6">
      <w:pPr>
        <w:spacing w:line="360" w:lineRule="auto"/>
        <w:ind w:firstLine="567"/>
      </w:pPr>
      <w:r w:rsidRPr="001036E6">
        <w:t>2.2. Разработать схему организации дорожного движения и расстановки временных дорожных знаков 22 мая 2024 года с 09:30 до 10:30 на время проведения публичного мероприятия в форме шествия</w:t>
      </w:r>
      <w:r>
        <w:t xml:space="preserve"> </w:t>
      </w:r>
      <w:r w:rsidRPr="001036E6">
        <w:t>и направить её в Отдел МВД России «Балахнинский».</w:t>
      </w:r>
    </w:p>
    <w:p w14:paraId="54270AEA" w14:textId="3ADA03C2" w:rsidR="001036E6" w:rsidRPr="001036E6" w:rsidRDefault="001036E6" w:rsidP="001036E6">
      <w:pPr>
        <w:spacing w:line="360" w:lineRule="auto"/>
        <w:ind w:firstLine="567"/>
      </w:pPr>
      <w:r w:rsidRPr="001036E6">
        <w:lastRenderedPageBreak/>
        <w:t>2.3. Обеспечить установку временных дорожных знаков, согласно разработанной схемы организации дорожного движения и расстановки временных дорожных знаков на период проведения мероприятия</w:t>
      </w:r>
      <w:r>
        <w:t xml:space="preserve"> </w:t>
      </w:r>
      <w:r w:rsidRPr="001036E6">
        <w:t>22 мая 2024 года с 09:30 до 10:30.</w:t>
      </w:r>
    </w:p>
    <w:p w14:paraId="78DAA160" w14:textId="77777777" w:rsidR="001036E6" w:rsidRPr="001036E6" w:rsidRDefault="001036E6" w:rsidP="001036E6">
      <w:pPr>
        <w:spacing w:line="360" w:lineRule="auto"/>
        <w:ind w:firstLine="567"/>
      </w:pPr>
      <w:r w:rsidRPr="001036E6">
        <w:t xml:space="preserve">3. Рекомендовать Отделу МВД России «Балахнинский» обеспечить охрану общественного порядка и безопасность дорожного движения, исключить несанкционированный проезд в зону проведения мероприятия, </w:t>
      </w:r>
      <w:proofErr w:type="gramStart"/>
      <w:r w:rsidRPr="001036E6">
        <w:t>согласно схемы</w:t>
      </w:r>
      <w:proofErr w:type="gramEnd"/>
      <w:r w:rsidRPr="001036E6">
        <w:t xml:space="preserve"> организации дорожного движения на период проведения публичного мероприятия в форме шествия 22 мая 2024 года с 09:30 до 10:30. </w:t>
      </w:r>
    </w:p>
    <w:p w14:paraId="766DCF11" w14:textId="2B8F7AD5" w:rsidR="001036E6" w:rsidRPr="001036E6" w:rsidRDefault="001036E6" w:rsidP="001036E6">
      <w:pPr>
        <w:spacing w:line="360" w:lineRule="auto"/>
        <w:ind w:firstLine="567"/>
      </w:pPr>
      <w:r w:rsidRPr="001036E6">
        <w:t>4. Отделу организационно-протокольной работы Администрации Балахнинского муниципального округа Нижегородской области (Мишина А.Н.) обеспечить размещение настоящего постановления на официальном</w:t>
      </w:r>
      <w:r>
        <w:t xml:space="preserve"> </w:t>
      </w:r>
      <w:r w:rsidRPr="001036E6">
        <w:t>Интернет-сайте Балахнинского муниципального округа Нижегородской области и официальное</w:t>
      </w:r>
      <w:r>
        <w:t xml:space="preserve"> </w:t>
      </w:r>
      <w:r w:rsidRPr="001036E6">
        <w:t>опубликование в газете «Рабочая Балахна».</w:t>
      </w:r>
    </w:p>
    <w:p w14:paraId="6DADAE4B" w14:textId="77777777" w:rsidR="001036E6" w:rsidRPr="001036E6" w:rsidRDefault="001036E6" w:rsidP="001036E6">
      <w:pPr>
        <w:spacing w:line="360" w:lineRule="auto"/>
        <w:ind w:firstLine="567"/>
      </w:pPr>
      <w:r w:rsidRPr="001036E6">
        <w:t>5. Настоящее постановление вступает в силу после его официального опубликования.</w:t>
      </w:r>
    </w:p>
    <w:p w14:paraId="3B045B79" w14:textId="77777777" w:rsidR="001036E6" w:rsidRPr="001036E6" w:rsidRDefault="001036E6" w:rsidP="001036E6">
      <w:pPr>
        <w:spacing w:line="360" w:lineRule="auto"/>
        <w:ind w:firstLine="567"/>
      </w:pPr>
      <w:r w:rsidRPr="001036E6">
        <w:t xml:space="preserve">6.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1036E6">
        <w:t>Фирера</w:t>
      </w:r>
      <w:proofErr w:type="spellEnd"/>
      <w:r w:rsidRPr="001036E6">
        <w:t xml:space="preserve">. </w:t>
      </w:r>
    </w:p>
    <w:p w14:paraId="3135FDE9" w14:textId="77777777" w:rsidR="001036E6" w:rsidRPr="001036E6" w:rsidRDefault="001036E6" w:rsidP="001036E6">
      <w:pPr>
        <w:ind w:firstLine="0"/>
      </w:pPr>
    </w:p>
    <w:p w14:paraId="7F5A9C06" w14:textId="77777777" w:rsidR="001036E6" w:rsidRPr="001036E6" w:rsidRDefault="001036E6" w:rsidP="001036E6">
      <w:pPr>
        <w:ind w:firstLine="0"/>
      </w:pPr>
    </w:p>
    <w:p w14:paraId="4388EEC9" w14:textId="6A8B3DA1" w:rsidR="001036E6" w:rsidRPr="001036E6" w:rsidRDefault="001036E6" w:rsidP="001036E6">
      <w:pPr>
        <w:ind w:firstLine="0"/>
      </w:pPr>
      <w:proofErr w:type="spellStart"/>
      <w:r w:rsidRPr="001036E6">
        <w:t>Врип</w:t>
      </w:r>
      <w:proofErr w:type="spellEnd"/>
      <w:r w:rsidRPr="001036E6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36E6">
        <w:t>М.С. А</w:t>
      </w:r>
      <w:proofErr w:type="spellStart"/>
      <w:r w:rsidRPr="001036E6">
        <w:t>бусов</w:t>
      </w:r>
      <w:proofErr w:type="spellEnd"/>
    </w:p>
    <w:sectPr w:rsidR="001036E6" w:rsidRPr="001036E6" w:rsidSect="00004DF5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88CBD" w14:textId="77777777" w:rsidR="00004DF5" w:rsidRDefault="00004DF5" w:rsidP="007F0268">
      <w:r>
        <w:separator/>
      </w:r>
    </w:p>
  </w:endnote>
  <w:endnote w:type="continuationSeparator" w:id="0">
    <w:p w14:paraId="68958176" w14:textId="77777777" w:rsidR="00004DF5" w:rsidRDefault="00004DF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9717C" w14:textId="77777777" w:rsidR="00004DF5" w:rsidRDefault="00004DF5" w:rsidP="007F0268">
      <w:r>
        <w:separator/>
      </w:r>
    </w:p>
  </w:footnote>
  <w:footnote w:type="continuationSeparator" w:id="0">
    <w:p w14:paraId="0263E1A7" w14:textId="77777777" w:rsidR="00004DF5" w:rsidRDefault="00004DF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84186966">
    <w:abstractNumId w:val="12"/>
  </w:num>
  <w:num w:numId="2" w16cid:durableId="1783454092">
    <w:abstractNumId w:val="2"/>
  </w:num>
  <w:num w:numId="3" w16cid:durableId="1527215196">
    <w:abstractNumId w:val="3"/>
  </w:num>
  <w:num w:numId="4" w16cid:durableId="1503428015">
    <w:abstractNumId w:val="11"/>
  </w:num>
  <w:num w:numId="5" w16cid:durableId="583536786">
    <w:abstractNumId w:val="8"/>
  </w:num>
  <w:num w:numId="6" w16cid:durableId="29036029">
    <w:abstractNumId w:val="6"/>
  </w:num>
  <w:num w:numId="7" w16cid:durableId="1365911744">
    <w:abstractNumId w:val="5"/>
  </w:num>
  <w:num w:numId="8" w16cid:durableId="585307934">
    <w:abstractNumId w:val="4"/>
  </w:num>
  <w:num w:numId="9" w16cid:durableId="796989984">
    <w:abstractNumId w:val="7"/>
  </w:num>
  <w:num w:numId="10" w16cid:durableId="1477336858">
    <w:abstractNumId w:val="0"/>
  </w:num>
  <w:num w:numId="11" w16cid:durableId="40326901">
    <w:abstractNumId w:val="10"/>
  </w:num>
  <w:num w:numId="12" w16cid:durableId="214388765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4DF5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3BE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2E2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36E6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1F21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12E"/>
    <w:rsid w:val="002B1375"/>
    <w:rsid w:val="002B1C1B"/>
    <w:rsid w:val="002B4CCD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645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111F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5DC7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A5231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DEA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2971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6265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1F4B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07B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  <w15:docId w15:val="{76C7996A-FA42-41D1-BC1A-3DB54FA7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0AA5-91FD-40AF-B24E-8560C2E2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2024-04-10T06:25:00Z</dcterms:created>
  <dcterms:modified xsi:type="dcterms:W3CDTF">2024-04-10T06:25:00Z</dcterms:modified>
</cp:coreProperties>
</file>