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0F" w:rsidRDefault="009A0473">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B3010F" w:rsidRDefault="009A0473">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B3010F" w:rsidRDefault="009A0473">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B3010F" w:rsidRDefault="00B3010F">
      <w:pPr>
        <w:spacing w:after="0" w:line="240" w:lineRule="auto"/>
        <w:jc w:val="center"/>
        <w:rPr>
          <w:rFonts w:ascii="Times New Roman" w:eastAsia="Times New Roman" w:hAnsi="Times New Roman" w:cs="Times New Roman"/>
          <w:b/>
          <w:sz w:val="32"/>
        </w:rPr>
      </w:pPr>
    </w:p>
    <w:p w:rsidR="00B3010F" w:rsidRDefault="009A0473">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B3010F" w:rsidRDefault="00B3010F">
      <w:pPr>
        <w:spacing w:after="0" w:line="240" w:lineRule="auto"/>
        <w:jc w:val="center"/>
        <w:rPr>
          <w:rFonts w:ascii="Times New Roman" w:eastAsia="Times New Roman" w:hAnsi="Times New Roman" w:cs="Times New Roman"/>
          <w:b/>
          <w:sz w:val="24"/>
        </w:rPr>
      </w:pPr>
    </w:p>
    <w:p w:rsidR="00B3010F" w:rsidRDefault="009A047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от 03.06.2019г. № 1096</w:t>
      </w:r>
    </w:p>
    <w:p w:rsidR="00B3010F" w:rsidRDefault="00B3010F">
      <w:pPr>
        <w:spacing w:after="0" w:line="240" w:lineRule="auto"/>
        <w:jc w:val="center"/>
        <w:rPr>
          <w:rFonts w:ascii="Times New Roman" w:eastAsia="Times New Roman" w:hAnsi="Times New Roman" w:cs="Times New Roman"/>
          <w:sz w:val="24"/>
        </w:rPr>
      </w:pPr>
    </w:p>
    <w:p w:rsidR="00B3010F" w:rsidRDefault="009A0473">
      <w:pPr>
        <w:autoSpaceDE w:val="0"/>
        <w:jc w:val="center"/>
        <w:rPr>
          <w:rFonts w:ascii="Times New Roman" w:hAnsi="Times New Roman" w:cs="Times New Roman"/>
          <w:b/>
          <w:bCs/>
          <w:color w:val="000000"/>
          <w:sz w:val="24"/>
          <w:szCs w:val="24"/>
        </w:rPr>
      </w:pPr>
      <w:bookmarkStart w:id="0" w:name="_GoBack"/>
      <w:r>
        <w:rPr>
          <w:rFonts w:ascii="Times New Roman" w:hAnsi="Times New Roman" w:cs="Times New Roman"/>
          <w:b/>
          <w:bCs/>
          <w:color w:val="000000"/>
          <w:sz w:val="24"/>
          <w:szCs w:val="24"/>
        </w:rPr>
        <w:t xml:space="preserve">Об утверждении Порядка работы с письменными и устными обращениями граждан в администрации </w:t>
      </w:r>
      <w:proofErr w:type="spellStart"/>
      <w:r>
        <w:rPr>
          <w:rFonts w:ascii="Times New Roman" w:hAnsi="Times New Roman" w:cs="Times New Roman"/>
          <w:b/>
          <w:bCs/>
          <w:color w:val="000000"/>
          <w:sz w:val="24"/>
          <w:szCs w:val="24"/>
        </w:rPr>
        <w:t>Балахнинского</w:t>
      </w:r>
      <w:proofErr w:type="spellEnd"/>
      <w:r>
        <w:rPr>
          <w:rFonts w:ascii="Times New Roman" w:hAnsi="Times New Roman" w:cs="Times New Roman"/>
          <w:b/>
          <w:bCs/>
          <w:color w:val="000000"/>
          <w:sz w:val="24"/>
          <w:szCs w:val="24"/>
        </w:rPr>
        <w:t xml:space="preserve"> муниципального района Нижегородской области</w:t>
      </w:r>
    </w:p>
    <w:bookmarkEnd w:id="0"/>
    <w:p w:rsidR="00B3010F" w:rsidRDefault="00B3010F">
      <w:pPr>
        <w:autoSpaceDE w:val="0"/>
        <w:jc w:val="center"/>
        <w:rPr>
          <w:rFonts w:ascii="Times New Roman" w:hAnsi="Times New Roman" w:cs="Times New Roman"/>
          <w:b/>
          <w:bCs/>
          <w:color w:val="000000"/>
          <w:sz w:val="24"/>
          <w:szCs w:val="24"/>
        </w:rPr>
      </w:pP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В соответствии с Федеральным Законом от 02.05.2006 № 59-ФЗ «О порядке рассмотрения обращений граждан Российской Федерации», Уставом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Нижегородской области, в целях организации работы с обращениями граждан и личного приема граждан должностными лицами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администрация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w:t>
      </w:r>
      <w:proofErr w:type="gramStart"/>
      <w:r>
        <w:rPr>
          <w:rFonts w:ascii="Times New Roman" w:eastAsia="Times New Roman" w:hAnsi="Times New Roman" w:cs="Times New Roman"/>
          <w:b/>
          <w:color w:val="000000"/>
          <w:sz w:val="24"/>
          <w:szCs w:val="24"/>
          <w:lang w:eastAsia="ar-SA"/>
        </w:rPr>
        <w:t>п</w:t>
      </w:r>
      <w:proofErr w:type="gramEnd"/>
      <w:r>
        <w:rPr>
          <w:rFonts w:ascii="Times New Roman" w:eastAsia="Times New Roman" w:hAnsi="Times New Roman" w:cs="Times New Roman"/>
          <w:b/>
          <w:color w:val="000000"/>
          <w:sz w:val="24"/>
          <w:szCs w:val="24"/>
          <w:lang w:eastAsia="ar-SA"/>
        </w:rPr>
        <w:t xml:space="preserve"> о с т а н о в л я е т</w:t>
      </w:r>
      <w:r>
        <w:rPr>
          <w:rFonts w:ascii="Times New Roman" w:eastAsia="Times New Roman" w:hAnsi="Times New Roman" w:cs="Times New Roman"/>
          <w:color w:val="000000"/>
          <w:sz w:val="24"/>
          <w:szCs w:val="24"/>
          <w:lang w:eastAsia="ar-SA"/>
        </w:rPr>
        <w:t>:</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 Утвердить прилагаемый Порядок работы с письменными и устными обращениями граждан в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Нижегородской области (далее - Порядок).</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 Заместителям Главы администрации района, начальникам структурных подразделений администрации района:</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рассматривать работу с обращениями граждан как один из важнейших показателей деятельности органов местного самоуправления;</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принимать меры по неукоснительному соблюдению законодательства об обращениях граждан;</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установить постоянный </w:t>
      </w:r>
      <w:proofErr w:type="gramStart"/>
      <w:r>
        <w:rPr>
          <w:rFonts w:ascii="Times New Roman" w:eastAsia="Times New Roman" w:hAnsi="Times New Roman" w:cs="Times New Roman"/>
          <w:color w:val="000000"/>
          <w:sz w:val="24"/>
          <w:szCs w:val="24"/>
          <w:lang w:eastAsia="ar-SA"/>
        </w:rPr>
        <w:t>контроль за</w:t>
      </w:r>
      <w:proofErr w:type="gramEnd"/>
      <w:r>
        <w:rPr>
          <w:rFonts w:ascii="Times New Roman" w:eastAsia="Times New Roman" w:hAnsi="Times New Roman" w:cs="Times New Roman"/>
          <w:color w:val="000000"/>
          <w:sz w:val="24"/>
          <w:szCs w:val="24"/>
          <w:lang w:eastAsia="ar-SA"/>
        </w:rPr>
        <w:t xml:space="preserve"> состоянием работы с обращениями граждан в подведомственных организациях и учреждениях;</w:t>
      </w:r>
    </w:p>
    <w:p w:rsidR="00B3010F" w:rsidRDefault="009A0473">
      <w:pPr>
        <w:numPr>
          <w:ilvl w:val="0"/>
          <w:numId w:val="2"/>
        </w:numPr>
        <w:suppressAutoHyphens/>
        <w:autoSpaceDE w:val="0"/>
        <w:spacing w:after="0" w:line="36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систематически анализировать поступающие обращения граждан в целях своевременного устранения причин, порождающих нарушения прав, свобод и (или) законных интересов граждан.</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 Муниципальным служащим администрации района проводить работу с письменными и устными обращениями граждан в соответствии с утверждённым настоящим постановлением Порядком.</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 Директору МКУ «Департамент жилищно-коммунального хозяйства и капитального строительства» организовать работу учреждения в части рассмотрения обращений граждан в соответствии с Федеральным Законом от 02.05.2006 № 59-ФЗ «О порядке рассмотрения обращений граждан Российской Федерации», а при работе с обращениями, поступившими из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также с учетом утверждённого настоящим постановлением Порядка.</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 Отменить постановление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w:t>
      </w:r>
      <w:r w:rsidRPr="00F72747">
        <w:rPr>
          <w:rFonts w:ascii="Times New Roman" w:eastAsia="Times New Roman" w:hAnsi="Times New Roman" w:cs="Times New Roman"/>
          <w:sz w:val="24"/>
          <w:szCs w:val="24"/>
          <w:lang w:eastAsia="ar-SA"/>
        </w:rPr>
        <w:t>от 08.09.2017 № 1028</w:t>
      </w:r>
      <w:r>
        <w:rPr>
          <w:rFonts w:ascii="Times New Roman" w:eastAsia="Times New Roman" w:hAnsi="Times New Roman" w:cs="Times New Roman"/>
          <w:color w:val="000000"/>
          <w:sz w:val="24"/>
          <w:szCs w:val="24"/>
          <w:lang w:eastAsia="ar-SA"/>
        </w:rPr>
        <w:t xml:space="preserve"> «Об утверждении Порядка работы с письменными и устными обращениями граждан в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(с учетом изменений, внесенных постановлением администрации района </w:t>
      </w:r>
      <w:r w:rsidRPr="00F72747">
        <w:rPr>
          <w:rFonts w:ascii="Times New Roman" w:eastAsia="Times New Roman" w:hAnsi="Times New Roman" w:cs="Times New Roman"/>
          <w:sz w:val="24"/>
          <w:szCs w:val="24"/>
          <w:lang w:eastAsia="ar-SA"/>
        </w:rPr>
        <w:t>от 25.01.2018 № 116)</w:t>
      </w:r>
      <w:r>
        <w:rPr>
          <w:rFonts w:ascii="Times New Roman" w:eastAsia="Times New Roman" w:hAnsi="Times New Roman" w:cs="Times New Roman"/>
          <w:color w:val="000000"/>
          <w:sz w:val="24"/>
          <w:szCs w:val="24"/>
          <w:lang w:eastAsia="ar-SA"/>
        </w:rPr>
        <w:t>.</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 Отделу организационно-протокольной работы управления кадровой и организационной работы (</w:t>
      </w:r>
      <w:proofErr w:type="spellStart"/>
      <w:r>
        <w:rPr>
          <w:rFonts w:ascii="Times New Roman" w:eastAsia="Times New Roman" w:hAnsi="Times New Roman" w:cs="Times New Roman"/>
          <w:color w:val="000000"/>
          <w:sz w:val="24"/>
          <w:szCs w:val="24"/>
          <w:lang w:eastAsia="ar-SA"/>
        </w:rPr>
        <w:t>Болкина</w:t>
      </w:r>
      <w:proofErr w:type="spellEnd"/>
      <w:r>
        <w:rPr>
          <w:rFonts w:ascii="Times New Roman" w:eastAsia="Times New Roman" w:hAnsi="Times New Roman" w:cs="Times New Roman"/>
          <w:color w:val="000000"/>
          <w:sz w:val="24"/>
          <w:szCs w:val="24"/>
          <w:lang w:eastAsia="ar-SA"/>
        </w:rPr>
        <w:t xml:space="preserve"> Н.П.) обеспечить опубликование настоящего постановления в газете «Рабочая Балахна» и размещение на официальном сайте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w:t>
      </w:r>
    </w:p>
    <w:p w:rsidR="00B3010F" w:rsidRDefault="009A0473">
      <w:pPr>
        <w:suppressAutoHyphens/>
        <w:autoSpaceDE w:val="0"/>
        <w:spacing w:after="0" w:line="36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7. </w:t>
      </w:r>
      <w:proofErr w:type="gramStart"/>
      <w:r>
        <w:rPr>
          <w:rFonts w:ascii="Times New Roman" w:eastAsia="Times New Roman" w:hAnsi="Times New Roman" w:cs="Times New Roman"/>
          <w:color w:val="000000"/>
          <w:sz w:val="24"/>
          <w:szCs w:val="24"/>
          <w:lang w:eastAsia="ar-SA"/>
        </w:rPr>
        <w:t>Контроль за</w:t>
      </w:r>
      <w:proofErr w:type="gramEnd"/>
      <w:r>
        <w:rPr>
          <w:rFonts w:ascii="Times New Roman" w:eastAsia="Times New Roman" w:hAnsi="Times New Roman" w:cs="Times New Roman"/>
          <w:color w:val="000000"/>
          <w:sz w:val="24"/>
          <w:szCs w:val="24"/>
          <w:lang w:eastAsia="ar-SA"/>
        </w:rPr>
        <w:t xml:space="preserve"> исполнением настоящего постановления оставляю за собой.</w:t>
      </w:r>
    </w:p>
    <w:p w:rsidR="00B3010F" w:rsidRDefault="00B3010F">
      <w:pPr>
        <w:suppressAutoHyphens/>
        <w:autoSpaceDE w:val="0"/>
        <w:spacing w:after="0" w:line="240" w:lineRule="auto"/>
        <w:ind w:firstLine="240"/>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24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rsidR="00B3010F" w:rsidRDefault="009A0473">
      <w:pPr>
        <w:autoSpaceDE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Глава местного самоуправления</w:t>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proofErr w:type="spellStart"/>
      <w:r>
        <w:rPr>
          <w:rFonts w:ascii="Times New Roman" w:eastAsia="Times New Roman" w:hAnsi="Times New Roman" w:cs="Times New Roman"/>
          <w:color w:val="000000"/>
          <w:sz w:val="24"/>
          <w:szCs w:val="24"/>
          <w:lang w:eastAsia="ar-SA"/>
        </w:rPr>
        <w:t>А.Н.Левкович</w:t>
      </w:r>
      <w:proofErr w:type="spellEnd"/>
    </w:p>
    <w:p w:rsidR="00B3010F" w:rsidRDefault="00B3010F">
      <w:pPr>
        <w:spacing w:after="0"/>
        <w:rPr>
          <w:rFonts w:ascii="Times New Roman" w:eastAsia="Times New Roman" w:hAnsi="Times New Roman" w:cs="Times New Roman"/>
          <w:sz w:val="24"/>
          <w:szCs w:val="24"/>
        </w:rPr>
        <w:sectPr w:rsidR="00B3010F">
          <w:pgSz w:w="11906" w:h="16838"/>
          <w:pgMar w:top="851" w:right="851" w:bottom="851" w:left="1418" w:header="709" w:footer="709" w:gutter="0"/>
          <w:cols w:space="708"/>
          <w:docGrid w:linePitch="360"/>
        </w:sectPr>
      </w:pPr>
    </w:p>
    <w:p w:rsidR="00B3010F" w:rsidRDefault="009A0473">
      <w:pPr>
        <w:suppressAutoHyphens/>
        <w:autoSpaceDE w:val="0"/>
        <w:spacing w:after="0" w:line="240" w:lineRule="auto"/>
        <w:ind w:firstLine="240"/>
        <w:jc w:val="right"/>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Утвержден</w:t>
      </w:r>
    </w:p>
    <w:p w:rsidR="00B3010F" w:rsidRDefault="009A0473">
      <w:pPr>
        <w:suppressAutoHyphens/>
        <w:autoSpaceDE w:val="0"/>
        <w:spacing w:after="0" w:line="240" w:lineRule="auto"/>
        <w:ind w:firstLine="240"/>
        <w:jc w:val="right"/>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постановлением</w:t>
      </w:r>
    </w:p>
    <w:p w:rsidR="00B3010F" w:rsidRDefault="009A0473">
      <w:pPr>
        <w:suppressAutoHyphens/>
        <w:autoSpaceDE w:val="0"/>
        <w:spacing w:after="0" w:line="240" w:lineRule="auto"/>
        <w:ind w:firstLine="240"/>
        <w:jc w:val="right"/>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Администрации района</w:t>
      </w:r>
    </w:p>
    <w:p w:rsidR="00B3010F" w:rsidRDefault="009A0473">
      <w:pPr>
        <w:suppressAutoHyphens/>
        <w:autoSpaceDE w:val="0"/>
        <w:spacing w:after="0" w:line="240" w:lineRule="auto"/>
        <w:ind w:firstLine="240"/>
        <w:jc w:val="right"/>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от 03.06.2019 № 1096</w:t>
      </w:r>
    </w:p>
    <w:p w:rsidR="00B3010F" w:rsidRDefault="00B3010F">
      <w:pPr>
        <w:suppressAutoHyphens/>
        <w:autoSpaceDE w:val="0"/>
        <w:spacing w:after="0" w:line="240" w:lineRule="auto"/>
        <w:ind w:firstLine="240"/>
        <w:jc w:val="right"/>
        <w:rPr>
          <w:rFonts w:ascii="Times New Roman" w:eastAsia="Times New Roman" w:hAnsi="Times New Roman" w:cs="Times New Roman"/>
          <w:b/>
          <w:color w:val="000000"/>
          <w:sz w:val="24"/>
          <w:szCs w:val="24"/>
          <w:lang w:eastAsia="ar-SA"/>
        </w:rPr>
      </w:pPr>
    </w:p>
    <w:p w:rsidR="00B3010F" w:rsidRDefault="009A0473">
      <w:pPr>
        <w:suppressAutoHyphens/>
        <w:autoSpaceDE w:val="0"/>
        <w:spacing w:after="0" w:line="240" w:lineRule="auto"/>
        <w:ind w:firstLine="24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Порядок работы</w:t>
      </w:r>
    </w:p>
    <w:p w:rsidR="00B3010F" w:rsidRDefault="009A0473">
      <w:pPr>
        <w:suppressAutoHyphens/>
        <w:autoSpaceDE w:val="0"/>
        <w:spacing w:after="0" w:line="240" w:lineRule="auto"/>
        <w:ind w:firstLine="24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с письменными и устными обращениями граждан </w:t>
      </w:r>
    </w:p>
    <w:p w:rsidR="00B3010F" w:rsidRDefault="009A0473">
      <w:pPr>
        <w:suppressAutoHyphens/>
        <w:autoSpaceDE w:val="0"/>
        <w:spacing w:after="0" w:line="240" w:lineRule="auto"/>
        <w:ind w:firstLine="24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в Администрации </w:t>
      </w:r>
      <w:proofErr w:type="spellStart"/>
      <w:r>
        <w:rPr>
          <w:rFonts w:ascii="Times New Roman" w:eastAsia="Times New Roman" w:hAnsi="Times New Roman" w:cs="Times New Roman"/>
          <w:b/>
          <w:color w:val="000000"/>
          <w:sz w:val="24"/>
          <w:szCs w:val="24"/>
          <w:lang w:eastAsia="ar-SA"/>
        </w:rPr>
        <w:t>Балахнинского</w:t>
      </w:r>
      <w:proofErr w:type="spellEnd"/>
      <w:r>
        <w:rPr>
          <w:rFonts w:ascii="Times New Roman" w:eastAsia="Times New Roman" w:hAnsi="Times New Roman" w:cs="Times New Roman"/>
          <w:b/>
          <w:color w:val="000000"/>
          <w:sz w:val="24"/>
          <w:szCs w:val="24"/>
          <w:lang w:eastAsia="ar-SA"/>
        </w:rPr>
        <w:t xml:space="preserve"> муниципального района </w:t>
      </w:r>
    </w:p>
    <w:p w:rsidR="00B3010F" w:rsidRDefault="009A0473">
      <w:pPr>
        <w:suppressAutoHyphens/>
        <w:autoSpaceDE w:val="0"/>
        <w:spacing w:after="0" w:line="240" w:lineRule="auto"/>
        <w:ind w:firstLine="24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Нижегородской области</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2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I. Общие положения </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 </w:t>
      </w:r>
      <w:proofErr w:type="gramStart"/>
      <w:r>
        <w:rPr>
          <w:rFonts w:ascii="Times New Roman" w:eastAsia="Times New Roman" w:hAnsi="Times New Roman" w:cs="Times New Roman"/>
          <w:color w:val="000000"/>
          <w:sz w:val="24"/>
          <w:szCs w:val="24"/>
          <w:lang w:eastAsia="ar-SA"/>
        </w:rPr>
        <w:t xml:space="preserve">Порядок работы с письменными и устными обращениями граждан в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Нижегородской области (далее - Порядок) разработан в соответствии с Конституцией Российской Федерации, федеральным законом Российской Федерации от 02.05.2006 года </w:t>
      </w:r>
      <w:r>
        <w:rPr>
          <w:rFonts w:ascii="Times New Roman" w:eastAsia="Times New Roman" w:hAnsi="Times New Roman" w:cs="Times New Roman"/>
          <w:sz w:val="24"/>
          <w:szCs w:val="24"/>
          <w:lang w:eastAsia="ar-SA"/>
        </w:rPr>
        <w:t>№59-ФЗ</w:t>
      </w:r>
      <w:r>
        <w:rPr>
          <w:rFonts w:ascii="Times New Roman" w:eastAsia="Times New Roman" w:hAnsi="Times New Roman" w:cs="Times New Roman"/>
          <w:color w:val="000000"/>
          <w:sz w:val="24"/>
          <w:szCs w:val="24"/>
          <w:lang w:eastAsia="ar-SA"/>
        </w:rPr>
        <w:t xml:space="preserve"> «О порядке рассмотрения обращений граждан Российской Федерации», указами Президента Российской Федерации, нормативно-правовыми актами Нижегородской области, Инструкцией по делопроизводству в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и ее структурных подразделениях, иными</w:t>
      </w:r>
      <w:proofErr w:type="gramEnd"/>
      <w:r>
        <w:rPr>
          <w:rFonts w:ascii="Times New Roman" w:eastAsia="Times New Roman" w:hAnsi="Times New Roman" w:cs="Times New Roman"/>
          <w:color w:val="000000"/>
          <w:sz w:val="24"/>
          <w:szCs w:val="24"/>
          <w:lang w:eastAsia="ar-SA"/>
        </w:rPr>
        <w:t xml:space="preserve"> нормативно-правовыми актами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1.2. Настоящий порядок устанавливает систему работы по централизованному учету, организации рассмотрения письменных и устных обращений граждан, анализ их содержания, проведению личного приема граждан в администрации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 Основные понятия, используемые в Порядке: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 Письменное обращение - обращение гражданина (граждан) в администрацию района, к главе местного самоуправления, заместителям главы администрации района, изложенное в письменной форме.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1.3.2. Устное обращение - обращение гражданина (граждан), изложенное в устной форме во время проведения личного приёма граждан должностным лицом администрации района, поступившее по специально организованным телефонным «горячим линиям».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1.3.3. Электронное обращение - обращение гражданина (граждан), поступившее в форме электронного документа по электронным каналам связи (электронная почта).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1.3.4. Личный приём граждан - прием граждан должностными лицами администрации района по предварительной записи в соответствии с утверждённым графиком.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1.3.5. Коллективное обращение - обращение двух и более граждан по общему для них вопросу.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1.3.6. Первичное обращение - обращение, поступившее от автора по данному </w:t>
      </w:r>
      <w:proofErr w:type="gramStart"/>
      <w:r>
        <w:rPr>
          <w:rFonts w:ascii="Times New Roman" w:eastAsia="Times New Roman" w:hAnsi="Times New Roman" w:cs="Times New Roman"/>
          <w:color w:val="000000"/>
          <w:sz w:val="24"/>
          <w:szCs w:val="24"/>
          <w:lang w:eastAsia="ar-SA"/>
        </w:rPr>
        <w:t>вопросу</w:t>
      </w:r>
      <w:proofErr w:type="gramEnd"/>
      <w:r>
        <w:rPr>
          <w:rFonts w:ascii="Times New Roman" w:eastAsia="Times New Roman" w:hAnsi="Times New Roman" w:cs="Times New Roman"/>
          <w:color w:val="000000"/>
          <w:sz w:val="24"/>
          <w:szCs w:val="24"/>
          <w:lang w:eastAsia="ar-SA"/>
        </w:rPr>
        <w:t xml:space="preserve"> данному должностному лицу или в Администрацию района впервые.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1.3.7. Вторичное обращение - обращение, поступившее от того же автора по тому же вопросу до истечения срока рассмотрения его первичного обращения.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1.3.8. Повторное обращение - обращение, поступившее от того же автора по тому же вопросу, тому же должностному лицу или в Администрацию района, если со времени подачи первичного обращения истёк установленный законодательством срок рассмотрения или заявитель не удовлетворён полученным ответом.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1.3.9. Неоднократные обращения - обращения одного и того же автора адресованные в Администрацию района, одному и тому же должностному лицу по вопросу, по которому должностными лицами в соответствии с их компетенцией автору уже давались (не менее двух раз) ответы по существу.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1.3.10. Письменный ответ - ответ, отправленный через почтовое отделение связи на обращение заявителя в письменной форме.</w:t>
      </w:r>
    </w:p>
    <w:p w:rsidR="00B3010F" w:rsidRDefault="00B3010F">
      <w:pPr>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II. Прием и первичная обработка </w:t>
      </w: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письменных обращений граждан </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02.05.2006 № 59- 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2.2. Приём письменных обращений граждан осуществляется следующими способами: непосредственно от гражданина или его законного представителя, через почтовое отделение, с использованием факсимильной связи, в форме электронного обращения и через Интернет-Сайт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а также должностному лицу, ведущему прием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2.3. Письменные обращения граждан, адресованные Главе местного самоуправления района, заместителям главы администрации района подаются в отдел организационно-протокольной работы управления кадровой и организационной работы (далее - </w:t>
      </w:r>
      <w:proofErr w:type="spellStart"/>
      <w:r>
        <w:rPr>
          <w:rFonts w:ascii="Times New Roman" w:eastAsia="Times New Roman" w:hAnsi="Times New Roman" w:cs="Times New Roman"/>
          <w:color w:val="000000"/>
          <w:sz w:val="24"/>
          <w:szCs w:val="24"/>
          <w:lang w:eastAsia="ar-SA"/>
        </w:rPr>
        <w:t>орготдел</w:t>
      </w:r>
      <w:proofErr w:type="spellEnd"/>
      <w:r>
        <w:rPr>
          <w:rFonts w:ascii="Times New Roman" w:eastAsia="Times New Roman" w:hAnsi="Times New Roman" w:cs="Times New Roman"/>
          <w:color w:val="000000"/>
          <w:sz w:val="24"/>
          <w:szCs w:val="24"/>
          <w:lang w:eastAsia="ar-SA"/>
        </w:rPr>
        <w:t>) или в общественную приемную Главы МСУ БМР (далее - общественная приемная).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 При приеме почты: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поступившая корреспонденция проверяется ответственным сотрудником на соответствие адресату, заказная корреспонденция сверяется с реестром;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вскрываются конверты, проверяется наличие в них документов (разорванные документы проклеиваются), к тексту обращения прикрепляется конверт;</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приложенные к обращению документы (военный билет, трудовая книжка и т.д.) подкладываются впереди текста обращения.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Специалист </w:t>
      </w:r>
      <w:proofErr w:type="spellStart"/>
      <w:r>
        <w:rPr>
          <w:rFonts w:ascii="Times New Roman" w:eastAsia="Times New Roman" w:hAnsi="Times New Roman" w:cs="Times New Roman"/>
          <w:color w:val="000000"/>
          <w:sz w:val="24"/>
          <w:szCs w:val="24"/>
          <w:lang w:eastAsia="ar-SA"/>
        </w:rPr>
        <w:t>орготдела</w:t>
      </w:r>
      <w:proofErr w:type="spellEnd"/>
      <w:r>
        <w:rPr>
          <w:rFonts w:ascii="Times New Roman" w:eastAsia="Times New Roman" w:hAnsi="Times New Roman" w:cs="Times New Roman"/>
          <w:color w:val="000000"/>
          <w:sz w:val="24"/>
          <w:szCs w:val="24"/>
          <w:lang w:eastAsia="ar-SA"/>
        </w:rPr>
        <w:t>, ответственный за прием документов, при приеме письменного обращения непосредственно от гражданина, по его просьбе ставит на копии обращения (при условии наличия копии у заявителя) штамп о принятии обращения с указанием даты его поступления.</w:t>
      </w:r>
    </w:p>
    <w:p w:rsidR="00B3010F" w:rsidRDefault="00B3010F">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III. Регистрация письменных обращений</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 Регистрация обращений граждан производится отдельно от регистрации других видов документов.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3.2. Все поступающие в администрацию района письменные обращения граждан регистрируются специалистом </w:t>
      </w:r>
      <w:proofErr w:type="spellStart"/>
      <w:r>
        <w:rPr>
          <w:rFonts w:ascii="Times New Roman" w:eastAsia="Times New Roman" w:hAnsi="Times New Roman" w:cs="Times New Roman"/>
          <w:color w:val="000000"/>
          <w:sz w:val="24"/>
          <w:szCs w:val="24"/>
          <w:lang w:eastAsia="ar-SA"/>
        </w:rPr>
        <w:t>орготдела</w:t>
      </w:r>
      <w:proofErr w:type="spellEnd"/>
      <w:r>
        <w:rPr>
          <w:rFonts w:ascii="Times New Roman" w:eastAsia="Times New Roman" w:hAnsi="Times New Roman" w:cs="Times New Roman"/>
          <w:color w:val="000000"/>
          <w:sz w:val="24"/>
          <w:szCs w:val="24"/>
          <w:lang w:eastAsia="ar-SA"/>
        </w:rPr>
        <w:t xml:space="preserve"> в общественной приемной в течение трех дней </w:t>
      </w:r>
      <w:proofErr w:type="gramStart"/>
      <w:r>
        <w:rPr>
          <w:rFonts w:ascii="Times New Roman" w:eastAsia="Times New Roman" w:hAnsi="Times New Roman" w:cs="Times New Roman"/>
          <w:color w:val="000000"/>
          <w:sz w:val="24"/>
          <w:szCs w:val="24"/>
          <w:lang w:eastAsia="ar-SA"/>
        </w:rPr>
        <w:t>с даты поступления</w:t>
      </w:r>
      <w:proofErr w:type="gramEnd"/>
      <w:r>
        <w:rPr>
          <w:rFonts w:ascii="Times New Roman" w:eastAsia="Times New Roman" w:hAnsi="Times New Roman" w:cs="Times New Roman"/>
          <w:color w:val="000000"/>
          <w:sz w:val="24"/>
          <w:szCs w:val="24"/>
          <w:lang w:eastAsia="ar-SA"/>
        </w:rPr>
        <w:t>.</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Обращения граждан, требующие срочного рассмотрения, а также направленные в администрацию района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Нижегородской области, от Губернатора Нижегородской области, его заместителей, Правительства Нижегородской области регистрируются в день поступления и направляются на рассмотрение незамедлительно.</w:t>
      </w:r>
      <w:proofErr w:type="gramEnd"/>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 При регистрации в правом нижнем углу первого листа обращения проставляется штамп с указанием даты его поступления, обращению присваивается порядковый номер.</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 Регистрация обращений граждан производится с помощью автоматизированной информационной системы в электронных регистрационно-контрольных карточках, в которых:</w:t>
      </w:r>
    </w:p>
    <w:p w:rsidR="00B3010F" w:rsidRDefault="009A0473">
      <w:pPr>
        <w:numPr>
          <w:ilvl w:val="0"/>
          <w:numId w:val="4"/>
        </w:numPr>
        <w:suppressAutoHyphens/>
        <w:autoSpaceDE w:val="0"/>
        <w:spacing w:after="0" w:line="240" w:lineRule="auto"/>
        <w:ind w:left="0"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обращению присваивается регистрационный номер, фиксируется дата его регистрации; отмечается форма обращения (письмо, электронное обращение, Интернет-Сайт, по факсу, по специально организованным телефонным «горячим линиям»);</w:t>
      </w:r>
    </w:p>
    <w:p w:rsidR="00B3010F" w:rsidRDefault="009A0473">
      <w:pPr>
        <w:numPr>
          <w:ilvl w:val="0"/>
          <w:numId w:val="4"/>
        </w:numPr>
        <w:suppressAutoHyphens/>
        <w:autoSpaceDE w:val="0"/>
        <w:spacing w:after="0" w:line="240" w:lineRule="auto"/>
        <w:ind w:left="0"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указывается дата поступления обращения, фамилия и инициалы заявителя (в именительном падеже) и его адрес. Если обращение подписано двумя или более авторами, то регистрируется первый заявитель или заявитель, в адрес которого просят направить </w:t>
      </w:r>
      <w:proofErr w:type="gramStart"/>
      <w:r>
        <w:rPr>
          <w:rFonts w:ascii="Times New Roman" w:eastAsia="Times New Roman" w:hAnsi="Times New Roman" w:cs="Times New Roman"/>
          <w:color w:val="000000"/>
          <w:sz w:val="24"/>
          <w:szCs w:val="24"/>
          <w:lang w:eastAsia="ar-SA"/>
        </w:rPr>
        <w:t>ответ</w:t>
      </w:r>
      <w:proofErr w:type="gramEnd"/>
      <w:r>
        <w:rPr>
          <w:rFonts w:ascii="Times New Roman" w:eastAsia="Times New Roman" w:hAnsi="Times New Roman" w:cs="Times New Roman"/>
          <w:color w:val="000000"/>
          <w:sz w:val="24"/>
          <w:szCs w:val="24"/>
          <w:lang w:eastAsia="ar-SA"/>
        </w:rPr>
        <w:t xml:space="preserve"> и делается отметка, что обращение коллективное;</w:t>
      </w:r>
    </w:p>
    <w:p w:rsidR="00B3010F" w:rsidRDefault="009A0473">
      <w:pPr>
        <w:numPr>
          <w:ilvl w:val="0"/>
          <w:numId w:val="4"/>
        </w:numPr>
        <w:suppressAutoHyphens/>
        <w:autoSpaceDE w:val="0"/>
        <w:spacing w:after="0" w:line="240" w:lineRule="auto"/>
        <w:ind w:left="0"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указывается социальная группа и льготная категория автора обращения, кроме </w:t>
      </w:r>
      <w:proofErr w:type="gramStart"/>
      <w:r>
        <w:rPr>
          <w:rFonts w:ascii="Times New Roman" w:eastAsia="Times New Roman" w:hAnsi="Times New Roman" w:cs="Times New Roman"/>
          <w:color w:val="000000"/>
          <w:sz w:val="24"/>
          <w:szCs w:val="24"/>
          <w:lang w:eastAsia="ar-SA"/>
        </w:rPr>
        <w:t>коллективных</w:t>
      </w:r>
      <w:proofErr w:type="gramEnd"/>
      <w:r>
        <w:rPr>
          <w:rFonts w:ascii="Times New Roman" w:eastAsia="Times New Roman" w:hAnsi="Times New Roman" w:cs="Times New Roman"/>
          <w:color w:val="000000"/>
          <w:sz w:val="24"/>
          <w:szCs w:val="24"/>
          <w:lang w:eastAsia="ar-SA"/>
        </w:rPr>
        <w:t>;</w:t>
      </w:r>
    </w:p>
    <w:p w:rsidR="00B3010F" w:rsidRDefault="009A0473">
      <w:pPr>
        <w:numPr>
          <w:ilvl w:val="0"/>
          <w:numId w:val="4"/>
        </w:numPr>
        <w:suppressAutoHyphens/>
        <w:autoSpaceDE w:val="0"/>
        <w:spacing w:after="0" w:line="240" w:lineRule="auto"/>
        <w:ind w:left="0"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после прочтения вводится аннотация на обращение, указывается в краткой форме поставленные заявителем вопросы, определяется его тематика, в соответствии с которой присваивается код тематического классификатора;</w:t>
      </w:r>
    </w:p>
    <w:p w:rsidR="00B3010F" w:rsidRDefault="009A0473">
      <w:pPr>
        <w:suppressAutoHyphens/>
        <w:autoSpaceDE w:val="0"/>
        <w:spacing w:after="0" w:line="240" w:lineRule="auto"/>
        <w:ind w:left="38"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3.5. Если обращение направлено в соответствии с компетенцией в администрацию района из иных органов, организаций, то </w:t>
      </w:r>
      <w:proofErr w:type="gramStart"/>
      <w:r>
        <w:rPr>
          <w:rFonts w:ascii="Times New Roman" w:eastAsia="Times New Roman" w:hAnsi="Times New Roman" w:cs="Times New Roman"/>
          <w:color w:val="000000"/>
          <w:sz w:val="24"/>
          <w:szCs w:val="24"/>
          <w:lang w:eastAsia="ar-SA"/>
        </w:rPr>
        <w:t>указывается</w:t>
      </w:r>
      <w:proofErr w:type="gramEnd"/>
      <w:r>
        <w:rPr>
          <w:rFonts w:ascii="Times New Roman" w:eastAsia="Times New Roman" w:hAnsi="Times New Roman" w:cs="Times New Roman"/>
          <w:color w:val="000000"/>
          <w:sz w:val="24"/>
          <w:szCs w:val="24"/>
          <w:lang w:eastAsia="ar-SA"/>
        </w:rPr>
        <w:t xml:space="preserve"> откуда оно поступило (из Аппарата Правительства Нижегородской области, Законодательного Собрания и т. д.), проставляется дата, исходящий номер сопроводительного письма. Если в сопроводительном письме содержится просьба проинформировать о результатах рассмотрения, информация о постановке обращения на контроль заносится в регистрационно-контрольную карточку.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 Регистрационно-контрольная карточка выводится на бумажный носитель.</w:t>
      </w:r>
    </w:p>
    <w:p w:rsidR="00B3010F" w:rsidRDefault="009A0473">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3.7. Обращение проверяется на вторичность, повторность. При работе с повторными обращениями копии документов из предыдущей переписки приобщаются к обращению.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eastAsia="ar-SA"/>
        </w:rPr>
        <w:t>3.8. Обращение регистрируется один раз. При передаче обращения из одного подразделения в другое новый регистрационный номер не присваивается.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 После ввода данных в электронную программу учета и поиска документов выводится на печать контрольная карточка и прикрепляется к обращению.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3.10. Зарегистрированные и оформленные обращения передаются на рассмотрение Главе МСУ или заместителям главы администрации района в соответствии с распределением полномочий.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3.11. Рассмотренные Главой МСУ, заместителями главы администрации района обращения возвращаются в </w:t>
      </w:r>
      <w:proofErr w:type="spellStart"/>
      <w:r>
        <w:rPr>
          <w:rFonts w:ascii="Times New Roman" w:eastAsia="Times New Roman" w:hAnsi="Times New Roman" w:cs="Times New Roman"/>
          <w:color w:val="000000"/>
          <w:sz w:val="24"/>
          <w:szCs w:val="24"/>
          <w:lang w:eastAsia="ar-SA"/>
        </w:rPr>
        <w:t>орготдел</w:t>
      </w:r>
      <w:proofErr w:type="spellEnd"/>
      <w:r>
        <w:rPr>
          <w:rFonts w:ascii="Times New Roman" w:eastAsia="Times New Roman" w:hAnsi="Times New Roman" w:cs="Times New Roman"/>
          <w:color w:val="000000"/>
          <w:sz w:val="24"/>
          <w:szCs w:val="24"/>
          <w:lang w:eastAsia="ar-SA"/>
        </w:rPr>
        <w:t xml:space="preserve"> (общественную приемную) для внесения в электронную регистрационно-контрольную карточку содержания резолюции и передачи непосредственным исполнителям.</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val="en-US" w:eastAsia="ar-SA"/>
        </w:rPr>
        <w:t>IV</w:t>
      </w:r>
      <w:r>
        <w:rPr>
          <w:rFonts w:ascii="Times New Roman" w:eastAsia="Times New Roman" w:hAnsi="Times New Roman" w:cs="Times New Roman"/>
          <w:color w:val="000000"/>
          <w:sz w:val="24"/>
          <w:szCs w:val="24"/>
          <w:lang w:eastAsia="ar-SA"/>
        </w:rPr>
        <w:t>. Рассмотрение обращений</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tabs>
          <w:tab w:val="left" w:pos="540"/>
        </w:tabs>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4.1. Обращения, поступившие в администрацию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подлежат обязательному рассмотрению.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 Рассмотрение зарегистрированных обращений, поступивших в администрацию района, производится руководителями, как правило, в день их поступления. Указание по исполнению обращения дается в форме резолюции на контрольной карточке и включает последовательно фамилию исполнителя (исполнителей), содержание поручения, срок исполнения, подпись руководителя, дату написания резолюции.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 При наличии нескольких исполнителей ответственным за подготовку ответа на обращение считается исполнитель, названный в резолюции первым. Соисполнители не позднее, чем за семь дней до истечения срока подготовки ответа на обращение направляют ответственному исполнителю информацию по поставленному в обращении вопросу. Соисполнители несут солидарную ответственность за качественную и своевременную подготовку ответа на обращение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 Изменение текста резолюции, переадресование обращения другим исполнителям производится руководителем, первоначально рассмотревшим документ и давшим поручение по его исполнению.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4.5. </w:t>
      </w:r>
      <w:proofErr w:type="gramStart"/>
      <w:r>
        <w:rPr>
          <w:rFonts w:ascii="Times New Roman" w:eastAsia="Times New Roman" w:hAnsi="Times New Roman" w:cs="Times New Roman"/>
          <w:color w:val="000000"/>
          <w:sz w:val="24"/>
          <w:szCs w:val="24"/>
          <w:lang w:eastAsia="ar-SA"/>
        </w:rPr>
        <w:t xml:space="preserve">Письменное обращение, содержащее вопросы, решение которых не входит в компетенцию администрации района,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письменным уведомлением гражданина, направившего обращение, за исключением случая, указанного в п.5.1.4. настоящего Порядка. </w:t>
      </w:r>
      <w:proofErr w:type="gramEnd"/>
    </w:p>
    <w:p w:rsidR="00B3010F" w:rsidRDefault="009A0473">
      <w:pPr>
        <w:tabs>
          <w:tab w:val="left" w:pos="769"/>
          <w:tab w:val="left" w:pos="825"/>
        </w:tabs>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4.6. </w:t>
      </w:r>
      <w:proofErr w:type="gramStart"/>
      <w:r>
        <w:rPr>
          <w:rFonts w:ascii="Times New Roman" w:eastAsia="Times New Roman" w:hAnsi="Times New Roman" w:cs="Times New Roman"/>
          <w:color w:val="000000"/>
          <w:sz w:val="24"/>
          <w:szCs w:val="24"/>
          <w:lang w:eastAsia="ar-SA"/>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Pr>
          <w:rFonts w:ascii="Times New Roman" w:eastAsia="Times New Roman" w:hAnsi="Times New Roman" w:cs="Times New Roman"/>
          <w:color w:val="000000"/>
          <w:sz w:val="24"/>
          <w:szCs w:val="24"/>
          <w:lang w:eastAsia="ar-SA"/>
        </w:rPr>
        <w:t xml:space="preserve"> случая, указанного в части 4 статьи 11 Федерального закона от 02.05.2006 № 59-ФЗ «О порядке рассмотрения обращений граждан Российской Федерации).</w:t>
      </w:r>
    </w:p>
    <w:p w:rsidR="00B3010F" w:rsidRDefault="009A0473">
      <w:pPr>
        <w:tabs>
          <w:tab w:val="left" w:pos="769"/>
          <w:tab w:val="left" w:pos="825"/>
        </w:tabs>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 Сопроводительное письмо о направлении обращения по подведомственности в другую организацию или орган, а также уведомление гражданина, написавшего обращение, подписывает руководитель, определивший, что рассмотрение данного обращения не входит в компетенцию администрации района. При необходимости сопроводительное письмо может содержать просьбу о направлении в администрацию района копии ответа, данного автору обращения органом или организацией, рассмотревшей обращение по существу.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 При рассмотрении обращений исполнители обеспечивают объективное, всестороннее и своевременное рассмотрение обращения, в случае необходимости - с участием гражданина, направившего обращение, или с выездом на место;</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запрашивают необходимые для рассмотрения обращения документы и материалы в государственных органах, в других органах местного самоуправления или у иных должностных лиц;</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принимают меры, направленные на восстановление или защиту нарушенных прав, свобод и законных интересов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дают письменный ответ по существу поставленных в обращении вопросов, за исключением случаев, указанных в п.5.1.1., п.5.1.6. настоящего Порядка;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4.10. Требования к оформлению ответов на обращения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ответы на обращения граждан должны содержать необходимую и достаточную для авторов обращения информацию по существу всех поставленных вопросов;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рассмотрение обращений происходит в установленные сроки;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ответ должен даваться в адрес заявителя или автора поручения;</w:t>
      </w:r>
    </w:p>
    <w:p w:rsidR="00B3010F" w:rsidRDefault="009A0473">
      <w:pPr>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t>4.11. Ответ подписывается Главой МСУ, заместителями главы администрации в соответствии с распределением обязанностей (полномочий), руководителями структурных подразделений (если обращение было им адресовано или им предоставлено данное право), либо уполномоченным на то лицом, в том числе путём наложения резолюции.</w:t>
      </w:r>
    </w:p>
    <w:p w:rsidR="00B3010F" w:rsidRDefault="00B3010F">
      <w:pPr>
        <w:suppressAutoHyphens/>
        <w:autoSpaceDE w:val="0"/>
        <w:spacing w:after="0" w:line="240" w:lineRule="auto"/>
        <w:ind w:firstLine="240"/>
        <w:jc w:val="both"/>
        <w:rPr>
          <w:rFonts w:ascii="Times New Roman" w:eastAsia="Times New Roman" w:hAnsi="Times New Roman" w:cs="Times New Roman"/>
          <w:sz w:val="24"/>
          <w:szCs w:val="24"/>
          <w:lang w:eastAsia="ar-SA"/>
        </w:rPr>
      </w:pPr>
    </w:p>
    <w:p w:rsidR="00B3010F" w:rsidRDefault="009A0473">
      <w:pPr>
        <w:tabs>
          <w:tab w:val="left" w:pos="2006"/>
          <w:tab w:val="left" w:pos="2175"/>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val="en-US" w:eastAsia="ar-SA"/>
        </w:rPr>
        <w:t>V</w:t>
      </w:r>
      <w:r>
        <w:rPr>
          <w:rFonts w:ascii="Times New Roman" w:eastAsia="Times New Roman" w:hAnsi="Times New Roman" w:cs="Times New Roman"/>
          <w:color w:val="000000"/>
          <w:sz w:val="24"/>
          <w:szCs w:val="24"/>
          <w:lang w:eastAsia="ar-SA"/>
        </w:rPr>
        <w:t>. Работа с отдельными видами обращений</w:t>
      </w:r>
    </w:p>
    <w:p w:rsidR="00B3010F" w:rsidRDefault="00B3010F">
      <w:pPr>
        <w:tabs>
          <w:tab w:val="left" w:pos="2006"/>
          <w:tab w:val="left" w:pos="2175"/>
        </w:tabs>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 Порядок рассмотрения отдельных обращений: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5.1.1. В случае</w:t>
      </w:r>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если в письменном обращении не указаны фамилия гражданина, направившего обращение, и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5.1.2.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(приложение 1).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5.1.3. Администрация района или должностное лицо при получении письменного обращения, в котором содержатся нецензурные или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(приложение 2).</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5.1.4. В случае</w:t>
      </w:r>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 (приложение 3).</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5.1.5. В случае</w:t>
      </w:r>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Глава МСУ, заместители главы администрации, руководители структурных подразделений, в чьей компетенции находится рассмотрение поставленного вопроса,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района или одному и тому же должностному лицу. О принятом решении гражданину направляется письменное уведомление (приложение 4);</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5.1.6. В случае</w:t>
      </w:r>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(приложение 5).</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5.2. </w:t>
      </w:r>
      <w:r>
        <w:rPr>
          <w:rFonts w:ascii="Times New Roman" w:eastAsia="Times New Roman" w:hAnsi="Times New Roman" w:cs="Times New Roman"/>
          <w:sz w:val="24"/>
          <w:szCs w:val="24"/>
          <w:lang w:eastAsia="ar-SA"/>
        </w:rPr>
        <w:t>Порядок рассмотрения обращений депутатов: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5.2.1. Депутатским обращением является обращение, </w:t>
      </w:r>
      <w:proofErr w:type="gramStart"/>
      <w:r>
        <w:rPr>
          <w:rFonts w:ascii="Times New Roman" w:eastAsia="Times New Roman" w:hAnsi="Times New Roman" w:cs="Times New Roman"/>
          <w:color w:val="000000"/>
          <w:sz w:val="24"/>
          <w:szCs w:val="24"/>
          <w:lang w:eastAsia="ar-SA"/>
        </w:rPr>
        <w:t>оформленное</w:t>
      </w:r>
      <w:proofErr w:type="gramEnd"/>
      <w:r>
        <w:rPr>
          <w:rFonts w:ascii="Times New Roman" w:eastAsia="Times New Roman" w:hAnsi="Times New Roman" w:cs="Times New Roman"/>
          <w:color w:val="000000"/>
          <w:sz w:val="24"/>
          <w:szCs w:val="24"/>
          <w:lang w:eastAsia="ar-SA"/>
        </w:rPr>
        <w:t xml:space="preserve"> как правило, на бланке депутата и имеющее подпись депутата.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5.2.2. При обращении члена Совета Федерации, депутата Государственной Думы, депутата Законодательного в администрацию района письма, к которым приложены обращения граждан, обрабатываются, регистрируются, направляются на рассмотрение Главе МСУ, заместителям главы администрации в соответствии с настоящим Порядком.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5.2.3. Руководители Администрации или уполномоченные лица обязаны дать депутату ответ на его обращение или представить запрашиваемые им документы или сведения </w:t>
      </w:r>
      <w:r>
        <w:rPr>
          <w:rFonts w:ascii="Times New Roman" w:eastAsia="Times New Roman" w:hAnsi="Times New Roman" w:cs="Times New Roman"/>
          <w:sz w:val="24"/>
          <w:szCs w:val="24"/>
          <w:lang w:eastAsia="ar-SA"/>
        </w:rPr>
        <w:t>безотлагательно.</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случае необходимости проведения в связи с обращением депутата проверки или дополнительного изучения каких-либо вопросов ответ дается не позднее 30 календарных дней со дня получения обращения.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5.2.4. Ответ на обращение депутата должен быть подписан тем должностным лицом, которому направлено обращение, либо лицом, временно исполняющим его обязанности.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 Особенности работы с электронными обращениями.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5.3.1.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К обращению гражданина могут быть приложены документы и материалы в электронной форме;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5.3.2. </w:t>
      </w:r>
      <w:proofErr w:type="gramStart"/>
      <w:r>
        <w:rPr>
          <w:rFonts w:ascii="Times New Roman" w:eastAsia="Times New Roman" w:hAnsi="Times New Roman" w:cs="Times New Roman"/>
          <w:color w:val="000000"/>
          <w:sz w:val="24"/>
          <w:szCs w:val="24"/>
          <w:lang w:eastAsia="ar-SA"/>
        </w:rPr>
        <w:t xml:space="preserve">Ответ на обращение, поступившее в форме электронного обращения, в том числе на официальный сайт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оформляется в соответствии с правилами, установленными в отношении аналогичных документов на бумажном носителе, и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или путем размещения на сайте;</w:t>
      </w:r>
      <w:proofErr w:type="gramEnd"/>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5.3.3. </w:t>
      </w:r>
      <w:proofErr w:type="gramStart"/>
      <w:r>
        <w:rPr>
          <w:rFonts w:ascii="Times New Roman" w:eastAsia="Times New Roman" w:hAnsi="Times New Roman" w:cs="Times New Roman"/>
          <w:color w:val="000000"/>
          <w:sz w:val="24"/>
          <w:szCs w:val="24"/>
          <w:lang w:eastAsia="ar-SA"/>
        </w:rPr>
        <w:t xml:space="preserve">В случае поступления в администрацию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обращения, содержащего вопрос, ответ на который размещен на официальном сайте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гражданину, направившему обращение, в течение семи дней со дня регистрации обращения сообщается электронный адрес официального сайта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val="en-US" w:eastAsia="ar-SA"/>
        </w:rPr>
        <w:t>VI</w:t>
      </w:r>
      <w:r>
        <w:rPr>
          <w:rFonts w:ascii="Times New Roman" w:eastAsia="Times New Roman" w:hAnsi="Times New Roman" w:cs="Times New Roman"/>
          <w:color w:val="000000"/>
          <w:sz w:val="24"/>
          <w:szCs w:val="24"/>
          <w:lang w:eastAsia="ar-SA"/>
        </w:rPr>
        <w:t>. Организация личного приема граждан,</w:t>
      </w: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особенности работы с устными обращениями граждан</w:t>
      </w:r>
    </w:p>
    <w:p w:rsidR="00B3010F" w:rsidRDefault="00B3010F">
      <w:pPr>
        <w:suppressAutoHyphens/>
        <w:autoSpaceDE w:val="0"/>
        <w:spacing w:after="0" w:line="240" w:lineRule="auto"/>
        <w:rPr>
          <w:rFonts w:ascii="Times New Roman" w:eastAsia="Times New Roman" w:hAnsi="Times New Roman" w:cs="Times New Roman"/>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 Личный прием Главой МСУ, заместителями главы администрации, руководителями структурных подразделений осуществляется согласно графику личного приёма, утверждённому Главой МСУ.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6.2. График приема граждан по личным вопросам руководителями администрации района вывешивается в здании Администрации на информационном стенде, рассылается в структурные подразделения, размещается на официальном сайте </w:t>
      </w:r>
      <w:proofErr w:type="spellStart"/>
      <w:r>
        <w:rPr>
          <w:rFonts w:ascii="Times New Roman" w:eastAsia="Times New Roman" w:hAnsi="Times New Roman" w:cs="Times New Roman"/>
          <w:color w:val="000000"/>
          <w:sz w:val="24"/>
          <w:szCs w:val="24"/>
          <w:lang w:eastAsia="ar-SA"/>
        </w:rPr>
        <w:t>Балахнинского</w:t>
      </w:r>
      <w:proofErr w:type="spellEnd"/>
      <w:r>
        <w:rPr>
          <w:rFonts w:ascii="Times New Roman" w:eastAsia="Times New Roman" w:hAnsi="Times New Roman" w:cs="Times New Roman"/>
          <w:color w:val="000000"/>
          <w:sz w:val="24"/>
          <w:szCs w:val="24"/>
          <w:lang w:eastAsia="ar-SA"/>
        </w:rPr>
        <w:t xml:space="preserve"> муниципального района.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6.3. Личный прием граждан Главой МСУ, первым заместителем главы администрации, заместителем главы администрации по вопросам строительства, ЖКХ и экологии, заместителем главы администрации по экономике, инвестициям и </w:t>
      </w:r>
      <w:proofErr w:type="spellStart"/>
      <w:r>
        <w:rPr>
          <w:rFonts w:ascii="Times New Roman" w:eastAsia="Times New Roman" w:hAnsi="Times New Roman" w:cs="Times New Roman"/>
          <w:color w:val="000000"/>
          <w:sz w:val="24"/>
          <w:szCs w:val="24"/>
          <w:lang w:eastAsia="ar-SA"/>
        </w:rPr>
        <w:t>имущественно</w:t>
      </w:r>
      <w:proofErr w:type="spellEnd"/>
      <w:r>
        <w:rPr>
          <w:rFonts w:ascii="Times New Roman" w:eastAsia="Times New Roman" w:hAnsi="Times New Roman" w:cs="Times New Roman"/>
          <w:color w:val="000000"/>
          <w:sz w:val="24"/>
          <w:szCs w:val="24"/>
          <w:lang w:eastAsia="ar-SA"/>
        </w:rPr>
        <w:t xml:space="preserve">-земельным отношениям проводится согласно муниципальному правовому акту администрации района. Приём ведут в общественной приемной по адресу: </w:t>
      </w:r>
      <w:proofErr w:type="spellStart"/>
      <w:r>
        <w:rPr>
          <w:rFonts w:ascii="Times New Roman" w:eastAsia="Times New Roman" w:hAnsi="Times New Roman" w:cs="Times New Roman"/>
          <w:color w:val="000000"/>
          <w:sz w:val="24"/>
          <w:szCs w:val="24"/>
          <w:lang w:eastAsia="ar-SA"/>
        </w:rPr>
        <w:t>г</w:t>
      </w:r>
      <w:proofErr w:type="gramStart"/>
      <w:r>
        <w:rPr>
          <w:rFonts w:ascii="Times New Roman" w:eastAsia="Times New Roman" w:hAnsi="Times New Roman" w:cs="Times New Roman"/>
          <w:color w:val="000000"/>
          <w:sz w:val="24"/>
          <w:szCs w:val="24"/>
          <w:lang w:eastAsia="ar-SA"/>
        </w:rPr>
        <w:t>.Б</w:t>
      </w:r>
      <w:proofErr w:type="gramEnd"/>
      <w:r>
        <w:rPr>
          <w:rFonts w:ascii="Times New Roman" w:eastAsia="Times New Roman" w:hAnsi="Times New Roman" w:cs="Times New Roman"/>
          <w:color w:val="000000"/>
          <w:sz w:val="24"/>
          <w:szCs w:val="24"/>
          <w:lang w:eastAsia="ar-SA"/>
        </w:rPr>
        <w:t>алахна</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ул.Лесопильная</w:t>
      </w:r>
      <w:proofErr w:type="spellEnd"/>
      <w:r>
        <w:rPr>
          <w:rFonts w:ascii="Times New Roman" w:eastAsia="Times New Roman" w:hAnsi="Times New Roman" w:cs="Times New Roman"/>
          <w:color w:val="000000"/>
          <w:sz w:val="24"/>
          <w:szCs w:val="24"/>
          <w:lang w:eastAsia="ar-SA"/>
        </w:rPr>
        <w:t>, 24, к.106, в приемные дни и часы согласно графику.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6.4. На прием к Главе МСУ, первому заместителю главы администрации, заместителю главы администрации по вопросам строительства, ЖКХ и экологии проводится предварительная запись в общественной приемной по телефону или при личном присутствии заявителя.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Основанием для записи на личный прием к Главе МСУ являются предыдущие обращения в структурные подразделения администрации района или к должностным лицам, которыми вопрос заявителя не был решен.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иных случаях проводится запись на личный прием к первому заместителю главы администрации, заместителю главы администрации по вопросам строительства, ЖКХ и экологии, исходя из содержания обращения гражданина и подведомственности поставленных вопросов.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Руководители структурных подразделений проводят прием граждан без предварительной записи.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6.5. </w:t>
      </w:r>
      <w:proofErr w:type="gramStart"/>
      <w:r>
        <w:rPr>
          <w:rFonts w:ascii="Times New Roman" w:eastAsia="Times New Roman" w:hAnsi="Times New Roman" w:cs="Times New Roman"/>
          <w:color w:val="000000"/>
          <w:sz w:val="24"/>
          <w:szCs w:val="24"/>
          <w:lang w:eastAsia="ar-SA"/>
        </w:rPr>
        <w:t>Запись гражданина на личный приём не производится, если вопрос, с которым он планирует обратиться к руководителям администрации района, уже ставился им в письменных, электронных, устных обращениях и ему было отказано в рассмотрении данного обращения Главой местного самоуправления района, заместителями главы администрации района, либо переписка по данному вопросу ранее была в установленном порядке прекращена.</w:t>
      </w:r>
      <w:proofErr w:type="gramEnd"/>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6.6. Запись на повторный прием к Главе МСУ, первому заместителю главы администрации, заместителю главы администрации по вопросам строительства, ЖКХ и экологии, заместителю главы администрации по экономике, инвестициям и </w:t>
      </w:r>
      <w:proofErr w:type="spellStart"/>
      <w:r>
        <w:rPr>
          <w:rFonts w:ascii="Times New Roman" w:eastAsia="Times New Roman" w:hAnsi="Times New Roman" w:cs="Times New Roman"/>
          <w:color w:val="000000"/>
          <w:sz w:val="24"/>
          <w:szCs w:val="24"/>
          <w:lang w:eastAsia="ar-SA"/>
        </w:rPr>
        <w:t>имущественно</w:t>
      </w:r>
      <w:proofErr w:type="spellEnd"/>
      <w:r>
        <w:rPr>
          <w:rFonts w:ascii="Times New Roman" w:eastAsia="Times New Roman" w:hAnsi="Times New Roman" w:cs="Times New Roman"/>
          <w:color w:val="000000"/>
          <w:sz w:val="24"/>
          <w:szCs w:val="24"/>
          <w:lang w:eastAsia="ar-SA"/>
        </w:rPr>
        <w:t>-земельным отношениям осуществляется не ранее получения гражданином ответа на предыдущее обращение.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 На каждое обращение гражданина с просьбой о личном приёме заводится учетная карточка.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Лица, осуществляющие личный прием граждан в рабочих кабинетах, ведут журналы личного приема граждан установленной формы. Журналы должны быть прошиты и пронумерованы.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 Подготовка приема осуществляется по окончании записи на прием.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Запись на прием к лицам, указанным в п.6.4., заканчивается за два дня до назначенного времени.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 xml:space="preserve">Формируются карточки личного приема, одновременно информация заявителя перепроверяется по компьютерной базе на предыдущие обращение по этому же вопросу и при наличии таковых из архива готовится подборка соответствующих документов. </w:t>
      </w:r>
      <w:proofErr w:type="gramEnd"/>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6.9. На приём граждан Главой МСУ, первым заместителем главы администрации, заместителями главы администрации по вопросам, строительства, ЖКХ и экологии приглашаются руководители структурных подразделений, организаций в соответствии с вопросами, поднимаемыми в обращениях.</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6.10. При личном приеме гражданин предъявляет документ, удостоверяющий его личность. В случае если в личном приёме принимает участие представитель заявителя, ему необходимо предъявить надлежащим образом оформленную доверенность, удостоверяющую полномочия представителя.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6.11. Прием граждан осуществляется в порядке очередности. Правом на первоочередной приём обладают:</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ветераны Великой Отечественной войны;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инвалиды;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родители, опекуны и попечители детей-инвалидов;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беременные женщины;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родители, явившиеся на личный приём с ребёнком в возрасте до трёх лет.</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6.12. Во время личного приёма гражданин имеет право изложить своё обращение устно либо передать его в письменной форме. Содержание устного обращения заносится в учетную карточку личного приема гражданина.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Письменное обращение, содержащее вопросы, обсуждаемые в ходе личного приёма, регистрируются вместе с карточкой личного приёма граждан, о чем в карточке делается соответствующая запись.</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Письменные обращения по иным вопросам подлежат регистрации и рассмотрению в порядке, установленном для письменных обращений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6.13. В случае</w:t>
      </w:r>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учетной карточке личного приёма гражданина, а обращение считается рассмотренным.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остальных случаях на устное обращение, изложенное в ходе личного приёма, дается письменный ответ.</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6.14. </w:t>
      </w:r>
      <w:proofErr w:type="gramStart"/>
      <w:r>
        <w:rPr>
          <w:rFonts w:ascii="Times New Roman" w:eastAsia="Times New Roman" w:hAnsi="Times New Roman" w:cs="Times New Roman"/>
          <w:color w:val="000000"/>
          <w:sz w:val="24"/>
          <w:szCs w:val="24"/>
          <w:lang w:eastAsia="ar-SA"/>
        </w:rPr>
        <w:t>Если в ходе личного приёма выясняется, что гражданину ранее уже был дан ответ по существу поставленных в обращении вопросов, как устно, о чем была сделана запись в карточке личного приёма, так и в письменной форме, должностное лицо администрации района, ведущее личный приём, отказывает гражданину в рассмотрении его обращения, о чем делается соответствующая запись в карточке личного приема.</w:t>
      </w:r>
      <w:proofErr w:type="gramEnd"/>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6.15. Если разрешение вопроса, с которым обратился гражданин, не входит в компетенцию администрации района, то ведущее приём должностное лицо разъясняет, в какой орган или к какому должностному лицу ему следует обратиться.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6.16. Должностное лицо администрации района при проведении личного приёма граждан в пределах своей компетенции вправе принять одно из следующих решений: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удовлетворить просьбу, сообщить гражданину порядок и срок исполнения принятого решения;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отказать в удовлетворении просьбы, разъяснив мотивы отказа и порядок обжалования принятого решения;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разъяснить, что поставленные вопросы требуют дополнительного изучения или проверки, а также причины, по которым просьба не может быть разрешена в процессе личного приёма, порядок и сроки её рассмотрения.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6.17. По окончании личного приёма должностное лицо администрации района, проводившее приём, доводит до сведения заявителя своё решение. Информирует о том, кому будет поручено рассмотрение и принятие мер по его обращению.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6.18. Решение должностного лица администрации района оформляется в учетной карточке личного приёма гражданина. В карточке личного приема делается отметка «Разъяснено» в случае если заявителю даны исчерпывающие разъяснения и вопрос считается закрытым. Если вопрос требует дополнительного рассмотрения, то руководитель назначает исполнителя, излагает поручения и указывает контрольный срок их исполнения.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Если конкретный срок исполнения по вопросу не проставлен, то контрольным сроком исполнения считается 30 календарных дней от даты приема.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ходе личного приема ведется протокол, который подписывается должностным лицом администрации района, проводившим приём. Копия протокола доводится до всех исполнителей.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6.19. После приема карточки личного приема с поручениями Главы МСУ, первого заместителя главы администрации, заместителя главы администрации по вопросам строительства, ЖКХ и экологии, заместителя главы администрации по экономике, инвестициям и </w:t>
      </w:r>
      <w:proofErr w:type="spellStart"/>
      <w:r>
        <w:rPr>
          <w:rFonts w:ascii="Times New Roman" w:eastAsia="Times New Roman" w:hAnsi="Times New Roman" w:cs="Times New Roman"/>
          <w:color w:val="000000"/>
          <w:sz w:val="24"/>
          <w:szCs w:val="24"/>
          <w:lang w:eastAsia="ar-SA"/>
        </w:rPr>
        <w:t>имущественно</w:t>
      </w:r>
      <w:proofErr w:type="spellEnd"/>
      <w:r>
        <w:rPr>
          <w:rFonts w:ascii="Times New Roman" w:eastAsia="Times New Roman" w:hAnsi="Times New Roman" w:cs="Times New Roman"/>
          <w:color w:val="000000"/>
          <w:sz w:val="24"/>
          <w:szCs w:val="24"/>
          <w:lang w:eastAsia="ar-SA"/>
        </w:rPr>
        <w:t xml:space="preserve">-земельным отношениям ставятся на контроль в общественной приемной в течение одного рабочего дня.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дальнейшем работа осуществляется так же, как и с письменными обращениями в соответствии с требованиями настоящего Порядка.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Ответы на обращения, поступившие на личном приеме, подписывают должностные лица, осуществляющие прием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6.20. Приём устных обращений граждан проводят сотрудники общественной приёмной.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На каждое обращение заводится электронная учетная карточка обращения гражданина, в которой указывается информация о заявителе, краткое содержание его обращения.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Учетная карточка регистрируется и направляется для рассмотрения в структурное подразделение в соответствии с компетенцией.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Рассмотрение обращения гражданина, изложенного в учетной карточке, осуществляется так же, как и с письменными обращениями в соответствии с требованиями настоящего Порядка. </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val="en-US" w:eastAsia="ar-SA"/>
        </w:rPr>
        <w:t>VII</w:t>
      </w:r>
      <w:r>
        <w:rPr>
          <w:rFonts w:ascii="Times New Roman" w:eastAsia="Times New Roman" w:hAnsi="Times New Roman" w:cs="Times New Roman"/>
          <w:color w:val="000000"/>
          <w:sz w:val="24"/>
          <w:szCs w:val="24"/>
          <w:lang w:eastAsia="ar-SA"/>
        </w:rPr>
        <w:t>. Сроки рассмотрения обращений граждан</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t>7.1. Для всех видов обращений граждан устанавливаются единые предельные сроки рассмотрения.</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Обращения граждан рассматривается в течение 30 календарных дней со дня их регистрации в Администрации района.</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Должностные лица администрации района вправе устанавливать сокращенные сроки рассмотрения обращений граждан.</w:t>
      </w:r>
    </w:p>
    <w:p w:rsidR="00B3010F" w:rsidRDefault="009A0473">
      <w:pPr>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t xml:space="preserve">7.2. </w:t>
      </w:r>
      <w:proofErr w:type="gramStart"/>
      <w:r>
        <w:rPr>
          <w:rFonts w:ascii="Times New Roman" w:eastAsia="Times New Roman" w:hAnsi="Times New Roman" w:cs="Times New Roman"/>
          <w:color w:val="000000"/>
          <w:sz w:val="24"/>
          <w:szCs w:val="24"/>
          <w:lang w:eastAsia="ar-SA"/>
        </w:rPr>
        <w:t>В тех случаях, когда для рассмотрения обращения необходимо проведение проверки, истребование дополнительных материалов либо принятия других мер, сроки рассмотрения могут быть продлены Главой местного самоуправления района, заместителями главы администрации, в чьей компетенции находится решение поставленных в обращении вопросов, но не более чем на 30 календарных дней, о чем гражданин, направивший обращение, уведомляется в письменной виде.</w:t>
      </w:r>
      <w:proofErr w:type="gramEnd"/>
    </w:p>
    <w:p w:rsidR="00B3010F" w:rsidRDefault="009A0473">
      <w:pPr>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Ответственный исполнитель направляет на имя должностного лица, уполномоченного продлить срок рассмотрения обращения, мотивированную просьбу о его продлении не позднее, чем за три дня до истечения срока.</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о продлении сроков рассмотрения обращения вносится в электронную учетную карточку.</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ab/>
        <w:t xml:space="preserve">7.3. Письменное обращение, направленное для исполнения в адрес структурного подразделения, содержащее вопросы, не входящие в компетенцию указанного подразделения, направляется в течение двух дней со дня регистрации в </w:t>
      </w:r>
      <w:proofErr w:type="spellStart"/>
      <w:r>
        <w:rPr>
          <w:rFonts w:ascii="Times New Roman" w:eastAsia="Times New Roman" w:hAnsi="Times New Roman" w:cs="Times New Roman"/>
          <w:color w:val="000000"/>
          <w:sz w:val="24"/>
          <w:szCs w:val="24"/>
          <w:lang w:eastAsia="ar-SA"/>
        </w:rPr>
        <w:t>орготдел</w:t>
      </w:r>
      <w:proofErr w:type="spellEnd"/>
      <w:r>
        <w:rPr>
          <w:rFonts w:ascii="Times New Roman" w:eastAsia="Times New Roman" w:hAnsi="Times New Roman" w:cs="Times New Roman"/>
          <w:color w:val="000000"/>
          <w:sz w:val="24"/>
          <w:szCs w:val="24"/>
          <w:lang w:eastAsia="ar-SA"/>
        </w:rPr>
        <w:t xml:space="preserve"> (общественную приемную).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случае нарушения двухдневного срока переадресации обращения ответственность за его исполнение возлагается на должностное лицо, которому обращение было направлено для исполнения изначально.</w:t>
      </w:r>
    </w:p>
    <w:p w:rsidR="00B3010F" w:rsidRDefault="00B3010F">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p>
    <w:p w:rsidR="00B3010F" w:rsidRDefault="009A0473">
      <w:pPr>
        <w:numPr>
          <w:ilvl w:val="1"/>
          <w:numId w:val="6"/>
        </w:numPr>
        <w:suppressAutoHyphens/>
        <w:autoSpaceDE w:val="0"/>
        <w:spacing w:after="0" w:line="240" w:lineRule="auto"/>
        <w:jc w:val="center"/>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Контроль за</w:t>
      </w:r>
      <w:proofErr w:type="gramEnd"/>
      <w:r>
        <w:rPr>
          <w:rFonts w:ascii="Times New Roman" w:eastAsia="Times New Roman" w:hAnsi="Times New Roman" w:cs="Times New Roman"/>
          <w:color w:val="000000"/>
          <w:sz w:val="24"/>
          <w:szCs w:val="24"/>
          <w:lang w:eastAsia="ar-SA"/>
        </w:rPr>
        <w:t xml:space="preserve"> соблюдением порядка рассмотрения </w:t>
      </w: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обращений граждан</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8.1.Контролю подлежат все зарегистрированные обращения, требующие исполнения.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8.2. </w:t>
      </w:r>
      <w:proofErr w:type="gramStart"/>
      <w:r>
        <w:rPr>
          <w:rFonts w:ascii="Times New Roman" w:eastAsia="Times New Roman" w:hAnsi="Times New Roman" w:cs="Times New Roman"/>
          <w:color w:val="000000"/>
          <w:sz w:val="24"/>
          <w:szCs w:val="24"/>
          <w:lang w:eastAsia="ar-SA"/>
        </w:rPr>
        <w:t>Контроль за</w:t>
      </w:r>
      <w:proofErr w:type="gramEnd"/>
      <w:r>
        <w:rPr>
          <w:rFonts w:ascii="Times New Roman" w:eastAsia="Times New Roman" w:hAnsi="Times New Roman" w:cs="Times New Roman"/>
          <w:color w:val="000000"/>
          <w:sz w:val="24"/>
          <w:szCs w:val="24"/>
          <w:lang w:eastAsia="ar-SA"/>
        </w:rPr>
        <w:t xml:space="preserve"> соблюдением порядка рассмотрения обращений граждан в структурных подразделениях, анализ содержания, поступающих обращений осуществляют непосредственно руководители данных подразделений, а также лица, исполняющие их обязанности.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8.3. </w:t>
      </w:r>
      <w:proofErr w:type="gramStart"/>
      <w:r>
        <w:rPr>
          <w:rFonts w:ascii="Times New Roman" w:eastAsia="Times New Roman" w:hAnsi="Times New Roman" w:cs="Times New Roman"/>
          <w:color w:val="000000"/>
          <w:sz w:val="24"/>
          <w:szCs w:val="24"/>
          <w:lang w:eastAsia="ar-SA"/>
        </w:rPr>
        <w:t>Контроль за</w:t>
      </w:r>
      <w:proofErr w:type="gramEnd"/>
      <w:r>
        <w:rPr>
          <w:rFonts w:ascii="Times New Roman" w:eastAsia="Times New Roman" w:hAnsi="Times New Roman" w:cs="Times New Roman"/>
          <w:color w:val="000000"/>
          <w:sz w:val="24"/>
          <w:szCs w:val="24"/>
          <w:lang w:eastAsia="ar-SA"/>
        </w:rPr>
        <w:t xml:space="preserve"> исполнением обращений граждан, включающий постановку обращения на контроль, регулирование хода исполнения, снятие исполненного обращения с контроля, направление исполненного обращения в дело, обобщение и анализ хода и результатов исполнения обращений, информирование руководителей о состоянии исполнения обращений в Администрации района осуществляет </w:t>
      </w:r>
      <w:proofErr w:type="spellStart"/>
      <w:r>
        <w:rPr>
          <w:rFonts w:ascii="Times New Roman" w:eastAsia="Times New Roman" w:hAnsi="Times New Roman" w:cs="Times New Roman"/>
          <w:color w:val="000000"/>
          <w:sz w:val="24"/>
          <w:szCs w:val="24"/>
          <w:lang w:eastAsia="ar-SA"/>
        </w:rPr>
        <w:t>орготдел</w:t>
      </w:r>
      <w:proofErr w:type="spellEnd"/>
      <w:r>
        <w:rPr>
          <w:rFonts w:ascii="Times New Roman" w:eastAsia="Times New Roman" w:hAnsi="Times New Roman" w:cs="Times New Roman"/>
          <w:color w:val="000000"/>
          <w:sz w:val="24"/>
          <w:szCs w:val="24"/>
          <w:lang w:eastAsia="ar-SA"/>
        </w:rPr>
        <w:t>.</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8.4. Письма граждан, поступившие в Администрацию района из Правительства Нижегородской области и других вышестоящих органов, о </w:t>
      </w:r>
      <w:proofErr w:type="gramStart"/>
      <w:r>
        <w:rPr>
          <w:rFonts w:ascii="Times New Roman" w:eastAsia="Times New Roman" w:hAnsi="Times New Roman" w:cs="Times New Roman"/>
          <w:color w:val="000000"/>
          <w:sz w:val="24"/>
          <w:szCs w:val="24"/>
          <w:lang w:eastAsia="ar-SA"/>
        </w:rPr>
        <w:t>результатах</w:t>
      </w:r>
      <w:proofErr w:type="gramEnd"/>
      <w:r>
        <w:rPr>
          <w:rFonts w:ascii="Times New Roman" w:eastAsia="Times New Roman" w:hAnsi="Times New Roman" w:cs="Times New Roman"/>
          <w:color w:val="000000"/>
          <w:sz w:val="24"/>
          <w:szCs w:val="24"/>
          <w:lang w:eastAsia="ar-SA"/>
        </w:rPr>
        <w:t xml:space="preserve"> рассмотрения которых необходимо сообщить в эти органы, а также обращения, поступившие на личных приемах граждан, берутся на особый контроль и рассматриваются в первую очередь.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8.5. Всё движение контролируемого обращения, передача его из одного структурного подразделения в другое отмечается специалистом </w:t>
      </w:r>
      <w:proofErr w:type="spellStart"/>
      <w:r>
        <w:rPr>
          <w:rFonts w:ascii="Times New Roman" w:eastAsia="Times New Roman" w:hAnsi="Times New Roman" w:cs="Times New Roman"/>
          <w:color w:val="000000"/>
          <w:sz w:val="24"/>
          <w:szCs w:val="24"/>
          <w:lang w:eastAsia="ar-SA"/>
        </w:rPr>
        <w:t>орготдела</w:t>
      </w:r>
      <w:proofErr w:type="spellEnd"/>
      <w:r>
        <w:rPr>
          <w:rFonts w:ascii="Times New Roman" w:eastAsia="Times New Roman" w:hAnsi="Times New Roman" w:cs="Times New Roman"/>
          <w:color w:val="000000"/>
          <w:sz w:val="24"/>
          <w:szCs w:val="24"/>
          <w:lang w:eastAsia="ar-SA"/>
        </w:rPr>
        <w:t xml:space="preserve"> в электронной учетной карточке с указанием фамилии исполнителя и даты передачи ему документа.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8.6. Письма граждан, на которые даются промежуточные ответы, с контроля не снимаются. Обращения граждан считаются разрешенными, если рассмотрены поставленные в них вопросы, по ним приняты необходимые меры и даны ответы, соответствующие действующему законодательству.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8.7. Решение о снятии обращения с контроля принимается руководителем, первоначально рассмотревшим обращение и давшим поручение по его исполнению, другим должностным лицом Администрации или ответственным лицом за своевременное и правильное рассмотрение обращений, после полного разрешения поставленных в обращении вопросов.</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val="en-US" w:eastAsia="ar-SA"/>
        </w:rPr>
        <w:t>I</w:t>
      </w:r>
      <w:r>
        <w:rPr>
          <w:rFonts w:ascii="Times New Roman" w:eastAsia="Times New Roman" w:hAnsi="Times New Roman" w:cs="Times New Roman"/>
          <w:color w:val="000000"/>
          <w:sz w:val="24"/>
          <w:szCs w:val="24"/>
          <w:lang w:eastAsia="ar-SA"/>
        </w:rPr>
        <w:t>X. Анализ и обобщение вопросов,</w:t>
      </w: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поднимаемых в обращениях</w:t>
      </w:r>
      <w:proofErr w:type="gramEnd"/>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9.1. Аналитическая работа по обращениям граждан ведется отделом организационно-протокольной работы во взаимодействии со структурными подразделениями Администрации района.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9.2. На основе систематического анализа и обобщения обращений граждан руководитель общественной приемной ежеквартально готовит и направляет управляющему делами администрации информацию о работе с обращениями граждан для доклада Главе МСУ. В информации должно быть отражено:</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количество поступивших обращений;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по каким основным вопросам поступили обращения;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количество повторных обращений;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количество коллективных обращений;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количество обращений, рассмотренных с выездом на место;</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количество обращений, исполненных с нарушением установленных</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законодательством сроков;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 результаты рассмотрения обращений (дано разъяснение, принято</w:t>
      </w:r>
      <w:proofErr w:type="gramEnd"/>
    </w:p>
    <w:p w:rsidR="00B3010F" w:rsidRDefault="009A0473">
      <w:pPr>
        <w:suppressAutoHyphens/>
        <w:autoSpaceDE w:val="0"/>
        <w:spacing w:after="0" w:line="240" w:lineRule="auto"/>
        <w:ind w:hanging="18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положительное решение, отказано в удовлетворении просьбы, принято </w:t>
      </w:r>
      <w:proofErr w:type="gramStart"/>
      <w:r>
        <w:rPr>
          <w:rFonts w:ascii="Times New Roman" w:eastAsia="Times New Roman" w:hAnsi="Times New Roman" w:cs="Times New Roman"/>
          <w:color w:val="000000"/>
          <w:sz w:val="24"/>
          <w:szCs w:val="24"/>
          <w:lang w:eastAsia="ar-SA"/>
        </w:rPr>
        <w:t>к</w:t>
      </w:r>
      <w:proofErr w:type="gramEnd"/>
      <w:r>
        <w:rPr>
          <w:rFonts w:ascii="Times New Roman" w:eastAsia="Times New Roman" w:hAnsi="Times New Roman" w:cs="Times New Roman"/>
          <w:color w:val="000000"/>
          <w:sz w:val="24"/>
          <w:szCs w:val="24"/>
          <w:lang w:eastAsia="ar-SA"/>
        </w:rPr>
        <w:t xml:space="preserve"> </w:t>
      </w:r>
    </w:p>
    <w:p w:rsidR="00B3010F" w:rsidRDefault="009A0473">
      <w:pPr>
        <w:suppressAutoHyphens/>
        <w:autoSpaceDE w:val="0"/>
        <w:spacing w:after="0" w:line="240" w:lineRule="auto"/>
        <w:ind w:hanging="18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сведению, оставлено без рассмотрения, переадресовано </w:t>
      </w:r>
      <w:proofErr w:type="gramStart"/>
      <w:r>
        <w:rPr>
          <w:rFonts w:ascii="Times New Roman" w:eastAsia="Times New Roman" w:hAnsi="Times New Roman" w:cs="Times New Roman"/>
          <w:color w:val="000000"/>
          <w:sz w:val="24"/>
          <w:szCs w:val="24"/>
          <w:lang w:eastAsia="ar-SA"/>
        </w:rPr>
        <w:t>в</w:t>
      </w:r>
      <w:proofErr w:type="gramEnd"/>
      <w:r>
        <w:rPr>
          <w:rFonts w:ascii="Times New Roman" w:eastAsia="Times New Roman" w:hAnsi="Times New Roman" w:cs="Times New Roman"/>
          <w:color w:val="000000"/>
          <w:sz w:val="24"/>
          <w:szCs w:val="24"/>
          <w:lang w:eastAsia="ar-SA"/>
        </w:rPr>
        <w:t xml:space="preserve"> государственные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органы, другие органы местного самоуправления, организации и службы);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количество граждан, принятых на личном приеме;</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9.3. Руководители структурных подразделений должны систематически анализировать и обобщать предложения, заявления и жалобы граждан, содержащиеся в них практические замечания с целью своевременного выявления и устранения причин, порождающих нарушения прав и интересов граждан.</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X. Организация работы с обращениями граждан </w:t>
      </w: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в структурных подразделениях </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10.1. Руководители структурных подразделений организуют работу с поступающими обращениями граждан, обеспечивают подготовку письменных ответов, контролируют своевременность, полноту и правильность рассмотрения обращений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10.2. Учет поступления, прохождения и исполнения обращений граждан в структурных подразделениях осуществляется с использованием персональных компьютеров.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10.3. В структурных подразделениях ведение делопроизводства по письменным и устным обращениям граждан осуществляется работником, на которого возложены данные обязанности в соответствии с приказом руководителя структурного подразделения администрации района.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10.4. На ответственных за делопроизводство по обращениям граждан в структурных подразделениях возлагаются следующие функции: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получение зарегистрированных обращений в </w:t>
      </w:r>
      <w:proofErr w:type="spellStart"/>
      <w:r>
        <w:rPr>
          <w:rFonts w:ascii="Times New Roman" w:eastAsia="Times New Roman" w:hAnsi="Times New Roman" w:cs="Times New Roman"/>
          <w:color w:val="000000"/>
          <w:sz w:val="24"/>
          <w:szCs w:val="24"/>
          <w:lang w:eastAsia="ar-SA"/>
        </w:rPr>
        <w:t>орготделе</w:t>
      </w:r>
      <w:proofErr w:type="spellEnd"/>
      <w:r>
        <w:rPr>
          <w:rFonts w:ascii="Times New Roman" w:eastAsia="Times New Roman" w:hAnsi="Times New Roman" w:cs="Times New Roman"/>
          <w:color w:val="000000"/>
          <w:sz w:val="24"/>
          <w:szCs w:val="24"/>
          <w:lang w:eastAsia="ar-SA"/>
        </w:rPr>
        <w:t xml:space="preserve"> (общественной приемной Главы МСУ);</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учет полученных обращений;</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передача обращений граждан на рассмотрение руководителю структурного подразделения;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получение рассмотренных руководителем обращений граждан, внесение информации об исполнителях в электронную учетную карточку или журнал;</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 передача обращений граждан по резолюции руководителя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непосредственным исполнителям;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организация контроля исполнения обращений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организация справочно-информационной работы по вопросам прохождения и исполнения обращений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подготовка руководителю еженедельной информации о находящихся на исполнении обращениях граждан и состоянии исполнительской дисциплины;</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подготовка напоминаний исполнителям по срокам исполнения обращений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передача исполненных обращений граждан в общественную приемную для снятия с контроля;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регистрация отправляемых документов за подписью руководителя</w:t>
      </w:r>
    </w:p>
    <w:p w:rsidR="00B3010F" w:rsidRDefault="009A0473">
      <w:pPr>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структурного подразделения;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отправка корреспонденции по обращениям граждан, подписанной</w:t>
      </w:r>
    </w:p>
    <w:p w:rsidR="00B3010F" w:rsidRDefault="009A0473">
      <w:pPr>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руководителем структурного подразделения.</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val="en-US" w:eastAsia="ar-SA"/>
        </w:rPr>
        <w:t>XI</w:t>
      </w:r>
      <w:r>
        <w:rPr>
          <w:rFonts w:ascii="Times New Roman" w:eastAsia="Times New Roman" w:hAnsi="Times New Roman" w:cs="Times New Roman"/>
          <w:color w:val="000000"/>
          <w:sz w:val="24"/>
          <w:szCs w:val="24"/>
          <w:lang w:eastAsia="ar-SA"/>
        </w:rPr>
        <w:t xml:space="preserve">. Отправка корреспонденции </w:t>
      </w: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по обращениям граждан </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Корреспонденция по обращениям граждан отправляется </w:t>
      </w:r>
      <w:proofErr w:type="spellStart"/>
      <w:r>
        <w:rPr>
          <w:rFonts w:ascii="Times New Roman" w:eastAsia="Times New Roman" w:hAnsi="Times New Roman" w:cs="Times New Roman"/>
          <w:color w:val="000000"/>
          <w:sz w:val="24"/>
          <w:szCs w:val="24"/>
          <w:lang w:eastAsia="ar-SA"/>
        </w:rPr>
        <w:t>орготделом</w:t>
      </w:r>
      <w:proofErr w:type="spellEnd"/>
      <w:r>
        <w:rPr>
          <w:rFonts w:ascii="Times New Roman" w:eastAsia="Times New Roman" w:hAnsi="Times New Roman" w:cs="Times New Roman"/>
          <w:color w:val="000000"/>
          <w:sz w:val="24"/>
          <w:szCs w:val="24"/>
          <w:lang w:eastAsia="ar-SA"/>
        </w:rPr>
        <w:t xml:space="preserve"> (общественной приемной), а также структурными подразделениями почтовой или электронной связью.</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Копия зарегистрированного отправляемого документа остается в </w:t>
      </w:r>
      <w:proofErr w:type="spellStart"/>
      <w:r>
        <w:rPr>
          <w:rFonts w:ascii="Times New Roman" w:eastAsia="Times New Roman" w:hAnsi="Times New Roman" w:cs="Times New Roman"/>
          <w:color w:val="000000"/>
          <w:sz w:val="24"/>
          <w:szCs w:val="24"/>
          <w:lang w:eastAsia="ar-SA"/>
        </w:rPr>
        <w:t>орготделе</w:t>
      </w:r>
      <w:proofErr w:type="spellEnd"/>
      <w:r>
        <w:rPr>
          <w:rFonts w:ascii="Times New Roman" w:eastAsia="Times New Roman" w:hAnsi="Times New Roman" w:cs="Times New Roman"/>
          <w:color w:val="000000"/>
          <w:sz w:val="24"/>
          <w:szCs w:val="24"/>
          <w:lang w:eastAsia="ar-SA"/>
        </w:rPr>
        <w:t xml:space="preserve"> и оформляется на хранение в соответствии с номенклатурой дел.</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Обработка документов для отправки почтовой связью осуществляется в соответствии с Правилами оказания услуг почтовой связи, утверждёнными Приказом Министерства связи и массовых коммуникаций Российской федерации от 31.07.2014 №234.</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val="en-US" w:eastAsia="ar-SA"/>
        </w:rPr>
        <w:t>XII</w:t>
      </w:r>
      <w:r>
        <w:rPr>
          <w:rFonts w:ascii="Times New Roman" w:eastAsia="Times New Roman" w:hAnsi="Times New Roman" w:cs="Times New Roman"/>
          <w:color w:val="000000"/>
          <w:sz w:val="24"/>
          <w:szCs w:val="24"/>
          <w:lang w:eastAsia="ar-SA"/>
        </w:rPr>
        <w:t>. Формирование и хранение дел</w:t>
      </w:r>
    </w:p>
    <w:p w:rsidR="00B3010F" w:rsidRDefault="00B3010F">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 Обращения граждан после их разрешения в обязательном порядке возвращаются в общественную приемную с копией ответа и прилагаемыми материалами для централизованного формирования и хранения.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Формирование и хранение дел у исполнителей запрещается.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12.2. Формирование и хранение дел постоянного и временного сроков хранения осуществляется в соответствии с требованиями действующего законодательства Российской Федерации.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12.3. Предложения, заявления, жалобы граждан, копии ответов на них и документы, связанные с их исполнением, документы по личному приему граждан формируются в дела в соответствии с утвержденной номенклатурой дел.</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Документы внутри дела располагаются сверху вниз в хронологической вопросно-логической последовательности или их сочетании.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Появившиеся дополнительные материалы по вопросу, связанному с обращением, или повторное обращение подшиваются к первой группе материалов.</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12.4. При формировании дел необходимо соблюдать следующие правила: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включать в дело по одному экземпляру каждого документа;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группировать в дело документы одного календарного года, исключение составляют переходящие дела;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дело не должны помещаться документы, подлежащие возврату, лишние экземпляры, черновики;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дело должно содержать не более 250 листов, при толщине не более 4 см.</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12.5. Срок хранения документов по обращениям граждан определяется в соответствии с пунктом 183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25.08.2010 № 558. Обращения личного характера подлежат хранению в течение пяти лет ЭПК (экспертно-проверочная комиссия).</w:t>
      </w:r>
      <w:r>
        <w:rPr>
          <w:rFonts w:ascii="Times New Roman" w:eastAsia="Times New Roman" w:hAnsi="Times New Roman" w:cs="Times New Roman"/>
          <w:color w:val="800000"/>
          <w:sz w:val="24"/>
          <w:szCs w:val="24"/>
          <w:lang w:eastAsia="ar-SA"/>
        </w:rPr>
        <w:t xml:space="preserve"> </w:t>
      </w:r>
      <w:r>
        <w:rPr>
          <w:rFonts w:ascii="Times New Roman" w:eastAsia="Times New Roman" w:hAnsi="Times New Roman" w:cs="Times New Roman"/>
          <w:color w:val="000000"/>
          <w:sz w:val="24"/>
          <w:szCs w:val="24"/>
          <w:lang w:eastAsia="ar-SA"/>
        </w:rPr>
        <w:t xml:space="preserve">Обращения оперативного хранения подлежат хранению в течение пяти лет, в случае неоднократного обращения - в течение пяти лет после последнего рассмотрения. Предложения, письма творческого характера, заявления, жалобы, содержащие сведения о серьезных недостатках и злоупотреблениях, коррупции, хранятся постоянно. Оформление архивных дел постоянного хранения обеспечивается </w:t>
      </w:r>
      <w:proofErr w:type="spellStart"/>
      <w:r>
        <w:rPr>
          <w:rFonts w:ascii="Times New Roman" w:eastAsia="Times New Roman" w:hAnsi="Times New Roman" w:cs="Times New Roman"/>
          <w:color w:val="000000"/>
          <w:sz w:val="24"/>
          <w:szCs w:val="24"/>
          <w:lang w:eastAsia="ar-SA"/>
        </w:rPr>
        <w:t>орготделом</w:t>
      </w:r>
      <w:proofErr w:type="spellEnd"/>
      <w:r>
        <w:rPr>
          <w:rFonts w:ascii="Times New Roman" w:eastAsia="Times New Roman" w:hAnsi="Times New Roman" w:cs="Times New Roman"/>
          <w:color w:val="000000"/>
          <w:sz w:val="24"/>
          <w:szCs w:val="24"/>
          <w:lang w:eastAsia="ar-SA"/>
        </w:rPr>
        <w:t>.</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Завершенные дела постоянного хранения, включенные в сводную опись Администрации района, хранятся в общественной приемной в течение года, а затем передаются в архив Администрации района.</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12.6. Выдача дел другим структурным подразделениям Администрации производится с разрешения начальника </w:t>
      </w:r>
      <w:proofErr w:type="spellStart"/>
      <w:r>
        <w:rPr>
          <w:rFonts w:ascii="Times New Roman" w:eastAsia="Times New Roman" w:hAnsi="Times New Roman" w:cs="Times New Roman"/>
          <w:color w:val="000000"/>
          <w:sz w:val="24"/>
          <w:szCs w:val="24"/>
          <w:lang w:eastAsia="ar-SA"/>
        </w:rPr>
        <w:t>орготдела</w:t>
      </w:r>
      <w:proofErr w:type="spellEnd"/>
      <w:r>
        <w:rPr>
          <w:rFonts w:ascii="Times New Roman" w:eastAsia="Times New Roman" w:hAnsi="Times New Roman" w:cs="Times New Roman"/>
          <w:color w:val="000000"/>
          <w:sz w:val="24"/>
          <w:szCs w:val="24"/>
          <w:lang w:eastAsia="ar-SA"/>
        </w:rPr>
        <w:t xml:space="preserve">. Выдача дел сотрудникам подразделений для работы осуществляется под расписку.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По просьбе гражданина ему могут быть выданы копии письменных ответов, поступивших в Администрацию района из государственных органов, органов местного самоуправления в связи с его предыдущими письменными обращениями, а также копии письменных ответов по результатам их рассмотрения в Администрации района. Выдача гражданину копии </w:t>
      </w:r>
      <w:proofErr w:type="spellStart"/>
      <w:r>
        <w:rPr>
          <w:rFonts w:ascii="Times New Roman" w:eastAsia="Times New Roman" w:hAnsi="Times New Roman" w:cs="Times New Roman"/>
          <w:color w:val="000000"/>
          <w:sz w:val="24"/>
          <w:szCs w:val="24"/>
          <w:lang w:eastAsia="ar-SA"/>
        </w:rPr>
        <w:t>истребуемого</w:t>
      </w:r>
      <w:proofErr w:type="spellEnd"/>
      <w:r>
        <w:rPr>
          <w:rFonts w:ascii="Times New Roman" w:eastAsia="Times New Roman" w:hAnsi="Times New Roman" w:cs="Times New Roman"/>
          <w:color w:val="000000"/>
          <w:sz w:val="24"/>
          <w:szCs w:val="24"/>
          <w:lang w:eastAsia="ar-SA"/>
        </w:rPr>
        <w:t xml:space="preserve"> им письменного ответа осуществляется с разрешения начальника </w:t>
      </w:r>
      <w:proofErr w:type="spellStart"/>
      <w:r>
        <w:rPr>
          <w:rFonts w:ascii="Times New Roman" w:eastAsia="Times New Roman" w:hAnsi="Times New Roman" w:cs="Times New Roman"/>
          <w:color w:val="000000"/>
          <w:sz w:val="24"/>
          <w:szCs w:val="24"/>
          <w:lang w:eastAsia="ar-SA"/>
        </w:rPr>
        <w:t>орготдела</w:t>
      </w:r>
      <w:proofErr w:type="spellEnd"/>
      <w:r>
        <w:rPr>
          <w:rFonts w:ascii="Times New Roman" w:eastAsia="Times New Roman" w:hAnsi="Times New Roman" w:cs="Times New Roman"/>
          <w:color w:val="000000"/>
          <w:sz w:val="24"/>
          <w:szCs w:val="24"/>
          <w:lang w:eastAsia="ar-SA"/>
        </w:rPr>
        <w:t>, по предъявлению документа, удостоверяющего личность заявителя.</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12.7. Архивные дела по обращениям граждан, утратившим практическое значение, срок хранения которых истек, подлежат уничтожению в порядке, установленном Инструкцией по делопроизводству в Администрации района и ее структурных подразделениях.</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12.8. Ответственность за сохранность документов и дел по обращениям граждан и использование их в справочных целях в Администрации района возлагается на начальника </w:t>
      </w:r>
      <w:proofErr w:type="spellStart"/>
      <w:r>
        <w:rPr>
          <w:rFonts w:ascii="Times New Roman" w:eastAsia="Times New Roman" w:hAnsi="Times New Roman" w:cs="Times New Roman"/>
          <w:color w:val="000000"/>
          <w:sz w:val="24"/>
          <w:szCs w:val="24"/>
          <w:lang w:eastAsia="ar-SA"/>
        </w:rPr>
        <w:t>орготдела</w:t>
      </w:r>
      <w:proofErr w:type="spellEnd"/>
      <w:r>
        <w:rPr>
          <w:rFonts w:ascii="Times New Roman" w:eastAsia="Times New Roman" w:hAnsi="Times New Roman" w:cs="Times New Roman"/>
          <w:color w:val="000000"/>
          <w:sz w:val="24"/>
          <w:szCs w:val="24"/>
          <w:lang w:eastAsia="ar-SA"/>
        </w:rPr>
        <w:t xml:space="preserve"> и руководителей структурных подразделений Администрации.</w:t>
      </w:r>
    </w:p>
    <w:p w:rsidR="00B3010F" w:rsidRDefault="00B3010F">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768"/>
        <w:jc w:val="center"/>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Х</w:t>
      </w:r>
      <w:proofErr w:type="gramEnd"/>
      <w:r>
        <w:rPr>
          <w:rFonts w:ascii="Times New Roman" w:eastAsia="Times New Roman" w:hAnsi="Times New Roman" w:cs="Times New Roman"/>
          <w:color w:val="000000"/>
          <w:sz w:val="24"/>
          <w:szCs w:val="24"/>
          <w:lang w:eastAsia="ar-SA"/>
        </w:rPr>
        <w:t>III. Дополнительные рекомендации по рассмотрению</w:t>
      </w:r>
    </w:p>
    <w:p w:rsidR="00B3010F" w:rsidRDefault="009A0473">
      <w:pPr>
        <w:suppressAutoHyphens/>
        <w:autoSpaceDE w:val="0"/>
        <w:spacing w:after="0" w:line="240" w:lineRule="auto"/>
        <w:ind w:firstLine="768"/>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обращений граждан</w:t>
      </w:r>
    </w:p>
    <w:p w:rsidR="00B3010F" w:rsidRDefault="00B3010F">
      <w:pPr>
        <w:suppressAutoHyphens/>
        <w:autoSpaceDE w:val="0"/>
        <w:spacing w:after="0" w:line="240" w:lineRule="auto"/>
        <w:ind w:firstLine="768"/>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 случае</w:t>
      </w:r>
      <w:proofErr w:type="gramStart"/>
      <w:r>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 должностных лиц, копия обращения в течение семи дней со дня регистрации направляется в государственные органы, органы местного самоуправления или соответствующим должностным лицам. </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Для обеспечения объективности и полноты проверок обращений к их проведению могут привлекаться и заявители. Заявители по их просьбе знакомятся с документами и материалами, непосредственно затрагивающими их права и интересы в той мере, в которой это не противоречит требованиям законодательства и законным интересам других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Обращения граждан, свидетельствующие о многочисленных грубых нарушениях закона, систематическом ущемлении прав граждан проверяются с выездом на место. Результаты проверок и принятые меры, представляющие общественный интерес, могут предаваться гласности через средства массовой информации.</w:t>
      </w:r>
    </w:p>
    <w:p w:rsidR="00B3010F" w:rsidRDefault="00B3010F">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768"/>
        <w:jc w:val="center"/>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color w:val="000000"/>
          <w:sz w:val="24"/>
          <w:szCs w:val="24"/>
          <w:lang w:eastAsia="ar-SA"/>
        </w:rPr>
        <w:t>Х</w:t>
      </w:r>
      <w:proofErr w:type="gramEnd"/>
      <w:r>
        <w:rPr>
          <w:rFonts w:ascii="Times New Roman" w:eastAsia="Times New Roman" w:hAnsi="Times New Roman" w:cs="Times New Roman"/>
          <w:color w:val="000000"/>
          <w:sz w:val="24"/>
          <w:szCs w:val="24"/>
          <w:lang w:val="en-US" w:eastAsia="ar-SA"/>
        </w:rPr>
        <w:t>IV</w:t>
      </w:r>
      <w:r>
        <w:rPr>
          <w:rFonts w:ascii="Times New Roman" w:eastAsia="Times New Roman" w:hAnsi="Times New Roman" w:cs="Times New Roman"/>
          <w:color w:val="000000"/>
          <w:sz w:val="24"/>
          <w:szCs w:val="24"/>
          <w:lang w:eastAsia="ar-SA"/>
        </w:rPr>
        <w:t>. Порядок обжалования действий (бездействия)</w:t>
      </w:r>
    </w:p>
    <w:p w:rsidR="00B3010F" w:rsidRDefault="009A0473">
      <w:pPr>
        <w:suppressAutoHyphens/>
        <w:autoSpaceDE w:val="0"/>
        <w:spacing w:after="0" w:line="240" w:lineRule="auto"/>
        <w:ind w:firstLine="2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должностных лиц</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Гражданин вправе обжаловать действия (бездействие) должностных лиц и решение, принятое по результатам рассмотрения его обращения, вышестоящему должностному лицу или в суд в порядке, предусмотренном действующим законодательством.</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4"/>
          <w:szCs w:val="24"/>
          <w:lang w:eastAsia="ar-SA"/>
        </w:rPr>
      </w:pPr>
    </w:p>
    <w:p w:rsidR="00B3010F" w:rsidRDefault="009A0473">
      <w:pPr>
        <w:suppressAutoHyphens/>
        <w:autoSpaceDE w:val="0"/>
        <w:spacing w:after="0" w:line="240" w:lineRule="auto"/>
        <w:ind w:firstLine="768"/>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w:t>
      </w:r>
      <w:proofErr w:type="gramStart"/>
      <w:r>
        <w:rPr>
          <w:rFonts w:ascii="Times New Roman" w:eastAsia="Times New Roman" w:hAnsi="Times New Roman" w:cs="Times New Roman"/>
          <w:color w:val="000000"/>
          <w:sz w:val="24"/>
          <w:szCs w:val="24"/>
          <w:lang w:val="en-US" w:eastAsia="ar-SA"/>
        </w:rPr>
        <w:t>V</w:t>
      </w:r>
      <w:proofErr w:type="gramEnd"/>
      <w:r>
        <w:rPr>
          <w:rFonts w:ascii="Times New Roman" w:eastAsia="Times New Roman" w:hAnsi="Times New Roman" w:cs="Times New Roman"/>
          <w:color w:val="000000"/>
          <w:sz w:val="24"/>
          <w:szCs w:val="24"/>
          <w:lang w:eastAsia="ar-SA"/>
        </w:rPr>
        <w:t>. Ответственность за нарушение порядка и сроков рассмотрения обращений граждан</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14.1. Лица виновные в нарушения порядка и сроков рассмотрения обращений граждан, несут ответственность, предусмотренную действующим законодательством Российской Федерации.</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14.2 Нарушение установленного порядка рассмотрения обращений граждан должностными лицами, а также неправомерный отказ в предоставлении гражданину информации, предоставление которой предусмотрено федеральными законами, несвоевременное её предоставление либо предоставление заведомо недостоверной информации влечёт наложение на должностных лиц административного штрафа в соответствии с кодексом Российской Федерации об административных правонарушениях.</w:t>
      </w:r>
    </w:p>
    <w:p w:rsidR="00B3010F" w:rsidRDefault="009A0473">
      <w:pPr>
        <w:suppressAutoHyphens/>
        <w:autoSpaceDE w:val="0"/>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14.3. Сотрудники администрации района, виновные в нарушении</w:t>
      </w:r>
    </w:p>
    <w:p w:rsidR="00B3010F" w:rsidRDefault="009A0473">
      <w:pPr>
        <w:suppressAutoHyphens/>
        <w:spacing w:after="0" w:line="240" w:lineRule="auto"/>
        <w:ind w:firstLine="54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установленного порядка и сроков рассмотрения обращений граждан, могут быть привлечены к дисциплинарной ответственности в соответствии с Федеральным законом от 02.03.2007 № 25-ФЗ «О муниципальной службе в Российской Федерации» и Трудовым кодексом Российской Федерации.</w:t>
      </w:r>
    </w:p>
    <w:p w:rsidR="00B3010F" w:rsidRDefault="00B3010F">
      <w:pPr>
        <w:suppressAutoHyphens/>
        <w:spacing w:after="0" w:line="240" w:lineRule="auto"/>
        <w:ind w:firstLine="540"/>
        <w:jc w:val="center"/>
        <w:rPr>
          <w:rFonts w:ascii="Times New Roman" w:eastAsia="Times New Roman" w:hAnsi="Times New Roman" w:cs="Times New Roman"/>
          <w:color w:val="000000"/>
          <w:sz w:val="24"/>
          <w:szCs w:val="24"/>
          <w:lang w:eastAsia="ar-SA"/>
        </w:rPr>
      </w:pPr>
    </w:p>
    <w:p w:rsidR="00B3010F" w:rsidRDefault="009A0473">
      <w:pPr>
        <w:suppressAutoHyphens/>
        <w:spacing w:after="0" w:line="240" w:lineRule="auto"/>
        <w:ind w:firstLine="540"/>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_______________________</w:t>
      </w:r>
    </w:p>
    <w:p w:rsidR="00B3010F" w:rsidRDefault="00B3010F">
      <w:pPr>
        <w:spacing w:after="0"/>
        <w:rPr>
          <w:rFonts w:ascii="Times New Roman" w:eastAsia="Times New Roman" w:hAnsi="Times New Roman" w:cs="Times New Roman"/>
          <w:sz w:val="24"/>
          <w:szCs w:val="24"/>
        </w:rPr>
        <w:sectPr w:rsidR="00B3010F">
          <w:headerReference w:type="even" r:id="rId8"/>
          <w:headerReference w:type="default" r:id="rId9"/>
          <w:pgSz w:w="11906" w:h="16838"/>
          <w:pgMar w:top="1134" w:right="850" w:bottom="1134" w:left="1701" w:header="708" w:footer="708" w:gutter="0"/>
          <w:cols w:space="720"/>
          <w:titlePg/>
        </w:sectPr>
      </w:pPr>
    </w:p>
    <w:p w:rsidR="00B3010F" w:rsidRDefault="009A0473">
      <w:pPr>
        <w:suppressAutoHyphens/>
        <w:autoSpaceDE w:val="0"/>
        <w:spacing w:after="0" w:line="240" w:lineRule="auto"/>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Приложение 1</w:t>
      </w:r>
    </w:p>
    <w:p w:rsidR="00B3010F" w:rsidRDefault="009A0473">
      <w:pPr>
        <w:suppressAutoHyphens/>
        <w:autoSpaceDE w:val="0"/>
        <w:spacing w:after="0" w:line="240" w:lineRule="auto"/>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к Порядку работы</w:t>
      </w:r>
    </w:p>
    <w:p w:rsidR="00B3010F" w:rsidRDefault="009A0473">
      <w:pPr>
        <w:suppressAutoHyphens/>
        <w:autoSpaceDE w:val="0"/>
        <w:spacing w:after="0" w:line="240" w:lineRule="auto"/>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с письменными и устными</w:t>
      </w:r>
    </w:p>
    <w:p w:rsidR="00B3010F" w:rsidRDefault="009A0473">
      <w:pPr>
        <w:suppressAutoHyphens/>
        <w:autoSpaceDE w:val="0"/>
        <w:spacing w:after="0" w:line="240" w:lineRule="auto"/>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обращениями граждан</w:t>
      </w:r>
    </w:p>
    <w:p w:rsidR="00B3010F" w:rsidRDefault="009A0473">
      <w:pPr>
        <w:suppressAutoHyphens/>
        <w:autoSpaceDE w:val="0"/>
        <w:spacing w:after="0" w:line="240" w:lineRule="auto"/>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в Администрации </w:t>
      </w:r>
      <w:proofErr w:type="spellStart"/>
      <w:r>
        <w:rPr>
          <w:rFonts w:ascii="Times New Roman" w:eastAsia="Times New Roman" w:hAnsi="Times New Roman" w:cs="Times New Roman"/>
          <w:color w:val="000000"/>
          <w:sz w:val="26"/>
          <w:szCs w:val="26"/>
          <w:lang w:eastAsia="ar-SA"/>
        </w:rPr>
        <w:t>Балахнинского</w:t>
      </w:r>
      <w:proofErr w:type="spellEnd"/>
    </w:p>
    <w:p w:rsidR="00B3010F" w:rsidRDefault="009A0473">
      <w:pPr>
        <w:suppressAutoHyphens/>
        <w:autoSpaceDE w:val="0"/>
        <w:spacing w:after="0" w:line="240" w:lineRule="auto"/>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муниципального района</w:t>
      </w:r>
    </w:p>
    <w:p w:rsidR="00B3010F" w:rsidRDefault="00B3010F">
      <w:pPr>
        <w:suppressAutoHyphens/>
        <w:autoSpaceDE w:val="0"/>
        <w:spacing w:after="0" w:line="240" w:lineRule="auto"/>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both"/>
        <w:rPr>
          <w:rFonts w:ascii="Times New Roman" w:eastAsia="Times New Roman" w:hAnsi="Times New Roman" w:cs="Times New Roman"/>
          <w:iCs/>
          <w:color w:val="000000"/>
          <w:sz w:val="26"/>
          <w:szCs w:val="26"/>
          <w:lang w:eastAsia="ar-SA"/>
        </w:rPr>
      </w:pPr>
    </w:p>
    <w:p w:rsidR="00B3010F" w:rsidRDefault="00B3010F">
      <w:pPr>
        <w:suppressAutoHyphens/>
        <w:autoSpaceDE w:val="0"/>
        <w:spacing w:after="0" w:line="240" w:lineRule="auto"/>
        <w:jc w:val="both"/>
        <w:rPr>
          <w:rFonts w:ascii="Times New Roman" w:eastAsia="Times New Roman" w:hAnsi="Times New Roman" w:cs="Times New Roman"/>
          <w:b/>
          <w:i/>
          <w:iCs/>
          <w:color w:val="000000"/>
          <w:sz w:val="26"/>
          <w:szCs w:val="26"/>
          <w:lang w:eastAsia="ar-SA"/>
        </w:rPr>
      </w:pPr>
    </w:p>
    <w:p w:rsidR="00B3010F" w:rsidRDefault="009A0473">
      <w:pPr>
        <w:suppressAutoHyphens/>
        <w:autoSpaceDE w:val="0"/>
        <w:spacing w:after="0" w:line="240" w:lineRule="auto"/>
        <w:ind w:firstLine="240"/>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 xml:space="preserve">Форма ответа заявителю </w:t>
      </w:r>
    </w:p>
    <w:p w:rsidR="00B3010F" w:rsidRDefault="009A0473">
      <w:pPr>
        <w:suppressAutoHyphens/>
        <w:autoSpaceDE w:val="0"/>
        <w:spacing w:after="0" w:line="240" w:lineRule="auto"/>
        <w:ind w:firstLine="240"/>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 xml:space="preserve">при поступлении обращения, </w:t>
      </w:r>
    </w:p>
    <w:p w:rsidR="00B3010F" w:rsidRDefault="009A0473">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 xml:space="preserve">в </w:t>
      </w:r>
      <w:proofErr w:type="gramStart"/>
      <w:r>
        <w:rPr>
          <w:rFonts w:ascii="Times New Roman" w:eastAsia="Times New Roman" w:hAnsi="Times New Roman" w:cs="Times New Roman"/>
          <w:b/>
          <w:bCs/>
          <w:color w:val="000000"/>
          <w:sz w:val="26"/>
          <w:szCs w:val="26"/>
          <w:lang w:eastAsia="ar-SA"/>
        </w:rPr>
        <w:t>котором</w:t>
      </w:r>
      <w:proofErr w:type="gramEnd"/>
      <w:r>
        <w:rPr>
          <w:rFonts w:ascii="Times New Roman" w:eastAsia="Times New Roman" w:hAnsi="Times New Roman" w:cs="Times New Roman"/>
          <w:b/>
          <w:bCs/>
          <w:color w:val="000000"/>
          <w:sz w:val="26"/>
          <w:szCs w:val="26"/>
          <w:lang w:eastAsia="ar-SA"/>
        </w:rPr>
        <w:t xml:space="preserve"> обжалуется судебный акт</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1920"/>
        <w:jc w:val="both"/>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 xml:space="preserve">                                                       Фамилия, инициалы заявителя</w:t>
      </w:r>
    </w:p>
    <w:p w:rsidR="00B3010F" w:rsidRDefault="009A0473">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(в дательном падеже)</w:t>
      </w:r>
    </w:p>
    <w:p w:rsidR="00B3010F" w:rsidRDefault="00B3010F">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 xml:space="preserve">                                                         Адрес заявителя</w:t>
      </w:r>
    </w:p>
    <w:p w:rsidR="00B3010F" w:rsidRDefault="009A0473">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w:t>
      </w: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Уважаемый (</w:t>
      </w:r>
      <w:proofErr w:type="spellStart"/>
      <w:r>
        <w:rPr>
          <w:rFonts w:ascii="Times New Roman" w:eastAsia="Times New Roman" w:hAnsi="Times New Roman" w:cs="Times New Roman"/>
          <w:b/>
          <w:bCs/>
          <w:color w:val="000000"/>
          <w:sz w:val="26"/>
          <w:szCs w:val="26"/>
          <w:lang w:eastAsia="ar-SA"/>
        </w:rPr>
        <w:t>ая</w:t>
      </w:r>
      <w:proofErr w:type="spellEnd"/>
      <w:r>
        <w:rPr>
          <w:rFonts w:ascii="Times New Roman" w:eastAsia="Times New Roman" w:hAnsi="Times New Roman" w:cs="Times New Roman"/>
          <w:b/>
          <w:bCs/>
          <w:color w:val="000000"/>
          <w:sz w:val="26"/>
          <w:szCs w:val="26"/>
          <w:lang w:eastAsia="ar-SA"/>
        </w:rPr>
        <w:t>) ______________________________!</w:t>
      </w:r>
      <w:r>
        <w:rPr>
          <w:rFonts w:ascii="Times New Roman" w:eastAsia="Times New Roman" w:hAnsi="Times New Roman" w:cs="Times New Roman"/>
          <w:color w:val="000000"/>
          <w:sz w:val="26"/>
          <w:szCs w:val="26"/>
          <w:lang w:eastAsia="ar-SA"/>
        </w:rPr>
        <w:t xml:space="preserve"> </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(имя, отчество)</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На Ваше обращение сообщаем, что согласно статье 120 Конституции Российской Федерации, статьям 1 и 5 Федерального конституционного закона от 31 декабря 1996 года «О судебной системе Российской Федерации» суды осуществляют судебную власть самостоятельно, независимо от чьей бы то ни было воли, подчиняясь только закону. Поэтому никто не вправе вмешиваться в деятельность суда и оказывать давление на судей.</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В связи с этим, в соответствии с пунктом 2 статьи 11 Федерального закона от 2 мая 2006 года № 59-ФЗ «О порядке рассмотрения обращений граждан Российской Федерации» присланное Вами обращение возвращаем.</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В случае несогласия с судебным актом Вы вправе обжаловать его в вышестоящий суд.</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Приложение: на ____ листах.</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Должность</w:t>
      </w:r>
      <w:r>
        <w:rPr>
          <w:rFonts w:ascii="Times New Roman" w:eastAsia="Times New Roman" w:hAnsi="Times New Roman" w:cs="Times New Roman"/>
          <w:color w:val="000000"/>
          <w:sz w:val="26"/>
          <w:szCs w:val="26"/>
          <w:lang w:eastAsia="ar-SA"/>
        </w:rPr>
        <w:t xml:space="preserve">                         (подпись)                                </w:t>
      </w:r>
      <w:r>
        <w:rPr>
          <w:rFonts w:ascii="Times New Roman" w:eastAsia="Times New Roman" w:hAnsi="Times New Roman" w:cs="Times New Roman"/>
          <w:b/>
          <w:bCs/>
          <w:color w:val="000000"/>
          <w:sz w:val="26"/>
          <w:szCs w:val="26"/>
          <w:lang w:eastAsia="ar-SA"/>
        </w:rPr>
        <w:t>Инициалы, фамилия</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both"/>
        <w:rPr>
          <w:rFonts w:ascii="Times New Roman" w:eastAsia="Times New Roman" w:hAnsi="Times New Roman" w:cs="Times New Roman"/>
          <w:color w:val="000000"/>
          <w:sz w:val="26"/>
          <w:szCs w:val="26"/>
          <w:lang w:eastAsia="ar-SA"/>
        </w:rPr>
      </w:pPr>
    </w:p>
    <w:p w:rsidR="00B3010F" w:rsidRDefault="00B3010F">
      <w:pPr>
        <w:suppressAutoHyphens/>
        <w:spacing w:after="0" w:line="240" w:lineRule="auto"/>
        <w:rPr>
          <w:rFonts w:ascii="Times New Roman" w:eastAsia="Times New Roman" w:hAnsi="Times New Roman" w:cs="Times New Roman"/>
          <w:sz w:val="24"/>
          <w:szCs w:val="24"/>
          <w:lang w:eastAsia="ar-SA"/>
        </w:rPr>
      </w:pPr>
    </w:p>
    <w:p w:rsidR="00B3010F" w:rsidRDefault="00B3010F">
      <w:pPr>
        <w:spacing w:after="0"/>
        <w:rPr>
          <w:rFonts w:ascii="Times New Roman" w:eastAsia="Times New Roman" w:hAnsi="Times New Roman" w:cs="Times New Roman"/>
          <w:sz w:val="24"/>
          <w:szCs w:val="24"/>
        </w:rPr>
        <w:sectPr w:rsidR="00B3010F">
          <w:pgSz w:w="11906" w:h="16838"/>
          <w:pgMar w:top="1134" w:right="850" w:bottom="1134" w:left="1701" w:header="708" w:footer="708" w:gutter="0"/>
          <w:cols w:space="720"/>
        </w:sectPr>
      </w:pP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Приложение 2</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к Порядку работы</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с письменными и устными</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обращениями граждан</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в Администрации </w:t>
      </w:r>
      <w:proofErr w:type="spellStart"/>
      <w:r>
        <w:rPr>
          <w:rFonts w:ascii="Times New Roman" w:eastAsia="Times New Roman" w:hAnsi="Times New Roman" w:cs="Times New Roman"/>
          <w:color w:val="000000"/>
          <w:sz w:val="26"/>
          <w:szCs w:val="26"/>
          <w:lang w:eastAsia="ar-SA"/>
        </w:rPr>
        <w:t>Балахнинского</w:t>
      </w:r>
      <w:proofErr w:type="spellEnd"/>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муниципального района</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Форма уведомления заявителя</w:t>
      </w:r>
    </w:p>
    <w:p w:rsidR="00B3010F" w:rsidRDefault="009A0473">
      <w:pPr>
        <w:suppressAutoHyphens/>
        <w:autoSpaceDE w:val="0"/>
        <w:spacing w:after="0" w:line="240" w:lineRule="auto"/>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при поступлении некорректного по содержанию обращения</w:t>
      </w: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1920"/>
        <w:jc w:val="both"/>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 xml:space="preserve">                                                        Фамилия, инициалы заявителя</w:t>
      </w:r>
    </w:p>
    <w:p w:rsidR="00B3010F" w:rsidRDefault="009A0473">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(в дательном падеже)</w:t>
      </w:r>
    </w:p>
    <w:p w:rsidR="00B3010F" w:rsidRDefault="00B3010F">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 xml:space="preserve">                                                        Адрес заявителя</w:t>
      </w: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Уважаемый (</w:t>
      </w:r>
      <w:proofErr w:type="spellStart"/>
      <w:r>
        <w:rPr>
          <w:rFonts w:ascii="Times New Roman" w:eastAsia="Times New Roman" w:hAnsi="Times New Roman" w:cs="Times New Roman"/>
          <w:b/>
          <w:bCs/>
          <w:color w:val="000000"/>
          <w:sz w:val="26"/>
          <w:szCs w:val="26"/>
          <w:lang w:eastAsia="ar-SA"/>
        </w:rPr>
        <w:t>ая</w:t>
      </w:r>
      <w:proofErr w:type="spellEnd"/>
      <w:r>
        <w:rPr>
          <w:rFonts w:ascii="Times New Roman" w:eastAsia="Times New Roman" w:hAnsi="Times New Roman" w:cs="Times New Roman"/>
          <w:b/>
          <w:bCs/>
          <w:color w:val="000000"/>
          <w:sz w:val="26"/>
          <w:szCs w:val="26"/>
          <w:lang w:eastAsia="ar-SA"/>
        </w:rPr>
        <w:t>) ______________________________!</w:t>
      </w:r>
      <w:r>
        <w:rPr>
          <w:rFonts w:ascii="Times New Roman" w:eastAsia="Times New Roman" w:hAnsi="Times New Roman" w:cs="Times New Roman"/>
          <w:color w:val="000000"/>
          <w:sz w:val="26"/>
          <w:szCs w:val="26"/>
          <w:lang w:eastAsia="ar-SA"/>
        </w:rPr>
        <w:t xml:space="preserve"> </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(имя, отчество)</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В связи с тем, что Ваше обращение является некорректным, в соответствии с пунктом 3 статьи 11 Федерального закона от 2 мая 2006 года № 59-ФЗ «О порядке рассмотрения обращений граждан Российской Федерации», Ваше обращение рассмотрению не подлежит.</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Также сообщаем, что в случае поступления обращений подобного содержания, может быть принято решение о прекращении переписки с Вами.</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6"/>
          <w:szCs w:val="26"/>
          <w:lang w:eastAsia="ar-SA"/>
        </w:rPr>
        <w:t>Должность</w:t>
      </w:r>
      <w:r>
        <w:rPr>
          <w:rFonts w:ascii="Times New Roman" w:eastAsia="Times New Roman" w:hAnsi="Times New Roman" w:cs="Times New Roman"/>
          <w:color w:val="000000"/>
          <w:sz w:val="26"/>
          <w:szCs w:val="26"/>
          <w:lang w:eastAsia="ar-SA"/>
        </w:rPr>
        <w:t xml:space="preserve">                         (подпись)                                   </w:t>
      </w:r>
      <w:r>
        <w:rPr>
          <w:rFonts w:ascii="Times New Roman" w:eastAsia="Times New Roman" w:hAnsi="Times New Roman" w:cs="Times New Roman"/>
          <w:b/>
          <w:bCs/>
          <w:color w:val="000000"/>
          <w:sz w:val="26"/>
          <w:szCs w:val="26"/>
          <w:lang w:eastAsia="ar-SA"/>
        </w:rPr>
        <w:t>Инициалы, фамилия</w:t>
      </w:r>
    </w:p>
    <w:p w:rsidR="00B3010F" w:rsidRDefault="00B3010F">
      <w:pPr>
        <w:spacing w:after="0"/>
        <w:rPr>
          <w:rFonts w:ascii="Times New Roman" w:eastAsia="Times New Roman" w:hAnsi="Times New Roman" w:cs="Times New Roman"/>
          <w:sz w:val="24"/>
          <w:szCs w:val="24"/>
        </w:rPr>
        <w:sectPr w:rsidR="00B3010F">
          <w:pgSz w:w="11906" w:h="16838"/>
          <w:pgMar w:top="1134" w:right="850" w:bottom="1134" w:left="1701" w:header="708" w:footer="708" w:gutter="0"/>
          <w:cols w:space="720"/>
        </w:sectPr>
      </w:pP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Приложение 3</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к Порядку работы</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с письменными и устными</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обращениями граждан</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в Администрации </w:t>
      </w:r>
      <w:proofErr w:type="spellStart"/>
      <w:r>
        <w:rPr>
          <w:rFonts w:ascii="Times New Roman" w:eastAsia="Times New Roman" w:hAnsi="Times New Roman" w:cs="Times New Roman"/>
          <w:color w:val="000000"/>
          <w:sz w:val="26"/>
          <w:szCs w:val="26"/>
          <w:lang w:eastAsia="ar-SA"/>
        </w:rPr>
        <w:t>Балахнинского</w:t>
      </w:r>
      <w:proofErr w:type="spellEnd"/>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муниципального района</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Форма уведомления заявителя</w:t>
      </w: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при поступлении обращения,</w:t>
      </w:r>
    </w:p>
    <w:p w:rsidR="00B3010F" w:rsidRDefault="009A0473">
      <w:pPr>
        <w:suppressAutoHyphens/>
        <w:autoSpaceDE w:val="0"/>
        <w:spacing w:after="0" w:line="240" w:lineRule="auto"/>
        <w:jc w:val="center"/>
        <w:rPr>
          <w:rFonts w:ascii="Times New Roman" w:eastAsia="Times New Roman" w:hAnsi="Times New Roman" w:cs="Times New Roman"/>
          <w:color w:val="000000"/>
          <w:sz w:val="26"/>
          <w:szCs w:val="26"/>
          <w:lang w:eastAsia="ar-SA"/>
        </w:rPr>
      </w:pPr>
      <w:proofErr w:type="gramStart"/>
      <w:r>
        <w:rPr>
          <w:rFonts w:ascii="Times New Roman" w:eastAsia="Times New Roman" w:hAnsi="Times New Roman" w:cs="Times New Roman"/>
          <w:b/>
          <w:bCs/>
          <w:color w:val="000000"/>
          <w:sz w:val="26"/>
          <w:szCs w:val="26"/>
          <w:lang w:eastAsia="ar-SA"/>
        </w:rPr>
        <w:t>текст</w:t>
      </w:r>
      <w:proofErr w:type="gramEnd"/>
      <w:r>
        <w:rPr>
          <w:rFonts w:ascii="Times New Roman" w:eastAsia="Times New Roman" w:hAnsi="Times New Roman" w:cs="Times New Roman"/>
          <w:b/>
          <w:bCs/>
          <w:color w:val="000000"/>
          <w:sz w:val="26"/>
          <w:szCs w:val="26"/>
          <w:lang w:eastAsia="ar-SA"/>
        </w:rPr>
        <w:t xml:space="preserve"> которого не поддается прочтению</w:t>
      </w: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1920"/>
        <w:jc w:val="both"/>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 xml:space="preserve">                                                        Фамилия, инициалы заявителя</w:t>
      </w:r>
    </w:p>
    <w:p w:rsidR="00B3010F" w:rsidRDefault="009A0473">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(в дательном падеже)</w:t>
      </w:r>
    </w:p>
    <w:p w:rsidR="00B3010F" w:rsidRDefault="00B3010F">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 xml:space="preserve">                                                             Адрес заявителя</w:t>
      </w: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Уважаемый (</w:t>
      </w:r>
      <w:proofErr w:type="spellStart"/>
      <w:r>
        <w:rPr>
          <w:rFonts w:ascii="Times New Roman" w:eastAsia="Times New Roman" w:hAnsi="Times New Roman" w:cs="Times New Roman"/>
          <w:b/>
          <w:bCs/>
          <w:color w:val="000000"/>
          <w:sz w:val="26"/>
          <w:szCs w:val="26"/>
          <w:lang w:eastAsia="ar-SA"/>
        </w:rPr>
        <w:t>ая</w:t>
      </w:r>
      <w:proofErr w:type="spellEnd"/>
      <w:r>
        <w:rPr>
          <w:rFonts w:ascii="Times New Roman" w:eastAsia="Times New Roman" w:hAnsi="Times New Roman" w:cs="Times New Roman"/>
          <w:b/>
          <w:bCs/>
          <w:color w:val="000000"/>
          <w:sz w:val="26"/>
          <w:szCs w:val="26"/>
          <w:lang w:eastAsia="ar-SA"/>
        </w:rPr>
        <w:t>) ______________________________!</w:t>
      </w:r>
      <w:r>
        <w:rPr>
          <w:rFonts w:ascii="Times New Roman" w:eastAsia="Times New Roman" w:hAnsi="Times New Roman" w:cs="Times New Roman"/>
          <w:color w:val="000000"/>
          <w:sz w:val="26"/>
          <w:szCs w:val="26"/>
          <w:lang w:eastAsia="ar-SA"/>
        </w:rPr>
        <w:t xml:space="preserve"> </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(имя, отчество)</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В связи с тем, что Ваше обращение не поддается прочтению, в соответствии с пунктом 4 статьи 11 Федерального закона от 2 мая 2006 года № 59-ФЗ «О порядке рассмотрения обращений граждан Российской Федерации», Ваше обращение рассмотрению не подлежит.</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Также сообщаем, что в случае поступления обращений подобного содержания, может быть принято решение о прекращении переписки с Вами.</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b/>
          <w:bCs/>
          <w:color w:val="000000"/>
          <w:sz w:val="26"/>
          <w:szCs w:val="26"/>
          <w:lang w:eastAsia="ar-SA"/>
        </w:rPr>
        <w:t>Должность</w:t>
      </w:r>
      <w:r>
        <w:rPr>
          <w:rFonts w:ascii="Times New Roman" w:eastAsia="Times New Roman" w:hAnsi="Times New Roman" w:cs="Times New Roman"/>
          <w:color w:val="000000"/>
          <w:sz w:val="26"/>
          <w:szCs w:val="26"/>
          <w:lang w:eastAsia="ar-SA"/>
        </w:rPr>
        <w:t xml:space="preserve">                         (подпись)                                        </w:t>
      </w:r>
      <w:r>
        <w:rPr>
          <w:rFonts w:ascii="Times New Roman" w:eastAsia="Times New Roman" w:hAnsi="Times New Roman" w:cs="Times New Roman"/>
          <w:b/>
          <w:bCs/>
          <w:color w:val="000000"/>
          <w:sz w:val="26"/>
          <w:szCs w:val="26"/>
          <w:lang w:eastAsia="ar-SA"/>
        </w:rPr>
        <w:t>Инициалы, фамилия</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8"/>
          <w:szCs w:val="28"/>
          <w:lang w:eastAsia="ar-SA"/>
        </w:rPr>
      </w:pPr>
    </w:p>
    <w:p w:rsidR="00B3010F" w:rsidRDefault="00B3010F">
      <w:pPr>
        <w:suppressAutoHyphens/>
        <w:spacing w:after="0" w:line="240" w:lineRule="auto"/>
        <w:rPr>
          <w:rFonts w:ascii="Times New Roman" w:eastAsia="Times New Roman" w:hAnsi="Times New Roman" w:cs="Times New Roman"/>
          <w:sz w:val="24"/>
          <w:szCs w:val="24"/>
          <w:lang w:eastAsia="ar-SA"/>
        </w:rPr>
      </w:pPr>
    </w:p>
    <w:p w:rsidR="00B3010F" w:rsidRDefault="00B3010F">
      <w:pPr>
        <w:spacing w:after="0"/>
        <w:rPr>
          <w:rFonts w:ascii="Times New Roman" w:eastAsia="Times New Roman" w:hAnsi="Times New Roman" w:cs="Times New Roman"/>
          <w:sz w:val="24"/>
          <w:szCs w:val="24"/>
        </w:rPr>
        <w:sectPr w:rsidR="00B3010F">
          <w:pgSz w:w="11906" w:h="16838"/>
          <w:pgMar w:top="1134" w:right="850" w:bottom="1134" w:left="1701" w:header="708" w:footer="708" w:gutter="0"/>
          <w:cols w:space="720"/>
        </w:sectPr>
      </w:pP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Приложение 4</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к Порядку работы</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с письменными и устными</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обращениями граждан</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в Администрации </w:t>
      </w:r>
      <w:proofErr w:type="spellStart"/>
      <w:r>
        <w:rPr>
          <w:rFonts w:ascii="Times New Roman" w:eastAsia="Times New Roman" w:hAnsi="Times New Roman" w:cs="Times New Roman"/>
          <w:color w:val="000000"/>
          <w:sz w:val="26"/>
          <w:szCs w:val="26"/>
          <w:lang w:eastAsia="ar-SA"/>
        </w:rPr>
        <w:t>Балахнинского</w:t>
      </w:r>
      <w:proofErr w:type="spellEnd"/>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муниципального района</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Форма уведомления заявителя</w:t>
      </w:r>
    </w:p>
    <w:p w:rsidR="00B3010F" w:rsidRDefault="009A0473">
      <w:pPr>
        <w:suppressAutoHyphens/>
        <w:autoSpaceDE w:val="0"/>
        <w:spacing w:after="0" w:line="240" w:lineRule="auto"/>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при поступлении повторного обращения,</w:t>
      </w: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1920"/>
        <w:jc w:val="both"/>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 xml:space="preserve">                                                        Фамилия, инициалы заявителя</w:t>
      </w:r>
    </w:p>
    <w:p w:rsidR="00B3010F" w:rsidRDefault="009A0473">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(в дательном падеже)</w:t>
      </w:r>
    </w:p>
    <w:p w:rsidR="00B3010F" w:rsidRDefault="00B3010F">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 xml:space="preserve">                                                                 Адрес заявителя</w:t>
      </w: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Уважаемый (</w:t>
      </w:r>
      <w:proofErr w:type="spellStart"/>
      <w:r>
        <w:rPr>
          <w:rFonts w:ascii="Times New Roman" w:eastAsia="Times New Roman" w:hAnsi="Times New Roman" w:cs="Times New Roman"/>
          <w:b/>
          <w:bCs/>
          <w:color w:val="000000"/>
          <w:sz w:val="26"/>
          <w:szCs w:val="26"/>
          <w:lang w:eastAsia="ar-SA"/>
        </w:rPr>
        <w:t>ая</w:t>
      </w:r>
      <w:proofErr w:type="spellEnd"/>
      <w:r>
        <w:rPr>
          <w:rFonts w:ascii="Times New Roman" w:eastAsia="Times New Roman" w:hAnsi="Times New Roman" w:cs="Times New Roman"/>
          <w:b/>
          <w:bCs/>
          <w:color w:val="000000"/>
          <w:sz w:val="26"/>
          <w:szCs w:val="26"/>
          <w:lang w:eastAsia="ar-SA"/>
        </w:rPr>
        <w:t>) ______________________________!</w:t>
      </w:r>
      <w:r>
        <w:rPr>
          <w:rFonts w:ascii="Times New Roman" w:eastAsia="Times New Roman" w:hAnsi="Times New Roman" w:cs="Times New Roman"/>
          <w:color w:val="000000"/>
          <w:sz w:val="26"/>
          <w:szCs w:val="26"/>
          <w:lang w:eastAsia="ar-SA"/>
        </w:rPr>
        <w:t xml:space="preserve"> </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(имя, отчество)</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roofErr w:type="gramStart"/>
      <w:r>
        <w:rPr>
          <w:rFonts w:ascii="Times New Roman" w:eastAsia="Times New Roman" w:hAnsi="Times New Roman" w:cs="Times New Roman"/>
          <w:color w:val="000000"/>
          <w:sz w:val="26"/>
          <w:szCs w:val="26"/>
          <w:lang w:eastAsia="ar-SA"/>
        </w:rPr>
        <w:t>В связи с тем, что Ваше обращение содержит вопрос (ы), на который (</w:t>
      </w:r>
      <w:proofErr w:type="spellStart"/>
      <w:r>
        <w:rPr>
          <w:rFonts w:ascii="Times New Roman" w:eastAsia="Times New Roman" w:hAnsi="Times New Roman" w:cs="Times New Roman"/>
          <w:color w:val="000000"/>
          <w:sz w:val="26"/>
          <w:szCs w:val="26"/>
          <w:lang w:eastAsia="ar-SA"/>
        </w:rPr>
        <w:t>ые</w:t>
      </w:r>
      <w:proofErr w:type="spellEnd"/>
      <w:r>
        <w:rPr>
          <w:rFonts w:ascii="Times New Roman" w:eastAsia="Times New Roman" w:hAnsi="Times New Roman" w:cs="Times New Roman"/>
          <w:color w:val="000000"/>
          <w:sz w:val="26"/>
          <w:szCs w:val="26"/>
          <w:lang w:eastAsia="ar-SA"/>
        </w:rPr>
        <w:t>) Вам многократно давались ответы по существу, в соответствии с пунктом 5 статьи 11 Федерального закона от 2 мая 2006 года № 59-ФЗ «О порядке рассмотрения обращений граждан Российской Федерации», принято решение о безосновательности очередного обращения и прекращения переписки с Вами по данному вопросу.</w:t>
      </w:r>
      <w:proofErr w:type="gramEnd"/>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Должность</w:t>
      </w:r>
      <w:r>
        <w:rPr>
          <w:rFonts w:ascii="Times New Roman" w:eastAsia="Times New Roman" w:hAnsi="Times New Roman" w:cs="Times New Roman"/>
          <w:color w:val="000000"/>
          <w:sz w:val="26"/>
          <w:szCs w:val="26"/>
          <w:lang w:eastAsia="ar-SA"/>
        </w:rPr>
        <w:t xml:space="preserve">                         (подпись)                                       </w:t>
      </w:r>
      <w:r>
        <w:rPr>
          <w:rFonts w:ascii="Times New Roman" w:eastAsia="Times New Roman" w:hAnsi="Times New Roman" w:cs="Times New Roman"/>
          <w:b/>
          <w:bCs/>
          <w:color w:val="000000"/>
          <w:sz w:val="26"/>
          <w:szCs w:val="26"/>
          <w:lang w:eastAsia="ar-SA"/>
        </w:rPr>
        <w:t>Инициалы, фамилия</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spacing w:after="0" w:line="240" w:lineRule="auto"/>
        <w:rPr>
          <w:rFonts w:ascii="Times New Roman" w:eastAsia="Times New Roman" w:hAnsi="Times New Roman" w:cs="Times New Roman"/>
          <w:sz w:val="24"/>
          <w:szCs w:val="24"/>
          <w:lang w:eastAsia="ar-SA"/>
        </w:rPr>
      </w:pPr>
    </w:p>
    <w:p w:rsidR="00B3010F" w:rsidRDefault="00B3010F">
      <w:pPr>
        <w:spacing w:after="0"/>
        <w:rPr>
          <w:rFonts w:ascii="Times New Roman" w:eastAsia="Times New Roman" w:hAnsi="Times New Roman" w:cs="Times New Roman"/>
          <w:sz w:val="24"/>
          <w:szCs w:val="24"/>
        </w:rPr>
        <w:sectPr w:rsidR="00B3010F">
          <w:pgSz w:w="11906" w:h="16838"/>
          <w:pgMar w:top="1134" w:right="850" w:bottom="1134" w:left="1701" w:header="708" w:footer="708" w:gutter="0"/>
          <w:cols w:space="720"/>
        </w:sectPr>
      </w:pP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Приложение 5</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к Порядку работы</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с письменными и устными</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обращениями граждан</w:t>
      </w:r>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в Администрации </w:t>
      </w:r>
      <w:proofErr w:type="spellStart"/>
      <w:r>
        <w:rPr>
          <w:rFonts w:ascii="Times New Roman" w:eastAsia="Times New Roman" w:hAnsi="Times New Roman" w:cs="Times New Roman"/>
          <w:color w:val="000000"/>
          <w:sz w:val="26"/>
          <w:szCs w:val="26"/>
          <w:lang w:eastAsia="ar-SA"/>
        </w:rPr>
        <w:t>Балахнинского</w:t>
      </w:r>
      <w:proofErr w:type="spellEnd"/>
    </w:p>
    <w:p w:rsidR="00B3010F" w:rsidRDefault="009A0473">
      <w:pPr>
        <w:suppressAutoHyphens/>
        <w:autoSpaceDE w:val="0"/>
        <w:spacing w:after="0" w:line="240" w:lineRule="auto"/>
        <w:ind w:firstLine="240"/>
        <w:jc w:val="right"/>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 xml:space="preserve">     муниципального района</w:t>
      </w: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Форма уведомления заявителя</w:t>
      </w: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 xml:space="preserve">при поступлении обращения, содержащего сведения, </w:t>
      </w:r>
    </w:p>
    <w:p w:rsidR="00B3010F" w:rsidRDefault="009A0473">
      <w:pPr>
        <w:suppressAutoHyphens/>
        <w:autoSpaceDE w:val="0"/>
        <w:spacing w:after="0" w:line="24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 xml:space="preserve">составляющие государственную или иную охраняемую </w:t>
      </w:r>
    </w:p>
    <w:p w:rsidR="00B3010F" w:rsidRDefault="009A0473">
      <w:pPr>
        <w:suppressAutoHyphens/>
        <w:autoSpaceDE w:val="0"/>
        <w:spacing w:after="0" w:line="240" w:lineRule="auto"/>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федеральным законом тайну</w:t>
      </w: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jc w:val="center"/>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1920"/>
        <w:jc w:val="both"/>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 xml:space="preserve">                                                        Фамилия, инициалы заявителя</w:t>
      </w:r>
    </w:p>
    <w:p w:rsidR="00B3010F" w:rsidRDefault="009A0473">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(в дательном падеже)</w:t>
      </w:r>
    </w:p>
    <w:p w:rsidR="00B3010F" w:rsidRDefault="00B3010F">
      <w:pPr>
        <w:suppressAutoHyphens/>
        <w:autoSpaceDE w:val="0"/>
        <w:spacing w:after="0" w:line="240" w:lineRule="auto"/>
        <w:ind w:firstLine="2304"/>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 xml:space="preserve">                                                             Адрес заявителя</w:t>
      </w: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736"/>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jc w:val="center"/>
        <w:rPr>
          <w:rFonts w:ascii="Times New Roman" w:eastAsia="Times New Roman" w:hAnsi="Times New Roman" w:cs="Times New Roman"/>
          <w:i/>
          <w:iCs/>
          <w:color w:val="000000"/>
          <w:sz w:val="26"/>
          <w:szCs w:val="26"/>
          <w:lang w:eastAsia="ar-SA"/>
        </w:rPr>
      </w:pPr>
      <w:r>
        <w:rPr>
          <w:rFonts w:ascii="Times New Roman" w:eastAsia="Times New Roman" w:hAnsi="Times New Roman" w:cs="Times New Roman"/>
          <w:b/>
          <w:bCs/>
          <w:color w:val="000000"/>
          <w:sz w:val="26"/>
          <w:szCs w:val="26"/>
          <w:lang w:eastAsia="ar-SA"/>
        </w:rPr>
        <w:t>Уважаемый (</w:t>
      </w:r>
      <w:proofErr w:type="spellStart"/>
      <w:r>
        <w:rPr>
          <w:rFonts w:ascii="Times New Roman" w:eastAsia="Times New Roman" w:hAnsi="Times New Roman" w:cs="Times New Roman"/>
          <w:b/>
          <w:bCs/>
          <w:color w:val="000000"/>
          <w:sz w:val="26"/>
          <w:szCs w:val="26"/>
          <w:lang w:eastAsia="ar-SA"/>
        </w:rPr>
        <w:t>ая</w:t>
      </w:r>
      <w:proofErr w:type="spellEnd"/>
      <w:r>
        <w:rPr>
          <w:rFonts w:ascii="Times New Roman" w:eastAsia="Times New Roman" w:hAnsi="Times New Roman" w:cs="Times New Roman"/>
          <w:b/>
          <w:bCs/>
          <w:color w:val="000000"/>
          <w:sz w:val="26"/>
          <w:szCs w:val="26"/>
          <w:lang w:eastAsia="ar-SA"/>
        </w:rPr>
        <w:t>) ______________________________!</w:t>
      </w:r>
      <w:r>
        <w:rPr>
          <w:rFonts w:ascii="Times New Roman" w:eastAsia="Times New Roman" w:hAnsi="Times New Roman" w:cs="Times New Roman"/>
          <w:color w:val="000000"/>
          <w:sz w:val="26"/>
          <w:szCs w:val="26"/>
          <w:lang w:eastAsia="ar-SA"/>
        </w:rPr>
        <w:t xml:space="preserve"> </w:t>
      </w: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iCs/>
          <w:color w:val="000000"/>
          <w:sz w:val="26"/>
          <w:szCs w:val="26"/>
          <w:lang w:eastAsia="ar-SA"/>
        </w:rPr>
        <w:t xml:space="preserve">                                                                      (имя, отчество)</w:t>
      </w: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roofErr w:type="gramStart"/>
      <w:r>
        <w:rPr>
          <w:rFonts w:ascii="Times New Roman" w:eastAsia="Times New Roman" w:hAnsi="Times New Roman" w:cs="Times New Roman"/>
          <w:color w:val="000000"/>
          <w:sz w:val="26"/>
          <w:szCs w:val="26"/>
          <w:lang w:eastAsia="ar-SA"/>
        </w:rPr>
        <w:t>В связи с тем, что ответ по существу поставленного в Вашем обращении вопроса не может быть дан без разглашения сведений, составляющих государственную (иную охраняемую федеральным законом) тайну, в соответствии с пунктом 6 статьи 11 Федерального закона от 2 мая 2006 года № 59-ФЗ «О порядке рассмотрения обращений граждан Российской Федерации», ответ на обращение не дается.</w:t>
      </w:r>
      <w:proofErr w:type="gramEnd"/>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B3010F">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p>
    <w:p w:rsidR="00B3010F" w:rsidRDefault="009A0473">
      <w:pPr>
        <w:suppressAutoHyphens/>
        <w:autoSpaceDE w:val="0"/>
        <w:spacing w:after="0" w:line="240" w:lineRule="auto"/>
        <w:ind w:firstLine="24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
          <w:bCs/>
          <w:color w:val="000000"/>
          <w:sz w:val="26"/>
          <w:szCs w:val="26"/>
          <w:lang w:eastAsia="ar-SA"/>
        </w:rPr>
        <w:t>Должность</w:t>
      </w:r>
      <w:r>
        <w:rPr>
          <w:rFonts w:ascii="Times New Roman" w:eastAsia="Times New Roman" w:hAnsi="Times New Roman" w:cs="Times New Roman"/>
          <w:color w:val="000000"/>
          <w:sz w:val="26"/>
          <w:szCs w:val="26"/>
          <w:lang w:eastAsia="ar-SA"/>
        </w:rPr>
        <w:t xml:space="preserve">                         (подпись)                                           </w:t>
      </w:r>
      <w:r>
        <w:rPr>
          <w:rFonts w:ascii="Times New Roman" w:eastAsia="Times New Roman" w:hAnsi="Times New Roman" w:cs="Times New Roman"/>
          <w:b/>
          <w:bCs/>
          <w:color w:val="000000"/>
          <w:sz w:val="26"/>
          <w:szCs w:val="26"/>
          <w:lang w:eastAsia="ar-SA"/>
        </w:rPr>
        <w:t>Инициалы, фамилия</w:t>
      </w:r>
    </w:p>
    <w:sectPr w:rsidR="00B3010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0F" w:rsidRDefault="009A0473">
      <w:pPr>
        <w:spacing w:after="0" w:line="240" w:lineRule="auto"/>
      </w:pPr>
      <w:r>
        <w:separator/>
      </w:r>
    </w:p>
  </w:endnote>
  <w:endnote w:type="continuationSeparator" w:id="0">
    <w:p w:rsidR="00B3010F" w:rsidRDefault="009A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0F" w:rsidRDefault="009A0473">
      <w:pPr>
        <w:spacing w:after="0" w:line="240" w:lineRule="auto"/>
      </w:pPr>
      <w:r>
        <w:separator/>
      </w:r>
    </w:p>
  </w:footnote>
  <w:footnote w:type="continuationSeparator" w:id="0">
    <w:p w:rsidR="00B3010F" w:rsidRDefault="009A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10F" w:rsidRDefault="009A047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3010F" w:rsidRDefault="00B3010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10F" w:rsidRDefault="009A047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B3010F" w:rsidRDefault="00B301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5"/>
    <w:multiLevelType w:val="multilevel"/>
    <w:tmpl w:val="00000005"/>
    <w:name w:val="WW8Num7"/>
    <w:lvl w:ilvl="0">
      <w:start w:val="1"/>
      <w:numFmt w:val="decimal"/>
      <w:lvlText w:val="%1."/>
      <w:lvlJc w:val="left"/>
      <w:pPr>
        <w:tabs>
          <w:tab w:val="num" w:pos="720"/>
        </w:tabs>
        <w:ind w:left="720" w:hanging="360"/>
      </w:pPr>
    </w:lvl>
    <w:lvl w:ilvl="1">
      <w:start w:val="8"/>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num>
  <w:num w:numId="3">
    <w:abstractNumId w:val="1"/>
  </w:num>
  <w:num w:numId="4">
    <w:abstractNumId w:val="1"/>
  </w:num>
  <w:num w:numId="5">
    <w:abstractNumId w:val="2"/>
  </w:num>
  <w:num w:numId="6">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3"/>
    <w:rsid w:val="009A0473"/>
    <w:rsid w:val="00B3010F"/>
    <w:rsid w:val="00F72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styleId="a5">
    <w:name w:val="header"/>
    <w:basedOn w:val="a"/>
    <w:link w:val="a6"/>
    <w:uiPriority w:val="99"/>
    <w:unhideWhenUsed/>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uiPriority w:val="99"/>
    <w:locked/>
    <w:rPr>
      <w:rFonts w:ascii="Times New Roman" w:eastAsia="Times New Roman" w:hAnsi="Times New Roman" w:cs="Times New Roman" w:hint="default"/>
      <w:sz w:val="24"/>
      <w:szCs w:val="24"/>
      <w:lang w:eastAsia="ar-SA"/>
    </w:rPr>
  </w:style>
  <w:style w:type="character" w:styleId="a7">
    <w:name w:val="page number"/>
    <w:basedOn w:val="a0"/>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styleId="a5">
    <w:name w:val="header"/>
    <w:basedOn w:val="a"/>
    <w:link w:val="a6"/>
    <w:uiPriority w:val="99"/>
    <w:unhideWhenUsed/>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uiPriority w:val="99"/>
    <w:locked/>
    <w:rPr>
      <w:rFonts w:ascii="Times New Roman" w:eastAsia="Times New Roman" w:hAnsi="Times New Roman" w:cs="Times New Roman" w:hint="default"/>
      <w:sz w:val="24"/>
      <w:szCs w:val="24"/>
      <w:lang w:eastAsia="ar-SA"/>
    </w:rPr>
  </w:style>
  <w:style w:type="character" w:styleId="a7">
    <w:name w:val="page number"/>
    <w:basedOn w:val="a0"/>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7213</Words>
  <Characters>41118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Горшенкова Алина Сергеевна</cp:lastModifiedBy>
  <cp:revision>2</cp:revision>
  <dcterms:created xsi:type="dcterms:W3CDTF">2023-02-01T07:03:00Z</dcterms:created>
  <dcterms:modified xsi:type="dcterms:W3CDTF">2023-02-01T07:03:00Z</dcterms:modified>
</cp:coreProperties>
</file>