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9AEEDC7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52244">
        <w:rPr>
          <w:rFonts w:eastAsia="Times New Roman"/>
          <w:lang w:eastAsia="ru-RU"/>
        </w:rPr>
        <w:t>03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BA61C9">
        <w:rPr>
          <w:rFonts w:eastAsia="Times New Roman"/>
          <w:lang w:eastAsia="ru-RU"/>
        </w:rPr>
        <w:t>83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E555099" w14:textId="7F58D70D" w:rsidR="004C5272" w:rsidRPr="004C5272" w:rsidRDefault="004C5272" w:rsidP="004C5272">
      <w:pPr>
        <w:tabs>
          <w:tab w:val="left" w:pos="1560"/>
        </w:tabs>
        <w:ind w:firstLine="0"/>
        <w:jc w:val="center"/>
        <w:rPr>
          <w:b/>
          <w:bCs/>
        </w:rPr>
      </w:pPr>
      <w:r w:rsidRPr="004C5272">
        <w:rPr>
          <w:b/>
          <w:bCs/>
        </w:rPr>
        <w:t>Об утверждении Положения о ведомственном контроле за деятельностью муниципальных образовательных учреждений, подведомственных управлению образования и социально-правовой защиты детства администрации Балахнинского муниципального округа Нижегородской области</w:t>
      </w:r>
    </w:p>
    <w:p w14:paraId="43E6150A" w14:textId="77777777" w:rsidR="006535AE" w:rsidRPr="004C5272" w:rsidRDefault="006535AE" w:rsidP="004C5272">
      <w:pPr>
        <w:tabs>
          <w:tab w:val="left" w:pos="1560"/>
        </w:tabs>
        <w:ind w:firstLine="0"/>
        <w:jc w:val="center"/>
        <w:rPr>
          <w:b/>
          <w:bCs/>
        </w:rPr>
      </w:pPr>
    </w:p>
    <w:p w14:paraId="2B9EE216" w14:textId="21235029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>В целях повышения эффективности контроля за деятельностью муниципальных образовательных учреждений, подведомственных управлению образования и социально-правовой защиты детства Балахнинского муниципального округа Нижегородской области,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Федеральным законом от 29.12 2012 № 273-ФЗ «Об образовании в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4C5272">
        <w:rPr>
          <w:b/>
          <w:bCs/>
        </w:rPr>
        <w:t xml:space="preserve"> п о с т а н о в л я е т:</w:t>
      </w:r>
    </w:p>
    <w:p w14:paraId="09542A42" w14:textId="77777777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>1. Утвердить прилагаемое Положение о ведомственном контроле за деятельностью муниципальных образовательных учреждений, подведомственных управлению образования и социально-правовой защиты детства администрации Балахнинского муниципального округа Нижегородской области.</w:t>
      </w:r>
    </w:p>
    <w:p w14:paraId="007D0293" w14:textId="5E37729C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 xml:space="preserve">2. Отменить постановление администрации Балахнинского муниципального района Нижегородской области </w:t>
      </w:r>
      <w:r w:rsidRPr="008867C2">
        <w:t>от 15.04.2020 г. № 584</w:t>
      </w:r>
      <w:r w:rsidRPr="004C5272">
        <w:t xml:space="preserve"> " Об утверждении Положения о контроле за деятельностью муниципальных образовательных организаций, подведомственных управлению образования и социально-правовой защиты детства администрации Балахнинского муниципального района".</w:t>
      </w:r>
    </w:p>
    <w:p w14:paraId="56D87A92" w14:textId="201873A4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>3.</w:t>
      </w:r>
      <w:r>
        <w:t xml:space="preserve"> </w:t>
      </w:r>
      <w:r w:rsidRPr="004C5272">
        <w:t>Отделу организационно-протокольной работы администрации Балахнинского муниципального округа (</w:t>
      </w:r>
      <w:proofErr w:type="spellStart"/>
      <w:r w:rsidRPr="004C5272">
        <w:t>А.Н.Мишина</w:t>
      </w:r>
      <w:proofErr w:type="spellEnd"/>
      <w:r w:rsidRPr="004C5272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9E32395" w14:textId="77777777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>4. Настоящее положение вступает в законную силу с момента его официального опубликования.</w:t>
      </w:r>
    </w:p>
    <w:p w14:paraId="29D8E9B1" w14:textId="21B636A8" w:rsidR="004C5272" w:rsidRPr="004C5272" w:rsidRDefault="004C5272" w:rsidP="004C5272">
      <w:pPr>
        <w:tabs>
          <w:tab w:val="left" w:pos="1560"/>
        </w:tabs>
        <w:spacing w:line="336" w:lineRule="auto"/>
        <w:ind w:firstLine="567"/>
      </w:pPr>
      <w:r w:rsidRPr="004C5272">
        <w:t>5. Контроль за исполнением настоящего постановления возложить на и.о. заместителя главы администрации (</w:t>
      </w:r>
      <w:proofErr w:type="spellStart"/>
      <w:r w:rsidRPr="004C5272">
        <w:t>С.П.Якименко</w:t>
      </w:r>
      <w:proofErr w:type="spellEnd"/>
      <w:r w:rsidRPr="004C5272">
        <w:t>).</w:t>
      </w:r>
    </w:p>
    <w:p w14:paraId="0189E79F" w14:textId="36FC3872" w:rsidR="004C5272" w:rsidRPr="004C5272" w:rsidRDefault="004C5272" w:rsidP="004C5272">
      <w:pPr>
        <w:tabs>
          <w:tab w:val="left" w:pos="1560"/>
        </w:tabs>
        <w:ind w:firstLine="0"/>
      </w:pPr>
    </w:p>
    <w:p w14:paraId="22877AB5" w14:textId="77777777" w:rsidR="004C5272" w:rsidRPr="004C5272" w:rsidRDefault="004C5272" w:rsidP="004C5272">
      <w:pPr>
        <w:tabs>
          <w:tab w:val="left" w:pos="1560"/>
        </w:tabs>
        <w:ind w:firstLine="0"/>
      </w:pPr>
    </w:p>
    <w:p w14:paraId="1C5B8071" w14:textId="1034B35A" w:rsidR="000908E0" w:rsidRPr="004D7092" w:rsidRDefault="004C5272" w:rsidP="008867C2">
      <w:pPr>
        <w:tabs>
          <w:tab w:val="left" w:pos="1560"/>
        </w:tabs>
        <w:ind w:firstLine="0"/>
        <w:rPr>
          <w:sz w:val="28"/>
          <w:szCs w:val="28"/>
        </w:rPr>
      </w:pPr>
      <w:r w:rsidRPr="004C527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C5272">
        <w:t>А.В.Дранишников</w:t>
      </w:r>
      <w:proofErr w:type="spellEnd"/>
    </w:p>
    <w:sectPr w:rsidR="000908E0" w:rsidRPr="004D7092" w:rsidSect="008867C2">
      <w:headerReference w:type="default" r:id="rId8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8AC4" w14:textId="77777777" w:rsidR="00CF65B3" w:rsidRDefault="00CF65B3" w:rsidP="007F0268">
      <w:r>
        <w:separator/>
      </w:r>
    </w:p>
  </w:endnote>
  <w:endnote w:type="continuationSeparator" w:id="0">
    <w:p w14:paraId="3CE9F9F1" w14:textId="77777777" w:rsidR="00CF65B3" w:rsidRDefault="00CF65B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529E" w14:textId="77777777" w:rsidR="00CF65B3" w:rsidRDefault="00CF65B3" w:rsidP="007F0268">
      <w:r>
        <w:separator/>
      </w:r>
    </w:p>
  </w:footnote>
  <w:footnote w:type="continuationSeparator" w:id="0">
    <w:p w14:paraId="0823969F" w14:textId="77777777" w:rsidR="00CF65B3" w:rsidRDefault="00CF65B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08994"/>
      <w:docPartObj>
        <w:docPartGallery w:val="Page Numbers (Top of Page)"/>
        <w:docPartUnique/>
      </w:docPartObj>
    </w:sdtPr>
    <w:sdtContent>
      <w:p w14:paraId="0E57B2ED" w14:textId="77777777" w:rsidR="00F9676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577E7DE" w14:textId="77777777" w:rsidR="00F96763" w:rsidRDefault="00F9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8E0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335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5272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7C2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29A8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324B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5B3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96763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f4">
    <w:basedOn w:val="a0"/>
    <w:next w:val="aff5"/>
    <w:link w:val="aff6"/>
    <w:qFormat/>
    <w:rsid w:val="004C5272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Theme="minorHAnsi" w:hAnsi="Courier New" w:cstheme="minorBidi"/>
      <w:color w:val="000000"/>
      <w:spacing w:val="141"/>
      <w:w w:val="79"/>
    </w:rPr>
  </w:style>
  <w:style w:type="character" w:customStyle="1" w:styleId="aff6">
    <w:name w:val="Название Знак"/>
    <w:link w:val="aff4"/>
    <w:rsid w:val="004C5272"/>
    <w:rPr>
      <w:rFonts w:ascii="Courier New" w:hAnsi="Courier New"/>
      <w:color w:val="000000"/>
      <w:spacing w:val="141"/>
      <w:w w:val="79"/>
      <w:sz w:val="24"/>
      <w:shd w:val="clear" w:color="auto" w:fill="FFFFFF"/>
    </w:rPr>
  </w:style>
  <w:style w:type="character" w:customStyle="1" w:styleId="aff7">
    <w:name w:val="Гипертекстовая ссылка"/>
    <w:uiPriority w:val="99"/>
    <w:rsid w:val="004C5272"/>
    <w:rPr>
      <w:color w:val="106BBE"/>
    </w:rPr>
  </w:style>
  <w:style w:type="paragraph" w:styleId="aff5">
    <w:name w:val="Title"/>
    <w:basedOn w:val="a0"/>
    <w:next w:val="a0"/>
    <w:link w:val="aff8"/>
    <w:uiPriority w:val="10"/>
    <w:qFormat/>
    <w:rsid w:val="004C52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1"/>
    <w:link w:val="aff5"/>
    <w:uiPriority w:val="10"/>
    <w:rsid w:val="004C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9">
    <w:name w:val="Unresolved Mention"/>
    <w:basedOn w:val="a1"/>
    <w:uiPriority w:val="99"/>
    <w:semiHidden/>
    <w:unhideWhenUsed/>
    <w:rsid w:val="0009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3</cp:revision>
  <dcterms:created xsi:type="dcterms:W3CDTF">2023-11-07T14:51:00Z</dcterms:created>
  <dcterms:modified xsi:type="dcterms:W3CDTF">2023-11-07T14:51:00Z</dcterms:modified>
</cp:coreProperties>
</file>