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4B" w:rsidRDefault="00A7447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AD784B" w:rsidRDefault="00A74478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AD784B" w:rsidRDefault="00A74478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AD784B" w:rsidRDefault="00AD784B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AD784B" w:rsidRDefault="00A7447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AD784B" w:rsidRDefault="00AD784B">
      <w:pPr>
        <w:ind w:firstLine="0"/>
        <w:jc w:val="center"/>
        <w:rPr>
          <w:rFonts w:eastAsia="Times New Roman"/>
          <w:b/>
          <w:lang w:eastAsia="ru-RU"/>
        </w:rPr>
      </w:pPr>
    </w:p>
    <w:p w:rsidR="00AD784B" w:rsidRDefault="00A7447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18.08.2022г. № 1651</w:t>
      </w:r>
    </w:p>
    <w:p w:rsidR="00AD784B" w:rsidRDefault="00AD784B">
      <w:pPr>
        <w:ind w:firstLine="0"/>
        <w:jc w:val="center"/>
        <w:rPr>
          <w:rFonts w:eastAsia="Times New Roman"/>
          <w:lang w:eastAsia="ru-RU"/>
        </w:rPr>
      </w:pPr>
    </w:p>
    <w:p w:rsidR="00AD784B" w:rsidRDefault="00A74478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proofErr w:type="gramStart"/>
      <w:r>
        <w:rPr>
          <w:rFonts w:eastAsia="Times New Roman"/>
          <w:b/>
          <w:szCs w:val="24"/>
          <w:lang w:eastAsia="ru-RU"/>
        </w:rPr>
        <w:t xml:space="preserve">Об утверждении Правил определения требований к закупаемым органами местного самоуправления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области, структурными подразделениями Администрации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области, имеющими статус юридического лица, и подведомственными им казенными и бюджетными учреждениями отдельным видам товаров, работ, услуг (в том числе предельных цен товаров, работ, услуг)</w:t>
      </w:r>
      <w:proofErr w:type="gramEnd"/>
    </w:p>
    <w:bookmarkEnd w:id="0"/>
    <w:p w:rsidR="00AD784B" w:rsidRDefault="00AD784B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D784B" w:rsidRDefault="00A74478">
      <w:pPr>
        <w:autoSpaceDE w:val="0"/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со статьей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>
        <w:rPr>
          <w:rFonts w:eastAsia="Times New Roman"/>
          <w:bCs/>
          <w:szCs w:val="24"/>
          <w:lang w:eastAsia="ru-RU"/>
        </w:rPr>
        <w:t xml:space="preserve">», </w:t>
      </w:r>
      <w:r>
        <w:rPr>
          <w:rFonts w:eastAsia="Times New Roman"/>
          <w:szCs w:val="24"/>
          <w:lang w:eastAsia="ru-RU"/>
        </w:rPr>
        <w:t xml:space="preserve">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proofErr w:type="gramEnd"/>
      <w:r>
        <w:rPr>
          <w:rFonts w:eastAsia="Times New Roman"/>
          <w:szCs w:val="24"/>
          <w:lang w:eastAsia="ru-RU"/>
        </w:rPr>
        <w:t xml:space="preserve">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 </w:t>
      </w:r>
    </w:p>
    <w:p w:rsidR="00AD784B" w:rsidRDefault="00A74478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1. </w:t>
      </w:r>
      <w:proofErr w:type="gramStart"/>
      <w:r>
        <w:rPr>
          <w:rFonts w:eastAsia="Times New Roman"/>
          <w:bCs/>
          <w:szCs w:val="24"/>
          <w:lang w:eastAsia="ru-RU"/>
        </w:rPr>
        <w:t xml:space="preserve">Утвердить прилагаемые Правила определения требований к закупаемым органами местного самоуправления </w:t>
      </w:r>
      <w:proofErr w:type="spellStart"/>
      <w:r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szCs w:val="24"/>
          <w:lang w:eastAsia="ru-RU"/>
        </w:rPr>
        <w:t xml:space="preserve"> муниципального округа Нижегородской области, структурными подразделениями Администрации </w:t>
      </w:r>
      <w:proofErr w:type="spellStart"/>
      <w:r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szCs w:val="24"/>
          <w:lang w:eastAsia="ru-RU"/>
        </w:rPr>
        <w:t xml:space="preserve"> муниципального округа Нижегородской области, имеющими статус юридического лица, и подведомственными им казенными и бюджетными учреждениями отдельным видам товаров, работ, услуг (в том числе предельных цен товаров, работ, услуг).</w:t>
      </w:r>
      <w:proofErr w:type="gramEnd"/>
    </w:p>
    <w:p w:rsidR="00AD784B" w:rsidRDefault="00A74478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2. Отменить:</w:t>
      </w:r>
    </w:p>
    <w:p w:rsidR="00AD784B" w:rsidRDefault="00A74478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proofErr w:type="gramStart"/>
      <w:r>
        <w:rPr>
          <w:rFonts w:eastAsia="Times New Roman"/>
          <w:bCs/>
          <w:szCs w:val="24"/>
          <w:lang w:eastAsia="ru-RU"/>
        </w:rPr>
        <w:t xml:space="preserve">- постановление администрации </w:t>
      </w:r>
      <w:proofErr w:type="spellStart"/>
      <w:r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szCs w:val="24"/>
          <w:lang w:eastAsia="ru-RU"/>
        </w:rPr>
        <w:t xml:space="preserve"> муниципального района Нижегородской области </w:t>
      </w:r>
      <w:r w:rsidRPr="004B52E7">
        <w:rPr>
          <w:rFonts w:eastAsia="Times New Roman"/>
          <w:bCs/>
          <w:szCs w:val="24"/>
          <w:lang w:eastAsia="ru-RU"/>
        </w:rPr>
        <w:t>от 29.12.2015 № 382</w:t>
      </w:r>
      <w:r>
        <w:rPr>
          <w:rFonts w:eastAsia="Times New Roman"/>
          <w:bCs/>
          <w:szCs w:val="24"/>
          <w:lang w:eastAsia="ru-RU"/>
        </w:rPr>
        <w:t xml:space="preserve"> «Об утверждении Правила определения требований к закупаемым органами местного самоуправления </w:t>
      </w:r>
      <w:proofErr w:type="spellStart"/>
      <w:r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szCs w:val="24"/>
          <w:lang w:eastAsia="ru-RU"/>
        </w:rPr>
        <w:t xml:space="preserve"> муниципального района, муниципального образования «город Балахна», структурными подразделениями Администрации </w:t>
      </w:r>
      <w:proofErr w:type="spellStart"/>
      <w:r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szCs w:val="24"/>
          <w:lang w:eastAsia="ru-RU"/>
        </w:rPr>
        <w:t xml:space="preserve"> муниципального района, имеющими статус юридического лица, их подведомственными казенными и бюджетными учреждениями отдельным видам товаров, работ, услуг (в том числе предельных цен товаров, работ, услуг)»;</w:t>
      </w:r>
      <w:proofErr w:type="gramEnd"/>
    </w:p>
    <w:p w:rsidR="00AD784B" w:rsidRDefault="00A74478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proofErr w:type="gramStart"/>
      <w:r>
        <w:rPr>
          <w:rFonts w:eastAsia="Times New Roman"/>
          <w:bCs/>
          <w:szCs w:val="24"/>
          <w:lang w:eastAsia="ru-RU"/>
        </w:rPr>
        <w:t xml:space="preserve">- постановление администрации </w:t>
      </w:r>
      <w:proofErr w:type="spellStart"/>
      <w:r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szCs w:val="24"/>
          <w:lang w:eastAsia="ru-RU"/>
        </w:rPr>
        <w:t xml:space="preserve"> муниципального района Нижегородской области </w:t>
      </w:r>
      <w:r w:rsidRPr="004B52E7">
        <w:rPr>
          <w:rFonts w:eastAsia="Times New Roman"/>
          <w:bCs/>
          <w:szCs w:val="24"/>
          <w:lang w:eastAsia="ru-RU"/>
        </w:rPr>
        <w:t>от 06.10.2016 № 408</w:t>
      </w:r>
      <w:r>
        <w:rPr>
          <w:rFonts w:eastAsia="Times New Roman"/>
          <w:bCs/>
          <w:szCs w:val="24"/>
          <w:lang w:eastAsia="ru-RU"/>
        </w:rPr>
        <w:t xml:space="preserve"> «О внесении изменений в постановление администрации </w:t>
      </w:r>
      <w:proofErr w:type="spellStart"/>
      <w:r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szCs w:val="24"/>
          <w:lang w:eastAsia="ru-RU"/>
        </w:rPr>
        <w:t xml:space="preserve"> муниципального района Нижегородской области </w:t>
      </w:r>
      <w:r w:rsidRPr="004B52E7">
        <w:rPr>
          <w:rFonts w:eastAsia="Times New Roman"/>
          <w:bCs/>
          <w:szCs w:val="24"/>
          <w:lang w:eastAsia="ru-RU"/>
        </w:rPr>
        <w:t xml:space="preserve">от </w:t>
      </w:r>
      <w:r w:rsidRPr="004B52E7">
        <w:rPr>
          <w:rFonts w:eastAsia="Times New Roman"/>
          <w:bCs/>
          <w:szCs w:val="24"/>
          <w:lang w:eastAsia="ru-RU"/>
        </w:rPr>
        <w:lastRenderedPageBreak/>
        <w:t>29.12.2015 № 382</w:t>
      </w:r>
      <w:r>
        <w:rPr>
          <w:rFonts w:eastAsia="Times New Roman"/>
          <w:bCs/>
          <w:szCs w:val="24"/>
          <w:lang w:eastAsia="ru-RU"/>
        </w:rPr>
        <w:t xml:space="preserve"> «Об утверждении Правила определения требований к закупаемым органами местного самоуправления </w:t>
      </w:r>
      <w:proofErr w:type="spellStart"/>
      <w:r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szCs w:val="24"/>
          <w:lang w:eastAsia="ru-RU"/>
        </w:rPr>
        <w:t xml:space="preserve"> муниципального района, муниципального образования «город Балахна», структурными подразделениями Администрации </w:t>
      </w:r>
      <w:proofErr w:type="spellStart"/>
      <w:r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szCs w:val="24"/>
          <w:lang w:eastAsia="ru-RU"/>
        </w:rPr>
        <w:t xml:space="preserve"> муниципального района, имеющими статус юридического лица, их подведомственными казенными и бюджетными учреждениями отдельным видам товаров</w:t>
      </w:r>
      <w:proofErr w:type="gramEnd"/>
      <w:r>
        <w:rPr>
          <w:rFonts w:eastAsia="Times New Roman"/>
          <w:bCs/>
          <w:szCs w:val="24"/>
          <w:lang w:eastAsia="ru-RU"/>
        </w:rPr>
        <w:t>, работ, услуг (в том числе предельных цен товаров, работ, услуг)».</w:t>
      </w:r>
    </w:p>
    <w:p w:rsidR="00AD784B" w:rsidRDefault="00A74478">
      <w:pPr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3. Отделу </w:t>
      </w:r>
      <w:r>
        <w:rPr>
          <w:rFonts w:eastAsia="Times New Roman"/>
          <w:szCs w:val="24"/>
          <w:lang w:eastAsia="ru-RU"/>
        </w:rPr>
        <w:t xml:space="preserve">организационно-протокольной работы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AD784B" w:rsidRDefault="00A74478">
      <w:pPr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</w:t>
      </w:r>
      <w:proofErr w:type="spellStart"/>
      <w:r>
        <w:rPr>
          <w:rFonts w:eastAsia="Times New Roman"/>
          <w:szCs w:val="24"/>
          <w:lang w:eastAsia="ru-RU"/>
        </w:rPr>
        <w:t>Ж.А.Судаева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AD784B" w:rsidRDefault="00AD784B">
      <w:pPr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AD784B" w:rsidRDefault="00AD784B">
      <w:pPr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AD784B" w:rsidRDefault="00A74478">
      <w:pPr>
        <w:autoSpaceDE w:val="0"/>
        <w:spacing w:before="100" w:beforeAutospacing="1" w:after="100" w:afterAutospacing="1"/>
        <w:ind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А.В. Дранишников</w:t>
      </w:r>
    </w:p>
    <w:p w:rsidR="004B52E7" w:rsidRDefault="004B52E7">
      <w:pPr>
        <w:autoSpaceDE w:val="0"/>
        <w:spacing w:before="100" w:beforeAutospacing="1" w:after="100" w:afterAutospacing="1"/>
        <w:ind w:firstLine="0"/>
        <w:rPr>
          <w:rFonts w:eastAsia="Times New Roman"/>
          <w:szCs w:val="24"/>
          <w:lang w:eastAsia="ru-RU"/>
        </w:rPr>
      </w:pPr>
    </w:p>
    <w:sectPr w:rsidR="004B52E7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4B" w:rsidRDefault="00A74478">
      <w:r>
        <w:separator/>
      </w:r>
    </w:p>
  </w:endnote>
  <w:endnote w:type="continuationSeparator" w:id="0">
    <w:p w:rsidR="00AD784B" w:rsidRDefault="00A7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4B" w:rsidRDefault="00A74478">
      <w:r>
        <w:separator/>
      </w:r>
    </w:p>
  </w:footnote>
  <w:footnote w:type="continuationSeparator" w:id="0">
    <w:p w:rsidR="00AD784B" w:rsidRDefault="00A7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78"/>
    <w:rsid w:val="004B52E7"/>
    <w:rsid w:val="00A74478"/>
    <w:rsid w:val="00A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E750C-270B-451D-89F3-5A237976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2023-04-14T08:24:00Z</dcterms:created>
  <dcterms:modified xsi:type="dcterms:W3CDTF">2023-04-14T08:24:00Z</dcterms:modified>
</cp:coreProperties>
</file>