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54F" w:rsidRDefault="0005761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E2654F" w:rsidRDefault="0005761D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E2654F" w:rsidRDefault="0005761D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E2654F" w:rsidRDefault="00E2654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E2654F" w:rsidRDefault="0005761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E2654F" w:rsidRDefault="00E2654F">
      <w:pPr>
        <w:ind w:firstLine="0"/>
        <w:jc w:val="center"/>
        <w:rPr>
          <w:rFonts w:eastAsia="Times New Roman"/>
          <w:b/>
          <w:lang w:eastAsia="ru-RU"/>
        </w:rPr>
      </w:pPr>
    </w:p>
    <w:p w:rsidR="00E2654F" w:rsidRDefault="0005761D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28.10.2021г. № 1975</w:t>
      </w:r>
    </w:p>
    <w:p w:rsidR="00E2654F" w:rsidRDefault="00E2654F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E2654F" w:rsidRDefault="0005761D">
      <w:pPr>
        <w:tabs>
          <w:tab w:val="left" w:pos="1290"/>
        </w:tabs>
        <w:ind w:firstLine="0"/>
        <w:jc w:val="center"/>
        <w:rPr>
          <w:szCs w:val="24"/>
        </w:rPr>
      </w:pPr>
      <w:bookmarkStart w:id="0" w:name="_GoBack"/>
      <w:r>
        <w:rPr>
          <w:b/>
          <w:szCs w:val="24"/>
        </w:rPr>
        <w:t xml:space="preserve">Об определении части территории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области, на которой планируется реализация инициативного проекта «Устройство универсальной спортивной площадки на ул. Садовая, рабочий поселок Первое Мая</w:t>
      </w:r>
      <w:r>
        <w:rPr>
          <w:rFonts w:eastAsia="Times New Roman"/>
          <w:b/>
          <w:szCs w:val="24"/>
        </w:rPr>
        <w:t xml:space="preserve"> </w:t>
      </w:r>
      <w:proofErr w:type="spellStart"/>
      <w:r>
        <w:rPr>
          <w:rFonts w:eastAsia="Times New Roman"/>
          <w:b/>
          <w:szCs w:val="24"/>
        </w:rPr>
        <w:t>Балахнинского</w:t>
      </w:r>
      <w:proofErr w:type="spellEnd"/>
      <w:r>
        <w:rPr>
          <w:rFonts w:eastAsia="Times New Roman"/>
          <w:b/>
          <w:szCs w:val="24"/>
        </w:rPr>
        <w:t xml:space="preserve"> муниципального округа</w:t>
      </w:r>
      <w:r>
        <w:rPr>
          <w:b/>
          <w:szCs w:val="24"/>
        </w:rPr>
        <w:t xml:space="preserve"> Нижегородской области»</w:t>
      </w:r>
    </w:p>
    <w:bookmarkEnd w:id="0"/>
    <w:p w:rsidR="00E2654F" w:rsidRDefault="00E2654F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E2654F" w:rsidRDefault="0005761D">
      <w:pPr>
        <w:autoSpaceDE w:val="0"/>
        <w:adjustRightInd w:val="0"/>
        <w:spacing w:line="360" w:lineRule="auto"/>
        <w:ind w:firstLine="567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В соответствии со статьей 26.1. </w:t>
      </w:r>
      <w:proofErr w:type="gramStart"/>
      <w:r>
        <w:rPr>
          <w:rFonts w:eastAsia="Times New Roman"/>
          <w:szCs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Федерации», Порядком определения части территории </w:t>
      </w:r>
      <w:proofErr w:type="spellStart"/>
      <w:r>
        <w:rPr>
          <w:rFonts w:eastAsia="Times New Roman"/>
          <w:szCs w:val="24"/>
        </w:rPr>
        <w:t>Балахнинского</w:t>
      </w:r>
      <w:proofErr w:type="spellEnd"/>
      <w:r>
        <w:rPr>
          <w:rFonts w:eastAsia="Times New Roman"/>
          <w:szCs w:val="24"/>
        </w:rPr>
        <w:t xml:space="preserve"> муниципального округа Нижегородской области, на которой могут реализовываться инициативные проекты, утвержденным решением Совета депутатов </w:t>
      </w:r>
      <w:proofErr w:type="spellStart"/>
      <w:r>
        <w:rPr>
          <w:rFonts w:eastAsia="Times New Roman"/>
          <w:szCs w:val="24"/>
        </w:rPr>
        <w:t>Балахнинского</w:t>
      </w:r>
      <w:proofErr w:type="spellEnd"/>
      <w:r>
        <w:rPr>
          <w:rFonts w:eastAsia="Times New Roman"/>
          <w:szCs w:val="24"/>
        </w:rPr>
        <w:t xml:space="preserve"> муниципального округа Нижегородской области от 28.01.2021 № 115, на основании заявления об определении территории, на которой планируется реализовывать инициативный проект от 21.10.2021</w:t>
      </w:r>
      <w:proofErr w:type="gramEnd"/>
      <w:r>
        <w:rPr>
          <w:rFonts w:eastAsia="Times New Roman"/>
          <w:szCs w:val="24"/>
        </w:rPr>
        <w:t xml:space="preserve"> № ОГ-103-157518/21, Администрация </w:t>
      </w:r>
      <w:proofErr w:type="spellStart"/>
      <w:r>
        <w:rPr>
          <w:rFonts w:eastAsia="Times New Roman"/>
          <w:szCs w:val="24"/>
        </w:rPr>
        <w:t>Балахнинского</w:t>
      </w:r>
      <w:proofErr w:type="spellEnd"/>
      <w:r>
        <w:rPr>
          <w:rFonts w:eastAsia="Times New Roman"/>
          <w:szCs w:val="24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</w:rPr>
        <w:t>п</w:t>
      </w:r>
      <w:proofErr w:type="gramEnd"/>
      <w:r>
        <w:rPr>
          <w:rFonts w:eastAsia="Times New Roman"/>
          <w:b/>
          <w:szCs w:val="24"/>
        </w:rPr>
        <w:t xml:space="preserve"> о с т а н о в л я е т:</w:t>
      </w:r>
    </w:p>
    <w:p w:rsidR="00E2654F" w:rsidRDefault="0005761D">
      <w:pPr>
        <w:tabs>
          <w:tab w:val="left" w:pos="0"/>
        </w:tabs>
        <w:spacing w:line="360" w:lineRule="auto"/>
        <w:ind w:firstLine="567"/>
        <w:rPr>
          <w:szCs w:val="24"/>
        </w:rPr>
      </w:pPr>
      <w:r>
        <w:rPr>
          <w:szCs w:val="24"/>
        </w:rPr>
        <w:t xml:space="preserve">1. Определить часть территории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на которой планируется реализация инициативного проекта «Устройство универсальной спортивной площадки на ул. Садовая, рабочий поселок Первое Мая</w:t>
      </w:r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Балахнинского</w:t>
      </w:r>
      <w:proofErr w:type="spellEnd"/>
      <w:r>
        <w:rPr>
          <w:rFonts w:eastAsia="Times New Roman"/>
          <w:szCs w:val="24"/>
        </w:rPr>
        <w:t xml:space="preserve"> муниципального округа</w:t>
      </w:r>
      <w:r>
        <w:rPr>
          <w:szCs w:val="24"/>
        </w:rPr>
        <w:t xml:space="preserve"> Нижегородской области» (схема прилагается к настоящему постановлению).</w:t>
      </w:r>
    </w:p>
    <w:p w:rsidR="00E2654F" w:rsidRDefault="0005761D">
      <w:pPr>
        <w:tabs>
          <w:tab w:val="left" w:pos="1290"/>
        </w:tabs>
        <w:spacing w:line="360" w:lineRule="auto"/>
        <w:ind w:firstLine="567"/>
        <w:rPr>
          <w:szCs w:val="24"/>
        </w:rPr>
      </w:pPr>
      <w:r>
        <w:rPr>
          <w:szCs w:val="24"/>
        </w:rPr>
        <w:t xml:space="preserve"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области.</w:t>
      </w:r>
    </w:p>
    <w:p w:rsidR="00E2654F" w:rsidRDefault="0005761D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3. Настоящее постановление вступает в силу </w:t>
      </w:r>
      <w:proofErr w:type="gramStart"/>
      <w:r>
        <w:rPr>
          <w:szCs w:val="24"/>
        </w:rPr>
        <w:t>с даты</w:t>
      </w:r>
      <w:proofErr w:type="gramEnd"/>
      <w:r>
        <w:rPr>
          <w:szCs w:val="24"/>
        </w:rPr>
        <w:t xml:space="preserve"> официального опубликования.</w:t>
      </w:r>
    </w:p>
    <w:p w:rsidR="00E2654F" w:rsidRDefault="0005761D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4.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постановления возложить на заместителя главы администрации по ЖКХ, строительству и экологии (Рысин М.Н.).</w:t>
      </w:r>
    </w:p>
    <w:p w:rsidR="00E2654F" w:rsidRDefault="00E2654F">
      <w:pPr>
        <w:spacing w:line="360" w:lineRule="auto"/>
        <w:ind w:firstLine="567"/>
        <w:rPr>
          <w:szCs w:val="24"/>
        </w:rPr>
      </w:pPr>
    </w:p>
    <w:p w:rsidR="00E2654F" w:rsidRDefault="00E2654F">
      <w:pPr>
        <w:spacing w:line="360" w:lineRule="auto"/>
        <w:ind w:firstLine="567"/>
        <w:rPr>
          <w:szCs w:val="24"/>
        </w:rPr>
      </w:pPr>
    </w:p>
    <w:p w:rsidR="00E2654F" w:rsidRDefault="0005761D">
      <w:pPr>
        <w:spacing w:line="360" w:lineRule="auto"/>
        <w:ind w:firstLine="0"/>
        <w:rPr>
          <w:sz w:val="28"/>
          <w:szCs w:val="28"/>
        </w:rPr>
      </w:pPr>
      <w:r>
        <w:rPr>
          <w:szCs w:val="24"/>
        </w:rPr>
        <w:t xml:space="preserve">Глава местного самоуправления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А.Н. Галкин</w:t>
      </w:r>
    </w:p>
    <w:p w:rsidR="00E2654F" w:rsidRDefault="00E2654F">
      <w:pPr>
        <w:autoSpaceDN/>
        <w:ind w:firstLine="0"/>
        <w:jc w:val="left"/>
        <w:rPr>
          <w:sz w:val="28"/>
          <w:szCs w:val="28"/>
        </w:rPr>
        <w:sectPr w:rsidR="00E2654F">
          <w:headerReference w:type="default" r:id="rId9"/>
          <w:headerReference w:type="first" r:id="rId10"/>
          <w:pgSz w:w="11906" w:h="16838"/>
          <w:pgMar w:top="1134" w:right="850" w:bottom="851" w:left="1418" w:header="708" w:footer="708" w:gutter="0"/>
          <w:pgNumType w:start="1"/>
          <w:cols w:space="708"/>
          <w:titlePg/>
          <w:docGrid w:linePitch="360"/>
        </w:sectPr>
      </w:pPr>
    </w:p>
    <w:p w:rsidR="00E2654F" w:rsidRDefault="0005761D">
      <w:pPr>
        <w:ind w:left="5103" w:firstLine="0"/>
        <w:rPr>
          <w:szCs w:val="24"/>
        </w:rPr>
      </w:pPr>
      <w:r>
        <w:rPr>
          <w:szCs w:val="24"/>
        </w:rPr>
        <w:lastRenderedPageBreak/>
        <w:t xml:space="preserve">Приложение </w:t>
      </w:r>
    </w:p>
    <w:p w:rsidR="00E2654F" w:rsidRDefault="0005761D">
      <w:pPr>
        <w:ind w:left="5103" w:firstLine="0"/>
        <w:jc w:val="left"/>
        <w:rPr>
          <w:szCs w:val="24"/>
        </w:rPr>
      </w:pPr>
      <w:r>
        <w:rPr>
          <w:szCs w:val="24"/>
        </w:rPr>
        <w:t>к постановлению Администрации</w:t>
      </w:r>
    </w:p>
    <w:p w:rsidR="00E2654F" w:rsidRDefault="0005761D">
      <w:pPr>
        <w:ind w:left="5103" w:firstLine="0"/>
        <w:jc w:val="left"/>
        <w:rPr>
          <w:szCs w:val="24"/>
        </w:rPr>
      </w:pP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</w:t>
      </w:r>
    </w:p>
    <w:p w:rsidR="00E2654F" w:rsidRDefault="0005761D">
      <w:pPr>
        <w:ind w:left="5103" w:firstLine="0"/>
        <w:jc w:val="left"/>
        <w:rPr>
          <w:szCs w:val="24"/>
        </w:rPr>
      </w:pPr>
      <w:r>
        <w:rPr>
          <w:szCs w:val="24"/>
        </w:rPr>
        <w:t xml:space="preserve">Нижегородской области </w:t>
      </w:r>
    </w:p>
    <w:p w:rsidR="00E2654F" w:rsidRDefault="0005761D">
      <w:pPr>
        <w:ind w:left="5103" w:firstLine="0"/>
        <w:rPr>
          <w:szCs w:val="24"/>
        </w:rPr>
      </w:pPr>
      <w:r>
        <w:rPr>
          <w:szCs w:val="24"/>
        </w:rPr>
        <w:t>от 28.10.2021 № 1975</w:t>
      </w:r>
    </w:p>
    <w:p w:rsidR="00E2654F" w:rsidRDefault="00E2654F">
      <w:pPr>
        <w:ind w:firstLine="0"/>
        <w:rPr>
          <w:sz w:val="28"/>
          <w:szCs w:val="28"/>
        </w:rPr>
      </w:pPr>
    </w:p>
    <w:p w:rsidR="00E2654F" w:rsidRDefault="00E2654F">
      <w:pPr>
        <w:ind w:firstLine="0"/>
        <w:jc w:val="center"/>
        <w:rPr>
          <w:b/>
          <w:szCs w:val="24"/>
        </w:rPr>
      </w:pPr>
    </w:p>
    <w:p w:rsidR="00E2654F" w:rsidRDefault="0005761D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Схема части территории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области, на которой планируется реализация инициативного проекта «Устройство универсальной спортивной площадки на ул. Садовая, рабочий поселок Первое Мая</w:t>
      </w:r>
      <w:r>
        <w:rPr>
          <w:rFonts w:eastAsia="Times New Roman"/>
          <w:b/>
          <w:szCs w:val="24"/>
        </w:rPr>
        <w:t xml:space="preserve"> </w:t>
      </w:r>
      <w:proofErr w:type="spellStart"/>
      <w:r>
        <w:rPr>
          <w:rFonts w:eastAsia="Times New Roman"/>
          <w:b/>
          <w:szCs w:val="24"/>
        </w:rPr>
        <w:t>Балахнинского</w:t>
      </w:r>
      <w:proofErr w:type="spellEnd"/>
      <w:r>
        <w:rPr>
          <w:rFonts w:eastAsia="Times New Roman"/>
          <w:b/>
          <w:szCs w:val="24"/>
        </w:rPr>
        <w:t xml:space="preserve"> муниципального округа</w:t>
      </w:r>
      <w:r>
        <w:rPr>
          <w:b/>
          <w:szCs w:val="24"/>
        </w:rPr>
        <w:t xml:space="preserve"> Нижегородской области»</w:t>
      </w:r>
    </w:p>
    <w:p w:rsidR="00E2654F" w:rsidRDefault="00E2654F">
      <w:pPr>
        <w:ind w:firstLine="0"/>
        <w:jc w:val="center"/>
        <w:rPr>
          <w:b/>
          <w:szCs w:val="24"/>
        </w:rPr>
      </w:pPr>
    </w:p>
    <w:p w:rsidR="00E2654F" w:rsidRDefault="00E2654F">
      <w:pPr>
        <w:ind w:firstLine="0"/>
        <w:jc w:val="center"/>
        <w:rPr>
          <w:b/>
          <w:sz w:val="10"/>
          <w:szCs w:val="10"/>
        </w:rPr>
      </w:pPr>
    </w:p>
    <w:p w:rsidR="00E2654F" w:rsidRDefault="0005761D">
      <w:pPr>
        <w:ind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15050" cy="4419600"/>
            <wp:effectExtent l="0" t="0" r="0" b="0"/>
            <wp:docPr id="1" name="Рисунок 1" descr="МФП_1М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ФП_1Ма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54F" w:rsidRDefault="00E2654F">
      <w:pPr>
        <w:ind w:firstLine="0"/>
        <w:rPr>
          <w:sz w:val="28"/>
          <w:szCs w:val="28"/>
        </w:rPr>
      </w:pPr>
    </w:p>
    <w:p w:rsidR="00E2654F" w:rsidRDefault="00E2654F">
      <w:pPr>
        <w:ind w:firstLine="0"/>
        <w:rPr>
          <w:sz w:val="28"/>
          <w:szCs w:val="28"/>
        </w:rPr>
      </w:pPr>
    </w:p>
    <w:p w:rsidR="00E2654F" w:rsidRDefault="0005761D">
      <w:pPr>
        <w:ind w:firstLine="0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_____</w:t>
      </w:r>
    </w:p>
    <w:p w:rsidR="00E2654F" w:rsidRDefault="00E2654F">
      <w:pPr>
        <w:ind w:firstLine="0"/>
        <w:rPr>
          <w:sz w:val="28"/>
          <w:szCs w:val="28"/>
        </w:rPr>
      </w:pPr>
    </w:p>
    <w:p w:rsidR="00E2654F" w:rsidRDefault="00E2654F">
      <w:pPr>
        <w:ind w:firstLine="0"/>
        <w:rPr>
          <w:sz w:val="28"/>
          <w:szCs w:val="28"/>
        </w:rPr>
      </w:pPr>
    </w:p>
    <w:p w:rsidR="00E2654F" w:rsidRDefault="00E2654F">
      <w:pPr>
        <w:ind w:firstLine="0"/>
        <w:rPr>
          <w:sz w:val="28"/>
          <w:szCs w:val="28"/>
        </w:rPr>
      </w:pPr>
    </w:p>
    <w:p w:rsidR="00E2654F" w:rsidRDefault="00E2654F">
      <w:pPr>
        <w:ind w:firstLine="0"/>
        <w:rPr>
          <w:sz w:val="28"/>
          <w:szCs w:val="28"/>
        </w:rPr>
      </w:pPr>
    </w:p>
    <w:p w:rsidR="00E2654F" w:rsidRDefault="00E2654F">
      <w:pPr>
        <w:ind w:firstLine="0"/>
        <w:rPr>
          <w:sz w:val="28"/>
          <w:szCs w:val="28"/>
        </w:rPr>
      </w:pPr>
    </w:p>
    <w:p w:rsidR="00E2654F" w:rsidRDefault="00E2654F">
      <w:pPr>
        <w:ind w:firstLine="0"/>
        <w:jc w:val="center"/>
        <w:rPr>
          <w:rFonts w:eastAsia="Times New Roman"/>
          <w:lang w:eastAsia="ru-RU"/>
        </w:rPr>
      </w:pPr>
    </w:p>
    <w:p w:rsidR="002665DB" w:rsidRDefault="002665DB">
      <w:pPr>
        <w:ind w:firstLine="0"/>
        <w:jc w:val="center"/>
        <w:rPr>
          <w:rFonts w:eastAsia="Times New Roman"/>
          <w:lang w:eastAsia="ru-RU"/>
        </w:rPr>
      </w:pPr>
    </w:p>
    <w:sectPr w:rsidR="002665DB">
      <w:pgSz w:w="11906" w:h="16838"/>
      <w:pgMar w:top="1134" w:right="850" w:bottom="851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54F" w:rsidRDefault="0005761D">
      <w:r>
        <w:separator/>
      </w:r>
    </w:p>
  </w:endnote>
  <w:endnote w:type="continuationSeparator" w:id="0">
    <w:p w:rsidR="00E2654F" w:rsidRDefault="0005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54F" w:rsidRDefault="0005761D">
      <w:r>
        <w:separator/>
      </w:r>
    </w:p>
  </w:footnote>
  <w:footnote w:type="continuationSeparator" w:id="0">
    <w:p w:rsidR="00E2654F" w:rsidRDefault="00057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54F" w:rsidRDefault="0005761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E2654F" w:rsidRDefault="00E2654F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54F" w:rsidRDefault="00E2654F">
    <w:pPr>
      <w:pStyle w:val="a7"/>
      <w:jc w:val="center"/>
    </w:pPr>
  </w:p>
  <w:p w:rsidR="00E2654F" w:rsidRDefault="00E2654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1D"/>
    <w:rsid w:val="0005761D"/>
    <w:rsid w:val="002665DB"/>
    <w:rsid w:val="00E2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98AFB-1892-4258-BF31-2C5518565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2023-03-29T07:09:00Z</dcterms:created>
  <dcterms:modified xsi:type="dcterms:W3CDTF">2023-03-29T07:09:00Z</dcterms:modified>
</cp:coreProperties>
</file>