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4B09E74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3390E">
        <w:rPr>
          <w:rFonts w:eastAsia="Times New Roman"/>
          <w:lang w:eastAsia="ru-RU"/>
        </w:rPr>
        <w:t>27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93390E">
        <w:rPr>
          <w:rFonts w:eastAsia="Times New Roman"/>
          <w:lang w:eastAsia="ru-RU"/>
        </w:rPr>
        <w:t>5</w:t>
      </w:r>
      <w:r w:rsidR="00723E24">
        <w:rPr>
          <w:rFonts w:eastAsia="Times New Roman"/>
          <w:lang w:eastAsia="ru-RU"/>
        </w:rPr>
        <w:t>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DD7472C" w14:textId="62F2BCE0" w:rsidR="00BD4C5F" w:rsidRPr="00BD4C5F" w:rsidRDefault="00BD4C5F" w:rsidP="00BD4C5F">
      <w:pPr>
        <w:ind w:firstLine="0"/>
        <w:jc w:val="center"/>
        <w:rPr>
          <w:b/>
          <w:bCs/>
        </w:rPr>
      </w:pPr>
      <w:r w:rsidRPr="00BD4C5F">
        <w:rPr>
          <w:b/>
          <w:bCs/>
        </w:rPr>
        <w:t>Об утверждении муниципальной программы «Использование и охрана земель на территории Балахнинского муниципального округа Нижегородской области»</w:t>
      </w:r>
    </w:p>
    <w:p w14:paraId="43E6150A" w14:textId="77777777" w:rsidR="006535AE" w:rsidRPr="00BD4C5F" w:rsidRDefault="006535AE" w:rsidP="00BD4C5F">
      <w:pPr>
        <w:ind w:firstLine="0"/>
        <w:jc w:val="center"/>
      </w:pPr>
    </w:p>
    <w:p w14:paraId="6101EA48" w14:textId="24A1161D" w:rsidR="00BD4C5F" w:rsidRPr="00BD4C5F" w:rsidRDefault="00BD4C5F" w:rsidP="00BD4C5F">
      <w:pPr>
        <w:spacing w:line="360" w:lineRule="auto"/>
        <w:ind w:firstLine="567"/>
      </w:pPr>
      <w:r w:rsidRPr="00BD4C5F">
        <w:t xml:space="preserve">В соответствии с </w:t>
      </w:r>
      <w:r w:rsidRPr="00AB1EAD">
        <w:t>Бюджетным кодексом Российской Федерации</w:t>
      </w:r>
      <w:r w:rsidRPr="00BD4C5F">
        <w:t xml:space="preserve">, Федеральным законом от 06.10.2003 № 131-ФЗ «Об общих принципах организации местного самоуправления в Российской Федерации», Перечнем муниципальных программ Балахнинского муниципального округа Нижегородской области, утвержденным Распоряжением от 27.07.2021 №411-р, администрация Балахнинского муниципального округа Нижегородской области </w:t>
      </w:r>
      <w:r w:rsidRPr="00BD4C5F">
        <w:rPr>
          <w:b/>
          <w:bCs/>
        </w:rPr>
        <w:t>п о с т а н о в л я е т:</w:t>
      </w:r>
    </w:p>
    <w:p w14:paraId="2185A6D2" w14:textId="1C02671E" w:rsidR="00BD4C5F" w:rsidRPr="00BD4C5F" w:rsidRDefault="00BD4C5F" w:rsidP="00BD4C5F">
      <w:pPr>
        <w:spacing w:line="360" w:lineRule="auto"/>
        <w:ind w:firstLine="567"/>
      </w:pPr>
      <w:r w:rsidRPr="00BD4C5F">
        <w:t>1. Утвердить муниципальную программу «Использование и охрана земель на территории Балахнинского муниципального округа Нижегородской области» (далее - муниципальная программа) согласно Приложению к настоящему постановлению.</w:t>
      </w:r>
    </w:p>
    <w:p w14:paraId="1F5D97E3" w14:textId="77777777" w:rsidR="00BD4C5F" w:rsidRPr="00BD4C5F" w:rsidRDefault="00BD4C5F" w:rsidP="00BD4C5F">
      <w:pPr>
        <w:spacing w:line="360" w:lineRule="auto"/>
        <w:ind w:firstLine="567"/>
      </w:pPr>
      <w:r w:rsidRPr="00BD4C5F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498B1E2" w14:textId="77777777" w:rsidR="00BD4C5F" w:rsidRPr="00BD4C5F" w:rsidRDefault="00BD4C5F" w:rsidP="00BD4C5F">
      <w:pPr>
        <w:spacing w:line="360" w:lineRule="auto"/>
        <w:ind w:firstLine="567"/>
      </w:pPr>
      <w:r w:rsidRPr="00BD4C5F">
        <w:t>3. Настоящее постановление вступает в силу с даты его официального опубликования.</w:t>
      </w:r>
    </w:p>
    <w:p w14:paraId="50ED23CF" w14:textId="77777777" w:rsidR="00BD4C5F" w:rsidRPr="00BD4C5F" w:rsidRDefault="00BD4C5F" w:rsidP="00BD4C5F">
      <w:pPr>
        <w:spacing w:line="360" w:lineRule="auto"/>
        <w:ind w:firstLine="567"/>
      </w:pPr>
      <w:r w:rsidRPr="00BD4C5F">
        <w:t xml:space="preserve">4. Контроль за исполнением настоящего постановления возложить на заместителя главы администрации Балахнинского муниципального округа (М.С. </w:t>
      </w:r>
      <w:proofErr w:type="spellStart"/>
      <w:r w:rsidRPr="00BD4C5F">
        <w:t>Абусов</w:t>
      </w:r>
      <w:proofErr w:type="spellEnd"/>
      <w:r w:rsidRPr="00BD4C5F">
        <w:t>).</w:t>
      </w:r>
    </w:p>
    <w:p w14:paraId="3483ADF1" w14:textId="77777777" w:rsidR="00BD4C5F" w:rsidRPr="00BD4C5F" w:rsidRDefault="00BD4C5F" w:rsidP="00BD4C5F">
      <w:pPr>
        <w:ind w:firstLine="0"/>
      </w:pPr>
    </w:p>
    <w:p w14:paraId="441EAFD9" w14:textId="77777777" w:rsidR="00BD4C5F" w:rsidRPr="00BD4C5F" w:rsidRDefault="00BD4C5F" w:rsidP="00BD4C5F">
      <w:pPr>
        <w:ind w:firstLine="0"/>
      </w:pPr>
    </w:p>
    <w:p w14:paraId="40B5ACA7" w14:textId="4A7E8863" w:rsidR="00AB1EAD" w:rsidRDefault="00BD4C5F" w:rsidP="00097CFF">
      <w:pPr>
        <w:ind w:firstLine="0"/>
      </w:pPr>
      <w:r w:rsidRPr="00BD4C5F">
        <w:t>Глава местного самоуправления</w:t>
      </w:r>
      <w:r w:rsidRPr="00BD4C5F">
        <w:tab/>
      </w:r>
      <w:r w:rsidRPr="00BD4C5F">
        <w:tab/>
      </w:r>
      <w:r w:rsidRPr="00BD4C5F">
        <w:tab/>
      </w:r>
      <w:r w:rsidRPr="00BD4C5F">
        <w:tab/>
      </w:r>
      <w:r w:rsidRPr="00BD4C5F">
        <w:tab/>
      </w:r>
      <w:r w:rsidRPr="00BD4C5F">
        <w:tab/>
        <w:t>А.В. Дранишников</w:t>
      </w:r>
      <w:bookmarkStart w:id="0" w:name="_GoBack"/>
      <w:bookmarkEnd w:id="0"/>
    </w:p>
    <w:sectPr w:rsidR="00AB1EA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025C7" w14:textId="77777777" w:rsidR="00F22B58" w:rsidRDefault="00F22B58" w:rsidP="007F0268">
      <w:r>
        <w:separator/>
      </w:r>
    </w:p>
  </w:endnote>
  <w:endnote w:type="continuationSeparator" w:id="0">
    <w:p w14:paraId="55C2118B" w14:textId="77777777" w:rsidR="00F22B58" w:rsidRDefault="00F22B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32896" w14:textId="77777777" w:rsidR="00F22B58" w:rsidRDefault="00F22B58" w:rsidP="007F0268">
      <w:r>
        <w:separator/>
      </w:r>
    </w:p>
  </w:footnote>
  <w:footnote w:type="continuationSeparator" w:id="0">
    <w:p w14:paraId="2502E950" w14:textId="77777777" w:rsidR="00F22B58" w:rsidRDefault="00F22B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CFF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1EAD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4C5F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934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B58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B1EAD"/>
    <w:rPr>
      <w:color w:val="605E5C"/>
      <w:shd w:val="clear" w:color="auto" w:fill="E1DFDD"/>
    </w:rPr>
  </w:style>
  <w:style w:type="paragraph" w:customStyle="1" w:styleId="msonormaledainnerparagraph">
    <w:name w:val="msonormal eda_inner_paragraph"/>
    <w:basedOn w:val="a0"/>
    <w:rsid w:val="00AB1EA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4">
    <w:name w:val="Emphasis"/>
    <w:qFormat/>
    <w:rsid w:val="00AB1E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B1EAD"/>
    <w:rPr>
      <w:color w:val="605E5C"/>
      <w:shd w:val="clear" w:color="auto" w:fill="E1DFDD"/>
    </w:rPr>
  </w:style>
  <w:style w:type="paragraph" w:customStyle="1" w:styleId="msonormaledainnerparagraph">
    <w:name w:val="msonormal eda_inner_paragraph"/>
    <w:basedOn w:val="a0"/>
    <w:rsid w:val="00AB1EA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4">
    <w:name w:val="Emphasis"/>
    <w:qFormat/>
    <w:rsid w:val="00AB1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9A6C-166F-48D4-A6CC-3D085634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4</cp:revision>
  <dcterms:created xsi:type="dcterms:W3CDTF">2023-10-30T11:30:00Z</dcterms:created>
  <dcterms:modified xsi:type="dcterms:W3CDTF">2023-10-30T13:34:00Z</dcterms:modified>
</cp:coreProperties>
</file>