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03" w:rsidRDefault="0081019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B1603" w:rsidRDefault="0081019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6B1603" w:rsidRDefault="0081019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B1603" w:rsidRDefault="006B160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B1603" w:rsidRDefault="0081019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B1603" w:rsidRDefault="006B1603">
      <w:pPr>
        <w:ind w:firstLine="0"/>
        <w:jc w:val="center"/>
        <w:rPr>
          <w:rFonts w:eastAsia="Times New Roman"/>
          <w:b/>
          <w:lang w:eastAsia="ru-RU"/>
        </w:rPr>
      </w:pPr>
    </w:p>
    <w:p w:rsidR="006B1603" w:rsidRDefault="0081019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11.02.2022г. № 244</w:t>
      </w:r>
    </w:p>
    <w:p w:rsidR="006B1603" w:rsidRDefault="006B1603">
      <w:pPr>
        <w:ind w:firstLine="0"/>
        <w:jc w:val="center"/>
        <w:rPr>
          <w:rFonts w:eastAsia="Times New Roman"/>
          <w:lang w:eastAsia="ru-RU"/>
        </w:rPr>
      </w:pPr>
    </w:p>
    <w:p w:rsidR="006B1603" w:rsidRDefault="00810196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Об утверждении Положения о порядке предоставления в 2022 году субсидии из бюджета Балахнинского муниципального округа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</w:t>
      </w:r>
    </w:p>
    <w:bookmarkEnd w:id="0"/>
    <w:p w:rsidR="006B1603" w:rsidRDefault="006B160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B1603" w:rsidRDefault="00810196">
      <w:pPr>
        <w:suppressAutoHyphens/>
        <w:spacing w:line="360" w:lineRule="auto"/>
        <w:ind w:firstLine="567"/>
        <w:rPr>
          <w:b/>
          <w:szCs w:val="24"/>
          <w:lang w:eastAsia="ar-SA"/>
        </w:rPr>
      </w:pPr>
      <w:proofErr w:type="gramStart"/>
      <w:r>
        <w:rPr>
          <w:szCs w:val="24"/>
          <w:lang w:eastAsia="ar-SA"/>
        </w:rPr>
        <w:t xml:space="preserve">Руководствуясь статьями 69, 78 </w:t>
      </w:r>
      <w:r w:rsidRPr="005C6E17">
        <w:rPr>
          <w:szCs w:val="24"/>
          <w:lang w:eastAsia="ar-SA"/>
        </w:rPr>
        <w:t>Бюджетного кодекса Российской Федерации</w:t>
      </w:r>
      <w:r>
        <w:rPr>
          <w:szCs w:val="24"/>
          <w:lang w:eastAsia="ar-SA"/>
        </w:rPr>
        <w:t>, Федеральным законом от 06.10.2003г. №131-ФЗ «Об общих принципах организации местного самоуправления в Российской Федерации, Постановлением Правительства РФ от 18.09.2020г.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>
        <w:rPr>
          <w:szCs w:val="24"/>
          <w:lang w:eastAsia="ar-SA"/>
        </w:rPr>
        <w:t xml:space="preserve">, работ, услуг, и о признании утратившими силу некоторых актов Правительства Российской Федерации и отдельных положений, некоторых актов Правительства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>
        <w:rPr>
          <w:b/>
          <w:szCs w:val="24"/>
          <w:lang w:eastAsia="ar-SA"/>
        </w:rPr>
        <w:t>п</w:t>
      </w:r>
      <w:proofErr w:type="gramEnd"/>
      <w:r>
        <w:rPr>
          <w:b/>
          <w:szCs w:val="24"/>
          <w:lang w:eastAsia="ar-SA"/>
        </w:rPr>
        <w:t xml:space="preserve"> о с т а н о в л я е т:</w:t>
      </w:r>
    </w:p>
    <w:p w:rsidR="006B1603" w:rsidRDefault="00810196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rFonts w:eastAsia="Times New Roman"/>
          <w:szCs w:val="24"/>
          <w:lang w:eastAsia="ru-RU"/>
        </w:rPr>
        <w:t xml:space="preserve">1. </w:t>
      </w:r>
      <w:r>
        <w:rPr>
          <w:szCs w:val="24"/>
          <w:lang w:eastAsia="ar-SA"/>
        </w:rPr>
        <w:t>Утвердить прилагаемое Положение о порядке предоставления в 2022 году субсидии из бюджета Балахнинского муниципального округа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 (далее – Положение).</w:t>
      </w:r>
    </w:p>
    <w:p w:rsidR="006B1603" w:rsidRDefault="00810196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2. Возмещение недополученных доходов производить в соответствии с утверждённым Положением.</w:t>
      </w:r>
    </w:p>
    <w:p w:rsidR="006B1603" w:rsidRDefault="00810196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3. Определить управление жилья и инженерной инфраструктуры администрации Балахнинского муниципального округа Нижегородской области и финансовое управление администрации Балахнинского муниципального округа Нижегородской области лицами, уполномоченными на осуществление действий по рассмотрению и проверке документов, представленных организациями в рамках утверждённого настоящим постановлением Положения, и подготовке соответствующего мотивированного заключения.</w:t>
      </w:r>
    </w:p>
    <w:p w:rsidR="006B1603" w:rsidRDefault="00810196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4.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области.</w:t>
      </w:r>
    </w:p>
    <w:p w:rsidR="006B1603" w:rsidRDefault="00810196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5. Настоящее постановление вступает в силу с момента его официального опубликования.</w:t>
      </w:r>
    </w:p>
    <w:p w:rsidR="006B1603" w:rsidRDefault="00810196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 xml:space="preserve">6. </w:t>
      </w:r>
      <w:proofErr w:type="gramStart"/>
      <w:r>
        <w:rPr>
          <w:szCs w:val="24"/>
          <w:lang w:eastAsia="ar-SA"/>
        </w:rPr>
        <w:t>Контроль за</w:t>
      </w:r>
      <w:proofErr w:type="gramEnd"/>
      <w:r>
        <w:rPr>
          <w:szCs w:val="24"/>
          <w:lang w:eastAsia="ar-SA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6B1603" w:rsidRDefault="006B1603">
      <w:pPr>
        <w:tabs>
          <w:tab w:val="left" w:pos="1290"/>
        </w:tabs>
        <w:suppressAutoHyphens/>
        <w:spacing w:line="360" w:lineRule="auto"/>
        <w:ind w:firstLine="567"/>
        <w:rPr>
          <w:szCs w:val="24"/>
          <w:lang w:eastAsia="ar-SA"/>
        </w:rPr>
      </w:pPr>
    </w:p>
    <w:p w:rsidR="006B1603" w:rsidRDefault="006B1603">
      <w:pPr>
        <w:tabs>
          <w:tab w:val="left" w:pos="1290"/>
        </w:tabs>
        <w:suppressAutoHyphens/>
        <w:spacing w:line="360" w:lineRule="auto"/>
        <w:ind w:firstLine="567"/>
        <w:rPr>
          <w:szCs w:val="24"/>
          <w:lang w:eastAsia="ar-SA"/>
        </w:rPr>
      </w:pPr>
    </w:p>
    <w:p w:rsidR="006B1603" w:rsidRDefault="00810196">
      <w:pPr>
        <w:suppressAutoHyphens/>
        <w:spacing w:line="360" w:lineRule="auto"/>
        <w:ind w:firstLine="0"/>
        <w:rPr>
          <w:szCs w:val="24"/>
          <w:lang w:eastAsia="ar-SA"/>
        </w:rPr>
      </w:pPr>
      <w:r>
        <w:rPr>
          <w:szCs w:val="24"/>
          <w:lang w:eastAsia="ar-SA"/>
        </w:rPr>
        <w:t xml:space="preserve">Глава местного самоуправления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 xml:space="preserve"> </w:t>
      </w:r>
      <w:r>
        <w:rPr>
          <w:szCs w:val="24"/>
          <w:lang w:eastAsia="ar-SA"/>
        </w:rPr>
        <w:tab/>
        <w:t>А.Н.Галкин</w:t>
      </w:r>
    </w:p>
    <w:p w:rsidR="006B1603" w:rsidRDefault="006B1603">
      <w:pPr>
        <w:tabs>
          <w:tab w:val="left" w:pos="1290"/>
        </w:tabs>
        <w:spacing w:line="360" w:lineRule="auto"/>
        <w:ind w:firstLine="567"/>
        <w:jc w:val="center"/>
        <w:rPr>
          <w:color w:val="000000"/>
          <w:szCs w:val="24"/>
        </w:rPr>
      </w:pPr>
    </w:p>
    <w:p w:rsidR="006B1603" w:rsidRDefault="006B1603">
      <w:pPr>
        <w:autoSpaceDN/>
        <w:spacing w:line="360" w:lineRule="auto"/>
        <w:ind w:firstLine="0"/>
        <w:jc w:val="left"/>
        <w:rPr>
          <w:color w:val="000000"/>
          <w:szCs w:val="24"/>
        </w:rPr>
        <w:sectPr w:rsidR="006B1603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6B1603" w:rsidRDefault="00810196">
      <w:pPr>
        <w:suppressAutoHyphens/>
        <w:autoSpaceDE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lastRenderedPageBreak/>
        <w:t>УТВЕРЖДЕНО</w:t>
      </w:r>
    </w:p>
    <w:p w:rsidR="006B1603" w:rsidRDefault="00810196">
      <w:pPr>
        <w:suppressAutoHyphens/>
        <w:autoSpaceDE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постановлением администрации </w:t>
      </w:r>
    </w:p>
    <w:p w:rsidR="006B1603" w:rsidRDefault="00810196">
      <w:pPr>
        <w:suppressAutoHyphens/>
        <w:autoSpaceDE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Балахнинского муниципального округа</w:t>
      </w:r>
    </w:p>
    <w:p w:rsidR="006B1603" w:rsidRDefault="00810196">
      <w:pPr>
        <w:suppressAutoHyphens/>
        <w:autoSpaceDE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Нижегородской области</w:t>
      </w:r>
    </w:p>
    <w:p w:rsidR="006B1603" w:rsidRDefault="00810196">
      <w:pPr>
        <w:suppressAutoHyphens/>
        <w:autoSpaceDE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от 11.02.2022 № 244</w:t>
      </w:r>
    </w:p>
    <w:p w:rsidR="006B1603" w:rsidRDefault="00810196">
      <w:pPr>
        <w:suppressAutoHyphens/>
        <w:autoSpaceDE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</w:t>
      </w:r>
    </w:p>
    <w:p w:rsidR="006B1603" w:rsidRDefault="006B1603">
      <w:pPr>
        <w:suppressAutoHyphens/>
        <w:autoSpaceDE w:val="0"/>
        <w:adjustRightInd w:val="0"/>
        <w:ind w:firstLine="0"/>
        <w:jc w:val="right"/>
        <w:rPr>
          <w:rFonts w:eastAsia="Times New Roman"/>
          <w:sz w:val="28"/>
          <w:szCs w:val="28"/>
          <w:lang w:eastAsia="ar-SA"/>
        </w:rPr>
      </w:pPr>
    </w:p>
    <w:p w:rsidR="006B1603" w:rsidRDefault="006B1603">
      <w:pPr>
        <w:suppressAutoHyphens/>
        <w:autoSpaceDE w:val="0"/>
        <w:adjustRightInd w:val="0"/>
        <w:ind w:firstLine="0"/>
        <w:jc w:val="right"/>
        <w:rPr>
          <w:rFonts w:eastAsia="Times New Roman"/>
          <w:sz w:val="28"/>
          <w:szCs w:val="28"/>
          <w:lang w:eastAsia="ar-SA"/>
        </w:rPr>
      </w:pPr>
    </w:p>
    <w:p w:rsidR="006B1603" w:rsidRDefault="00810196">
      <w:pPr>
        <w:suppressAutoHyphens/>
        <w:ind w:firstLine="567"/>
        <w:jc w:val="center"/>
        <w:outlineLvl w:val="2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Положение </w:t>
      </w:r>
    </w:p>
    <w:p w:rsidR="006B1603" w:rsidRDefault="00810196">
      <w:pPr>
        <w:suppressAutoHyphens/>
        <w:ind w:firstLine="567"/>
        <w:jc w:val="center"/>
        <w:outlineLvl w:val="2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о порядке предоставления в 2022 году субсидии из бюджета Балахнинского муниципального округа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</w:t>
      </w:r>
    </w:p>
    <w:p w:rsidR="006B1603" w:rsidRDefault="00810196">
      <w:pPr>
        <w:suppressAutoHyphens/>
        <w:ind w:firstLine="567"/>
        <w:jc w:val="center"/>
        <w:outlineLvl w:val="2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(далее – Положение) </w:t>
      </w:r>
    </w:p>
    <w:p w:rsidR="006B1603" w:rsidRDefault="006B1603">
      <w:pPr>
        <w:suppressAutoHyphens/>
        <w:ind w:firstLine="567"/>
        <w:jc w:val="center"/>
        <w:outlineLvl w:val="2"/>
        <w:rPr>
          <w:bCs/>
          <w:szCs w:val="24"/>
          <w:lang w:eastAsia="ar-SA"/>
        </w:rPr>
      </w:pPr>
    </w:p>
    <w:p w:rsidR="006B1603" w:rsidRDefault="00810196">
      <w:pPr>
        <w:autoSpaceDE w:val="0"/>
        <w:adjustRightInd w:val="0"/>
        <w:ind w:firstLine="567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1. Общие положения о предоставлении Субсидии</w:t>
      </w:r>
    </w:p>
    <w:p w:rsidR="006B1603" w:rsidRDefault="006B1603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</w:t>
      </w:r>
      <w:proofErr w:type="gramStart"/>
      <w:r>
        <w:rPr>
          <w:rFonts w:eastAsia="Times New Roman"/>
          <w:szCs w:val="24"/>
          <w:lang w:eastAsia="ru-RU"/>
        </w:rPr>
        <w:t xml:space="preserve">Настоящее Положение разработано в соответствии со статьями 69, 78 </w:t>
      </w:r>
      <w:r w:rsidRPr="005C6E17">
        <w:rPr>
          <w:rFonts w:eastAsia="Times New Roman"/>
          <w:szCs w:val="24"/>
          <w:lang w:eastAsia="ru-RU"/>
        </w:rPr>
        <w:t>Бюджетного кодекса Российской Федерации</w:t>
      </w:r>
      <w:r>
        <w:rPr>
          <w:rFonts w:eastAsia="Times New Roman"/>
          <w:szCs w:val="24"/>
          <w:lang w:eastAsia="ru-RU"/>
        </w:rPr>
        <w:t>,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18.09.2020г.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</w:t>
      </w:r>
      <w:proofErr w:type="gramEnd"/>
      <w:r>
        <w:rPr>
          <w:rFonts w:eastAsia="Times New Roman"/>
          <w:szCs w:val="24"/>
          <w:lang w:eastAsia="ru-RU"/>
        </w:rPr>
        <w:t xml:space="preserve"> физическим лицам - производителям товаров, работ, услуг, и о признании </w:t>
      </w:r>
      <w:proofErr w:type="gramStart"/>
      <w:r>
        <w:rPr>
          <w:rFonts w:eastAsia="Times New Roman"/>
          <w:szCs w:val="24"/>
          <w:lang w:eastAsia="ru-RU"/>
        </w:rPr>
        <w:t>утратившими</w:t>
      </w:r>
      <w:proofErr w:type="gramEnd"/>
      <w:r>
        <w:rPr>
          <w:rFonts w:eastAsia="Times New Roman"/>
          <w:szCs w:val="24"/>
          <w:lang w:eastAsia="ru-RU"/>
        </w:rPr>
        <w:t xml:space="preserve"> силу некоторых актов Правительства Российской Федерации и отдельных положений, некоторых актов Правительства Российской Федерации», Уставом Балахнинского муниципального округа Нижегородской области.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</w:t>
      </w:r>
      <w:proofErr w:type="gramStart"/>
      <w:r>
        <w:rPr>
          <w:rFonts w:eastAsia="Times New Roman"/>
          <w:szCs w:val="24"/>
          <w:lang w:eastAsia="ru-RU"/>
        </w:rPr>
        <w:t>Настоящее Положение определяет порядок, условия, цели и процедуру предоставления в 2022 году из бюджета Балахнинского муниципального округа Нижегородской области (далее – бюджет округа) средств в форме субсидии на возмещение разницы между экономически обоснованными фактическими расходами организаций, оказывающих услуги по помывке населения в банях, и доходами, полученными от фактического посещения населением бань по тарифам для населения Балахнинского муниципального округа Нижегородской области (далее</w:t>
      </w:r>
      <w:proofErr w:type="gramEnd"/>
      <w:r>
        <w:rPr>
          <w:rFonts w:eastAsia="Times New Roman"/>
          <w:szCs w:val="24"/>
          <w:lang w:eastAsia="ru-RU"/>
        </w:rPr>
        <w:t xml:space="preserve"> – </w:t>
      </w:r>
      <w:proofErr w:type="gramStart"/>
      <w:r>
        <w:rPr>
          <w:rFonts w:eastAsia="Times New Roman"/>
          <w:szCs w:val="24"/>
          <w:lang w:eastAsia="ru-RU"/>
        </w:rPr>
        <w:t>Субсидия).</w:t>
      </w:r>
      <w:proofErr w:type="gramEnd"/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bookmarkStart w:id="1" w:name="Par11"/>
      <w:bookmarkEnd w:id="1"/>
      <w:r>
        <w:rPr>
          <w:rFonts w:eastAsia="Times New Roman"/>
          <w:szCs w:val="24"/>
          <w:lang w:eastAsia="ru-RU"/>
        </w:rPr>
        <w:t>1.3. Субсидия предоставляется на безвозмездной и безвозвратной основе из бюджета округа на возмещение недополученных доходов, возникших в связи с оказанием услуг по помывке населения в банях, находящихся в муниципальной собственности.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1.4. Субсидия предоставляется в пределах средств, предусмотренных на указанные цели Решением Совета депутатов Балахнинского муниципального округа о бюджете округа на 2022 год и плановый период 2023 и 2024 годов.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1.5. Главным распорядителем средств бюджета округа, осуществляющим предоставление субсидии, является администрация Балахнинского муниципального округа Нижегородской области (далее - Главный распорядитель бюджетных средств).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bookmarkStart w:id="2" w:name="Par15"/>
      <w:bookmarkEnd w:id="2"/>
      <w:r>
        <w:rPr>
          <w:rFonts w:eastAsia="Times New Roman"/>
          <w:szCs w:val="24"/>
          <w:lang w:eastAsia="ru-RU"/>
        </w:rPr>
        <w:t>1.6. Отбор получателей субсидии не осуществляется.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Право на получение Субсидии из бюджета округа по настоящему Положению имеют организации, которые обладают совокупностью следующих характеристик: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обладают на правах хозяйственного ведения муниципальными банями, расположенными на территории Балахнинского муниципального округа Нижегородской области;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оказывают услуги по помывке населения Балахнинского муниципального округа Нижегородской области в банях, находящихся в муниципальной собственности;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осуществляют свою деятельность в форме муниципального унитарного предприятия.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формировании проекта решения Совета депутатов Балахнинского муниципального округа Нижегородской области на очередной финансовый год и плановый период.</w:t>
      </w:r>
    </w:p>
    <w:p w:rsidR="006B1603" w:rsidRDefault="006B1603">
      <w:pPr>
        <w:autoSpaceDE w:val="0"/>
        <w:adjustRightInd w:val="0"/>
        <w:ind w:firstLine="567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6B1603" w:rsidRDefault="00810196">
      <w:pPr>
        <w:autoSpaceDE w:val="0"/>
        <w:adjustRightInd w:val="0"/>
        <w:ind w:firstLine="567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2. Условия и порядок предоставления Субсидии</w:t>
      </w:r>
    </w:p>
    <w:p w:rsidR="006B1603" w:rsidRDefault="006B1603">
      <w:pPr>
        <w:autoSpaceDE w:val="0"/>
        <w:adjustRightInd w:val="0"/>
        <w:ind w:firstLine="567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Условиями предоставления субсидии являются: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2.1.1 Соответствие Получателя субсидии критериям, указанным в пункте 1.6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2.1.2. Наличие ассигнований, предусмотренных в бюджете округа на 2022 год и плановый период 2023 и 2024 годов на цели, указанные в пункте 1.3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2.1.3. Предоставление Получателем субсидии документов, предусмотренных в пункте 2.2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2.1.4. Обязательство Получателя субсидии использовать Субсидию в соответствии с целевым назначением, указанным в пункте 1.3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2.1.5. Обязательство Получателя Субсидии о возврате неиспользованного в 2022 году остатка Субсидии в бюджет округа.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2.1.6. Наличие у Получателя Субсидии лицевого счета, открытого в финансовом управлении Администрации Балахнинского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2.1.7. Не нахождение Получателя субсидии в процессе реорганизации или ликвидации.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2.1.8. </w:t>
      </w:r>
      <w:proofErr w:type="gramStart"/>
      <w:r>
        <w:rPr>
          <w:rFonts w:eastAsia="Times New Roman"/>
          <w:szCs w:val="24"/>
          <w:lang w:eastAsia="ru-RU"/>
        </w:rPr>
        <w:t>Не введения</w:t>
      </w:r>
      <w:proofErr w:type="gramEnd"/>
      <w:r>
        <w:rPr>
          <w:rFonts w:eastAsia="Times New Roman"/>
          <w:szCs w:val="24"/>
          <w:lang w:eastAsia="ru-RU"/>
        </w:rPr>
        <w:t xml:space="preserve"> в отношении Получателя субсидии процедур банкротства - конкурсного производства.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bookmarkStart w:id="3" w:name="Par29"/>
      <w:bookmarkStart w:id="4" w:name="Par32"/>
      <w:bookmarkEnd w:id="3"/>
      <w:bookmarkEnd w:id="4"/>
      <w:r>
        <w:rPr>
          <w:rFonts w:eastAsia="Times New Roman"/>
          <w:szCs w:val="24"/>
          <w:lang w:eastAsia="ru-RU"/>
        </w:rPr>
        <w:t>2.2. Для получения Субсидии Получатель субсидии представляет Главному распорядителю бюджетных сре</w:t>
      </w:r>
      <w:proofErr w:type="gramStart"/>
      <w:r>
        <w:rPr>
          <w:rFonts w:eastAsia="Times New Roman"/>
          <w:szCs w:val="24"/>
          <w:lang w:eastAsia="ru-RU"/>
        </w:rPr>
        <w:t>дств сл</w:t>
      </w:r>
      <w:proofErr w:type="gramEnd"/>
      <w:r>
        <w:rPr>
          <w:rFonts w:eastAsia="Times New Roman"/>
          <w:szCs w:val="24"/>
          <w:lang w:eastAsia="ru-RU"/>
        </w:rPr>
        <w:t>едующие документы: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2.2.1 Заявление о предоставлении Субсидии по форме, установленной Приложением №1 к настоящему Положению, на бланке Получателя субсидии.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2.2.2. Заверенную копию свидетельства о постановке на налоговый учет.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2.2.3. Выписку из Единого государственного реестра юридических лиц.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2.2.4. Заверенную копию Устава Получателя субсидии.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2.2.5. Заверенную копию документа, подтверждающего полномочия лица, имеющего право без доверенности действовать от имени Получателя субсидии.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2.2.6. Документы, подтверждающие нахождение имущества (муниципальной бани) в хозяйственном ведении Получателя субсидии.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2.2.7. Сведения о Получателе субсидии с указанием реквизитов.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2.2.8. Расчет размера недополученных доходов, возникших в связи с оказанием услуг по помывке населения бан</w:t>
      </w:r>
      <w:proofErr w:type="gramStart"/>
      <w:r>
        <w:rPr>
          <w:rFonts w:eastAsia="Times New Roman"/>
          <w:szCs w:val="24"/>
          <w:lang w:eastAsia="ru-RU"/>
        </w:rPr>
        <w:t>е(</w:t>
      </w:r>
      <w:proofErr w:type="gramEnd"/>
      <w:r>
        <w:rPr>
          <w:rFonts w:eastAsia="Times New Roman"/>
          <w:szCs w:val="24"/>
          <w:lang w:eastAsia="ru-RU"/>
        </w:rPr>
        <w:t xml:space="preserve">-ях), находящейся (-ихся) в муниципальной собственности. </w:t>
      </w:r>
      <w:proofErr w:type="gramStart"/>
      <w:r>
        <w:rPr>
          <w:rFonts w:eastAsia="Times New Roman"/>
          <w:szCs w:val="24"/>
          <w:lang w:eastAsia="ru-RU"/>
        </w:rPr>
        <w:t>К расчету размера недополученных доходов прикладываются отчет о фактически понесенных Получателем субсидии в отчетном месяце расходах и отчет о полученных доходах от оказания услуг по помывке населения в бане (-ях) с приложением заверенных копий первичных бухгалтерских документов.</w:t>
      </w:r>
      <w:proofErr w:type="gramEnd"/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bookmarkStart w:id="5" w:name="Par42"/>
      <w:bookmarkEnd w:id="5"/>
      <w:r>
        <w:rPr>
          <w:rFonts w:eastAsia="Times New Roman"/>
          <w:szCs w:val="24"/>
          <w:lang w:eastAsia="ru-RU"/>
        </w:rPr>
        <w:t>2.3. Главный распорядитель бюджетных средств имеет право запросить у Получателя субсидии дополнительные подтверждающие документы для проверки размера Субсидии.</w:t>
      </w:r>
    </w:p>
    <w:p w:rsidR="006B1603" w:rsidRDefault="0081019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2.4. Получатель субсидии несет ответственность за достоверность представляемых сведений в комплекте представленных документов в соответствии с действующим законодательством. 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bookmarkStart w:id="6" w:name="Par43"/>
      <w:bookmarkEnd w:id="6"/>
      <w:r>
        <w:rPr>
          <w:rFonts w:eastAsia="Times New Roman"/>
          <w:szCs w:val="24"/>
          <w:lang w:eastAsia="ru-RU"/>
        </w:rPr>
        <w:t>2.5. Главный распорядитель бюджетных средств определяет муниципальным правовым актом лицо (лица), уполномоченное</w:t>
      </w:r>
      <w:proofErr w:type="gramStart"/>
      <w:r>
        <w:rPr>
          <w:rFonts w:eastAsia="Times New Roman"/>
          <w:szCs w:val="24"/>
          <w:lang w:eastAsia="ru-RU"/>
        </w:rPr>
        <w:t xml:space="preserve"> (-</w:t>
      </w:r>
      <w:proofErr w:type="gramEnd"/>
      <w:r>
        <w:rPr>
          <w:rFonts w:eastAsia="Times New Roman"/>
          <w:szCs w:val="24"/>
          <w:lang w:eastAsia="ru-RU"/>
        </w:rPr>
        <w:t>ые) на осуществление действий по рассмотрению и проверке представленных Получателем субсидии документов.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2.6. </w:t>
      </w:r>
      <w:proofErr w:type="gramStart"/>
      <w:r>
        <w:rPr>
          <w:rFonts w:eastAsia="Times New Roman"/>
          <w:szCs w:val="24"/>
          <w:lang w:eastAsia="ru-RU"/>
        </w:rPr>
        <w:t>В течение 15 (пятнадцати) рабочих дней с даты получения от Получателя субсидии документов, указанных в пункте 2.2 настоящего Положения, а при предоставлении уточненных документов - 3 (трех) дней со дня их получения, лица, уполномоченные на осуществление действий по рассмотрению и проверке представленных Получателем субсидии документов, рассматривают, проверяют предоставленные документы, правильность их оформления.</w:t>
      </w:r>
      <w:proofErr w:type="gramEnd"/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2.7. По результатам проверки предоставленных документов лица, наделенные полномочиями по рассмотрению и проверке документов, указанные в пункте 2.5 настоящего Положения, подготавливают мотивированное заключение о целесообразности предоставления Субсидии (далее - заключение).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2.8. В случае</w:t>
      </w:r>
      <w:proofErr w:type="gramStart"/>
      <w:r>
        <w:rPr>
          <w:rFonts w:eastAsia="Times New Roman"/>
          <w:szCs w:val="24"/>
          <w:lang w:eastAsia="ru-RU"/>
        </w:rPr>
        <w:t>,</w:t>
      </w:r>
      <w:proofErr w:type="gramEnd"/>
      <w:r>
        <w:rPr>
          <w:rFonts w:eastAsia="Times New Roman"/>
          <w:szCs w:val="24"/>
          <w:lang w:eastAsia="ru-RU"/>
        </w:rPr>
        <w:t xml:space="preserve"> если в заключении установлено соответствие Получателя субсидии условиям для предоставления Субсидии, лица, уполномоченные на осуществление действий по рассмотрению и проверке представленных Получателем субсидии документов, указанные в пункте 2.5 настоящего Положения, подготавливают проект решения Главного распорядителя бюджетных средств (муниципального правового акта) о предоставлении Субсидии.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2.9. </w:t>
      </w:r>
      <w:proofErr w:type="gramStart"/>
      <w:r>
        <w:rPr>
          <w:rFonts w:eastAsia="Times New Roman"/>
          <w:szCs w:val="24"/>
          <w:lang w:eastAsia="ru-RU"/>
        </w:rPr>
        <w:t>В случае наличия оснований для отказа в предоставлении Субсидии, указанных в пункте 2.11 настоящего Положения, лица, уполномоченные на осуществление действий по рассмотрению и проверке представленных Получателем субсидии документов, указанные в пункте 2.5 настоящего Положения, подготавливают проект решения Главного распорядителя бюджетных средств (муниципального правового акта) об отказе в предоставлении Субсидии с мотивированным обоснованием отказа.</w:t>
      </w:r>
      <w:proofErr w:type="gramEnd"/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2.10. Общий срок рассмотрения документов Получателя субсидии и издания муниципального правового акта о предоставлении или отказе в предоставлении Субсидии составляет 20 (двадцать) рабочих дней с момента поступления заявления о предоставлении Субсидии от Получателя субсидии.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 Основаниями для отказа Получателю субсидии в предоставлении Субсидии являются: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2.11.1. Непредставление (представление не в полном объеме) Получателем субсидии документов, указанных в пункте 2.2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2.11.2. Непредставление Получателем субсидии дополнительных документов в соответствии с пунктом 2.3 настоящего Положения (в случае запроса Главным распорядителем бюджетных средств у Получателя субсидии дополнительных документов).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2.11.3. Недостоверность представленной Получателем субсидии информации, а также в случае наличия в документах подчисток, приписок, зачеркнутых слов и иных исправлений, в случае если документы имеют серьезные повреждения, наличие которых не позволяет однозначно истолковать их содержание.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2.11.4. Несоответствие Получателя субсидии категориям, установленным в пункте 1.6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2.11.5. Отсутствие бюджетных ассигнований и лимитов бюджетных обязательств, либо превышение суммы, указанной в заявке, размеру бюджетных ассигнований и лимитов бюджетных обязательств, утвержденных сводной бюджетной росписью, на финансовый год на цели, определенные настоящим Положением.</w:t>
      </w:r>
    </w:p>
    <w:p w:rsidR="006B1603" w:rsidRDefault="0081019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2.12. </w:t>
      </w:r>
      <w:proofErr w:type="gramStart"/>
      <w:r>
        <w:rPr>
          <w:rFonts w:eastAsia="Times New Roman"/>
          <w:szCs w:val="24"/>
          <w:lang w:eastAsia="ru-RU"/>
        </w:rPr>
        <w:t>Получатель субсидии извещается о принятом решении (о предоставлении либо отказе в предоставлении Субсидии) в течение одного рабочего дня с момента издания муниципального правового акта, указанных в пунктах 2.8 и 2.9 настоящего Положения.</w:t>
      </w:r>
      <w:proofErr w:type="gramEnd"/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2.13. Размер Субсидии и (или) порядок расчета размера Субсидии. 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Субсидия из бюджета округа за отчетный месяц рассчитывается по следующей формуле: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 = Рф - Дф,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где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 - фактический объем Субсидии на возмещение недополученных доходов, возникших в связи с оказанием услуг по помывке населения в банях, находящихся в муниципальной собственности;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Рф - фактические расходы на предоставление услуг по помывке населения в банях в соответствии с перечнем затрат, подтвержденных в установленном порядке копиями первичных документов;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Дф - фактические доходы.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Дф = </w:t>
      </w:r>
      <w:proofErr w:type="gramStart"/>
      <w:r>
        <w:rPr>
          <w:rFonts w:eastAsia="Times New Roman"/>
          <w:szCs w:val="24"/>
          <w:lang w:eastAsia="ru-RU"/>
        </w:rPr>
        <w:t>П</w:t>
      </w:r>
      <w:proofErr w:type="gramEnd"/>
      <w:r>
        <w:rPr>
          <w:rFonts w:eastAsia="Times New Roman"/>
          <w:szCs w:val="24"/>
          <w:lang w:eastAsia="ru-RU"/>
        </w:rPr>
        <w:t xml:space="preserve"> x Тн + Пл x Тл, где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П</w:t>
      </w:r>
      <w:proofErr w:type="gramEnd"/>
      <w:r>
        <w:rPr>
          <w:rFonts w:eastAsia="Times New Roman"/>
          <w:szCs w:val="24"/>
          <w:lang w:eastAsia="ru-RU"/>
        </w:rPr>
        <w:t xml:space="preserve"> - количество помывок за отчетный месяц (без учета льготного посещения муниципальных бань отдельными категориями граждан);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Пл</w:t>
      </w:r>
      <w:proofErr w:type="gramEnd"/>
      <w:r>
        <w:rPr>
          <w:rFonts w:eastAsia="Times New Roman"/>
          <w:szCs w:val="24"/>
          <w:lang w:eastAsia="ru-RU"/>
        </w:rPr>
        <w:t xml:space="preserve"> - количество помывок за отчетный месяц льготного посещения муниципальных бань отдельными категориями граждан;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Тн - тариф для населения на одну помывку без учета льгот для отдельных категорий граждан;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Тл - тариф для населения на одну помывку с учетом льгот для отдельных категорий граждан.</w:t>
      </w:r>
    </w:p>
    <w:p w:rsidR="006B1603" w:rsidRDefault="0081019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2.14. При принятии решения о предоставлении Субсидии, с Получателем субсидии заключается Соглашение о предоставлении Субсидии в соответствии с типовой формой, установленной финансовым управлением администрации Балахнинского муниципального округа (далее - Соглашение). Проект Соглашения составляется лицами, уполномоченными на осуществление действий по рассмотрению и проверке представленных Получателем субсидии документов и указанными в пункте 2.5 настоящего Положения.</w:t>
      </w:r>
    </w:p>
    <w:p w:rsidR="006B1603" w:rsidRDefault="0081019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2.15. В Соглашении обязательными (существенными) являются следующие условия: </w:t>
      </w:r>
    </w:p>
    <w:p w:rsidR="006B1603" w:rsidRDefault="0081019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цель, условия, порядок, размер и сроки предоставления Субсидии;</w:t>
      </w:r>
    </w:p>
    <w:p w:rsidR="006B1603" w:rsidRDefault="0081019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порядок представления отчетности о результатах выполнения Получателем субсидии предусмотренных Соглашением обязанностей;</w:t>
      </w:r>
    </w:p>
    <w:p w:rsidR="006B1603" w:rsidRDefault="0081019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порядок возврата Субсидии;</w:t>
      </w:r>
    </w:p>
    <w:p w:rsidR="006B1603" w:rsidRDefault="0081019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соблюдением условий, целей и порядка предоставления Субсидии и ответственности за их нарушение;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возможность уменьшения Главному распорядителю бюджетных средств ранее доведённых лимитов бюджетных обязательств, приводящего к невозможности предоставления Субсидии в размере, определённом в Соглашении, условия о согласовании новых условий Соглашения или о расторжении Соглашения при отсутствии согласия по новым условиям;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- согласие Получателя субсидии, а также лиц, получающих средства на основании договоров, заключённых с Получателем субсидии (за исключением государственным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 капиталах), а также коммерческих организаций с участием таких товариществ и обществ в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их уставных (складочных) капиталах), на осуществление в отношении них проверки соблюдения целей, условий и порядка предоставления Субсидии Главным распорядителем бюджетных средств и органами муниципального финансового контроля;</w:t>
      </w:r>
      <w:proofErr w:type="gramEnd"/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казначейское сопровождение операций по зачислению и списанию целевых средств бюджета округа в виде Субсидии.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2.16. Соглашение заключается с Получателем субсидии в течение 6 (шести) рабочих дней с момента принятия решения (издания муниципального правового акта) о предоставлении Субсидии.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2.17. Требования, которым должен соответствовать Получатель субсидии на дату подачи заявления о предоставлении Субсидии: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2.17.1. Получатель субсидии не должен находиться в процессе реорганизации, ликвидации; </w:t>
      </w:r>
      <w:proofErr w:type="gramStart"/>
      <w:r>
        <w:rPr>
          <w:rFonts w:eastAsia="Times New Roman"/>
          <w:szCs w:val="24"/>
          <w:lang w:eastAsia="ru-RU"/>
        </w:rPr>
        <w:t>в отношение него</w:t>
      </w:r>
      <w:proofErr w:type="gramEnd"/>
      <w:r>
        <w:rPr>
          <w:rFonts w:eastAsia="Times New Roman"/>
          <w:szCs w:val="24"/>
          <w:lang w:eastAsia="ru-RU"/>
        </w:rPr>
        <w:t xml:space="preserve"> не должна быть введена процедура банкротства - конкурсного производства.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2.17.2. </w:t>
      </w:r>
      <w:proofErr w:type="gramStart"/>
      <w:r>
        <w:rPr>
          <w:rFonts w:eastAsia="Times New Roman"/>
          <w:szCs w:val="24"/>
          <w:lang w:eastAsia="ru-RU"/>
        </w:rPr>
        <w:t>Получатель субсидий не должен являться иностранными юридическим лицом, а также российскими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eastAsia="Times New Roman"/>
          <w:szCs w:val="24"/>
          <w:lang w:eastAsia="ru-RU"/>
        </w:rPr>
        <w:t>), в совокупности превышает 50 процентов.</w:t>
      </w:r>
    </w:p>
    <w:p w:rsidR="006B1603" w:rsidRDefault="00810196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2.17.3. Получатель субсидии не должен получать из бюджета округа, из которого планируется предоставление Субсидии в соответствии с настоящим Положением, на основании иных муниципальных правовых актов Балахнинского муниципального округа Нижегородской области на цели, указанные в пункте 1.3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2.18. Перечисление Субсидии осуществляется Главным распорядителем бюджетных средств не позднее десятого рабочего дня следующего за днем принятия решения о предоставлении Субсидии (издания муниципального правового акта Главного распорядителя бюджетных средств о предоставлении Субсидии).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2.19. Перечисление Субсидии осуществляется на лицевой счет Получателя субсидии, открытый в финансовом управлении Администрации Балахнинского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2.20. Средства бюджета округа и предоставленные Получателю субсидии в соответствии с настоящим Положением, направляются исключительно по целевому назначению - на возмещение </w:t>
      </w:r>
    </w:p>
    <w:p w:rsidR="006B1603" w:rsidRDefault="00810196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недополученных доходов организациям, оказывающим услуги по помывке населения в бане</w:t>
      </w:r>
      <w:proofErr w:type="gramStart"/>
      <w:r>
        <w:rPr>
          <w:rFonts w:eastAsia="Times New Roman"/>
          <w:szCs w:val="24"/>
          <w:lang w:eastAsia="ru-RU"/>
        </w:rPr>
        <w:t xml:space="preserve"> (-</w:t>
      </w:r>
      <w:proofErr w:type="gramEnd"/>
      <w:r>
        <w:rPr>
          <w:rFonts w:eastAsia="Times New Roman"/>
          <w:szCs w:val="24"/>
          <w:lang w:eastAsia="ru-RU"/>
        </w:rPr>
        <w:t>ях), находящейся (-ихся) на территории Балахнинского муниципального округа Нижегородской области в 2022 году.</w:t>
      </w:r>
    </w:p>
    <w:p w:rsidR="006B1603" w:rsidRDefault="006B1603">
      <w:pPr>
        <w:autoSpaceDE w:val="0"/>
        <w:adjustRightInd w:val="0"/>
        <w:ind w:firstLine="567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6B1603" w:rsidRDefault="00810196">
      <w:pPr>
        <w:autoSpaceDE w:val="0"/>
        <w:adjustRightInd w:val="0"/>
        <w:ind w:firstLine="567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3. Требования к отчетности</w:t>
      </w:r>
    </w:p>
    <w:p w:rsidR="006B1603" w:rsidRDefault="006B1603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Получатель субсидии предоставляет Главному распорядителю бюджетных сре</w:t>
      </w:r>
      <w:proofErr w:type="gramStart"/>
      <w:r>
        <w:rPr>
          <w:rFonts w:eastAsia="Times New Roman"/>
          <w:szCs w:val="24"/>
          <w:lang w:eastAsia="ru-RU"/>
        </w:rPr>
        <w:t>дств в т</w:t>
      </w:r>
      <w:proofErr w:type="gramEnd"/>
      <w:r>
        <w:rPr>
          <w:rFonts w:eastAsia="Times New Roman"/>
          <w:szCs w:val="24"/>
          <w:lang w:eastAsia="ru-RU"/>
        </w:rPr>
        <w:t>ечение 10 (десяти) рабочих дней после перечисления средств отчет о целевом использовании субсидии по форме, установленной финансовым управлением администрации Балахнинского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>Нижегородской области.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Главный распорядитель бюджетных сре</w:t>
      </w:r>
      <w:proofErr w:type="gramStart"/>
      <w:r>
        <w:rPr>
          <w:rFonts w:eastAsia="Times New Roman"/>
          <w:szCs w:val="24"/>
          <w:lang w:eastAsia="ru-RU"/>
        </w:rPr>
        <w:t>дств впр</w:t>
      </w:r>
      <w:proofErr w:type="gramEnd"/>
      <w:r>
        <w:rPr>
          <w:rFonts w:eastAsia="Times New Roman"/>
          <w:szCs w:val="24"/>
          <w:lang w:eastAsia="ru-RU"/>
        </w:rPr>
        <w:t>аве устанавливать в Соглашении сроки и формы представления Получателем бюджетных средств дополнительной отчётности.</w:t>
      </w:r>
    </w:p>
    <w:p w:rsidR="006B1603" w:rsidRDefault="006B1603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6B1603" w:rsidRDefault="00810196">
      <w:pPr>
        <w:tabs>
          <w:tab w:val="right" w:pos="9072"/>
        </w:tabs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4. Требования об осуществлении </w:t>
      </w:r>
      <w:proofErr w:type="gramStart"/>
      <w:r>
        <w:rPr>
          <w:rFonts w:eastAsia="Times New Roman"/>
          <w:b/>
          <w:szCs w:val="24"/>
          <w:lang w:eastAsia="ru-RU"/>
        </w:rPr>
        <w:t>контроля за</w:t>
      </w:r>
      <w:proofErr w:type="gramEnd"/>
      <w:r>
        <w:rPr>
          <w:rFonts w:eastAsia="Times New Roman"/>
          <w:b/>
          <w:szCs w:val="24"/>
          <w:lang w:eastAsia="ru-RU"/>
        </w:rPr>
        <w:t xml:space="preserve"> соблюдением условий, целей и порядка предоставления Субсидий Получателем субсидии и ответственности за их нарушение</w:t>
      </w:r>
    </w:p>
    <w:p w:rsidR="006B1603" w:rsidRDefault="006B1603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соблюдением условий, целей, порядка предоставления и целевым использование средств Субсидии Получателем субсидии осуществляется Главным распорядителем бюджетных средств и органом муниципального финансового контроля (далее - Контролирующие органы).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Контролирующие органы, указанные в пункте 4.1 настоящего Положения, осуществляют обязательную проверку соблюдений условий, целей и порядка предоставления Субсидии Получателем субсидии.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4.3. Для проведения проверки (ревизии) Получатель субсидии обязан предоставить Контролирующим органам, указанным в пункте 4.1 настоящего Положения, все первичные документы, связанные с предоставлением Субсидии из бюджета округа.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4.4. В случае выявления по результатам проверок нарушений Получателем субсидии условий, установленных при предоставлении Субсидии, Субсидия подлежит возврату в бюджет округа в соответствии с разделом 5 настоящего Положения.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4.5. </w:t>
      </w:r>
      <w:proofErr w:type="gramStart"/>
      <w:r>
        <w:rPr>
          <w:rFonts w:eastAsia="Times New Roman"/>
          <w:szCs w:val="24"/>
          <w:lang w:eastAsia="ru-RU"/>
        </w:rPr>
        <w:t>В случае невозврата Субсидии Получателем субсидии после получения требования о ее возврате в случаях, предусмотренных настоящим Положением, Получатель субсидии выплачивает Главному распорядителю бюджетных средств пени в размере 0,1% от суммы Субсидии, подлежащей возврату, за каждый календарный день просрочки исполнения обязательств, предусмотренного настоящим Положением, начиная со дня, следующего после дня истечения установленного Соглашением срока исполнения обязательства по возврату Субсидии.</w:t>
      </w:r>
      <w:proofErr w:type="gramEnd"/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4.6. Нецелевое использование денежных средств, предоставленных в виде Субсидии, влечет применение мер ответственности, предусмотренных действующим законодательством Российской Федерации.</w:t>
      </w:r>
    </w:p>
    <w:p w:rsidR="006B1603" w:rsidRDefault="00810196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4.7. Получатель субсидии несет ответственность за использование Субсидии и достоверность представляемой отчетной информации в порядке, предусмотренном действующим законодательством, а также за нецелевое использование Субсидии или использование с нарушением условий, предусмотренных настоящим Положением, в соответствии с законодательством Российской Федерации.</w:t>
      </w:r>
    </w:p>
    <w:p w:rsidR="006B1603" w:rsidRDefault="006B1603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6B1603" w:rsidRDefault="00810196">
      <w:pPr>
        <w:autoSpaceDE w:val="0"/>
        <w:adjustRightInd w:val="0"/>
        <w:ind w:firstLine="567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bookmarkStart w:id="7" w:name="Par93"/>
      <w:bookmarkEnd w:id="7"/>
      <w:r>
        <w:rPr>
          <w:rFonts w:eastAsia="Times New Roman"/>
          <w:b/>
          <w:bCs/>
          <w:szCs w:val="24"/>
          <w:lang w:eastAsia="ru-RU"/>
        </w:rPr>
        <w:t>5. Порядок возврата Субсидии</w:t>
      </w:r>
    </w:p>
    <w:p w:rsidR="006B1603" w:rsidRDefault="006B1603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5.1. Субсидия подлежит возврату в бюджет округа при нарушении Получателем субсидии условий, установленных при предоставлении Субсидии, выявленном по фактам проверок, проведенных Контролирующими органами, указанными в пункте 4.1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5.2. Порядок возврата Субсидии при нарушении Получателем субсидии условий, установленных при предоставлении Субсидии, выявленном по фактам проверок, проведенных Контролирующими органами, указанными в пункте 4.1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При установлении факта нарушения условий предоставления Субсидии (факта нецелевого использования, факта неиспользования или неполного использования Субсидии Получателем субсидии) Контролирующие органы, указанные в пункте 4.1 настоящего Положения, не позднее чем в десятидневный срок со дня установления данного факта направляет Получателю субсидии требование о возврате Субсидии в бюджет Балахнинского муниципального округа. Требование направляется не </w:t>
      </w:r>
      <w:proofErr w:type="gramStart"/>
      <w:r>
        <w:rPr>
          <w:rFonts w:eastAsia="Times New Roman"/>
          <w:szCs w:val="24"/>
          <w:lang w:eastAsia="ru-RU"/>
        </w:rPr>
        <w:t>позднее</w:t>
      </w:r>
      <w:proofErr w:type="gramEnd"/>
      <w:r>
        <w:rPr>
          <w:rFonts w:eastAsia="Times New Roman"/>
          <w:szCs w:val="24"/>
          <w:lang w:eastAsia="ru-RU"/>
        </w:rPr>
        <w:t xml:space="preserve"> чем за 2 (два) банковских дня до окончания текущего года.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Факт нецелевого использования Субсидии, факт неиспользования или неполного использования Субсидии подтверждается актом проверки, составленным Контролирующими органами, указанными в пункте 4.1 настоящего Положения.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Получатель субсидии в течение 10 (десяти) рабочих дней со дня получения требования о возврате Субсидии обязан произвести возврат суммы Субсидии, указанной в требовании, в соответствии с реквизитами, указанными в таком требовании.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5.3. В случае неисполнения Получателем субсидии требования о возврате Субсидии в сроки, установленные настоящим Положением, Главный распорядитель бюджетных средств имеет право выставлять инкассовые поручения к банковскому счету Получателя субсидии, открытому в кредитной организации, на списание денежных сре</w:t>
      </w:r>
      <w:proofErr w:type="gramStart"/>
      <w:r>
        <w:rPr>
          <w:rFonts w:eastAsia="Times New Roman"/>
          <w:szCs w:val="24"/>
          <w:lang w:eastAsia="ru-RU"/>
        </w:rPr>
        <w:t>дств в б</w:t>
      </w:r>
      <w:proofErr w:type="gramEnd"/>
      <w:r>
        <w:rPr>
          <w:rFonts w:eastAsia="Times New Roman"/>
          <w:szCs w:val="24"/>
          <w:lang w:eastAsia="ru-RU"/>
        </w:rPr>
        <w:t>есспорном порядке.</w:t>
      </w:r>
    </w:p>
    <w:p w:rsidR="006B1603" w:rsidRDefault="00810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5.4. В случае отсутствия денежных средств на банковском счете Получателя субсидии и/или при отказе Получателя субсидии в добровольном порядке возвратить денежные средства в сроки, установленные настоящим Положением, их взыскание производится в судебном порядке в соответствии с законодательством Российской Федерации.</w:t>
      </w:r>
    </w:p>
    <w:p w:rsidR="006B1603" w:rsidRDefault="00810196">
      <w:pPr>
        <w:suppressAutoHyphens/>
        <w:ind w:firstLine="567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</w:t>
      </w:r>
    </w:p>
    <w:p w:rsidR="006B1603" w:rsidRDefault="006B1603">
      <w:pPr>
        <w:suppressAutoHyphens/>
        <w:ind w:firstLine="567"/>
        <w:jc w:val="center"/>
        <w:rPr>
          <w:szCs w:val="24"/>
          <w:lang w:eastAsia="ar-SA"/>
        </w:rPr>
      </w:pPr>
    </w:p>
    <w:p w:rsidR="006B1603" w:rsidRDefault="006B1603">
      <w:pPr>
        <w:suppressAutoHyphens/>
        <w:ind w:firstLine="567"/>
        <w:jc w:val="left"/>
        <w:rPr>
          <w:szCs w:val="24"/>
          <w:lang w:eastAsia="ar-SA"/>
        </w:rPr>
      </w:pPr>
    </w:p>
    <w:p w:rsidR="006B1603" w:rsidRDefault="006B1603">
      <w:pPr>
        <w:autoSpaceDN/>
        <w:ind w:firstLine="0"/>
        <w:jc w:val="left"/>
        <w:rPr>
          <w:szCs w:val="24"/>
          <w:lang w:eastAsia="ar-SA"/>
        </w:rPr>
        <w:sectPr w:rsidR="006B1603">
          <w:headerReference w:type="default" r:id="rId9"/>
          <w:pgSz w:w="11906" w:h="16838"/>
          <w:pgMar w:top="567" w:right="567" w:bottom="567" w:left="1134" w:header="709" w:footer="720" w:gutter="0"/>
          <w:cols w:space="720"/>
          <w:titlePg/>
        </w:sectPr>
      </w:pPr>
    </w:p>
    <w:p w:rsidR="006B1603" w:rsidRDefault="00810196">
      <w:pPr>
        <w:autoSpaceDE w:val="0"/>
        <w:adjustRightInd w:val="0"/>
        <w:ind w:firstLine="567"/>
        <w:jc w:val="right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</w:t>
      </w:r>
    </w:p>
    <w:p w:rsidR="006B1603" w:rsidRDefault="00810196">
      <w:pPr>
        <w:autoSpaceDE w:val="0"/>
        <w:adjustRightInd w:val="0"/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порядке и условиях предоставления в 2022 году</w:t>
      </w:r>
    </w:p>
    <w:p w:rsidR="006B1603" w:rsidRDefault="00810196">
      <w:pPr>
        <w:autoSpaceDE w:val="0"/>
        <w:adjustRightInd w:val="0"/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субсидии из бюджета Балахнинского муниципального округа</w:t>
      </w:r>
    </w:p>
    <w:p w:rsidR="006B1603" w:rsidRDefault="00810196">
      <w:pPr>
        <w:autoSpaceDE w:val="0"/>
        <w:adjustRightInd w:val="0"/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 на возмещение недополученных доходов,</w:t>
      </w:r>
    </w:p>
    <w:p w:rsidR="006B1603" w:rsidRDefault="00810196">
      <w:pPr>
        <w:autoSpaceDE w:val="0"/>
        <w:adjustRightInd w:val="0"/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возникших в связи с оказанием услуг по помывке населения</w:t>
      </w:r>
    </w:p>
    <w:p w:rsidR="006B1603" w:rsidRDefault="00810196">
      <w:pPr>
        <w:autoSpaceDE w:val="0"/>
        <w:adjustRightInd w:val="0"/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банях, находящихся в муниципальной собственности</w:t>
      </w:r>
    </w:p>
    <w:p w:rsidR="006B1603" w:rsidRDefault="006B1603">
      <w:pPr>
        <w:suppressAutoHyphens/>
        <w:ind w:firstLine="0"/>
        <w:jc w:val="right"/>
        <w:rPr>
          <w:rFonts w:cs="&quot;Times New Roman&quot;,&quot;serif&quot;"/>
          <w:szCs w:val="24"/>
          <w:lang w:eastAsia="ar-SA"/>
        </w:rPr>
      </w:pPr>
    </w:p>
    <w:p w:rsidR="006B1603" w:rsidRDefault="006B1603">
      <w:pPr>
        <w:suppressAutoHyphens/>
        <w:ind w:firstLine="0"/>
        <w:jc w:val="right"/>
        <w:rPr>
          <w:rFonts w:cs="&quot;Times New Roman&quot;,&quot;serif&quot;"/>
          <w:szCs w:val="24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453"/>
        <w:gridCol w:w="5934"/>
        <w:gridCol w:w="2577"/>
      </w:tblGrid>
      <w:tr w:rsidR="006B1603">
        <w:tc>
          <w:tcPr>
            <w:tcW w:w="10268" w:type="dxa"/>
            <w:gridSpan w:val="4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</w:p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 предоставлении Субсидии</w:t>
            </w:r>
          </w:p>
        </w:tc>
      </w:tr>
      <w:tr w:rsidR="006B1603">
        <w:tc>
          <w:tcPr>
            <w:tcW w:w="10268" w:type="dxa"/>
            <w:gridSpan w:val="4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</w:t>
            </w:r>
          </w:p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(наименование Получателя, ИНН, КПП, адрес)</w:t>
            </w:r>
          </w:p>
        </w:tc>
      </w:tr>
      <w:tr w:rsidR="006B1603">
        <w:tc>
          <w:tcPr>
            <w:tcW w:w="10268" w:type="dxa"/>
            <w:gridSpan w:val="4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 соответствии с Положением о порядке и условиях предоставления в 2022 году субсидии из бюджета Балахнинского муниципального округа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собственности, утвержденным постановлением администрации Балахнинского муниципального округа Нижегородской области от «____» _______________ 2022 №_________ (далее - Положение), просит предоставить субсидию в размере ________________________________________________ рублей</w:t>
            </w:r>
          </w:p>
        </w:tc>
      </w:tr>
      <w:tr w:rsidR="006B1603">
        <w:tc>
          <w:tcPr>
            <w:tcW w:w="7691" w:type="dxa"/>
            <w:gridSpan w:val="3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(сумма прописью)</w:t>
            </w:r>
          </w:p>
        </w:tc>
        <w:tc>
          <w:tcPr>
            <w:tcW w:w="2577" w:type="dxa"/>
          </w:tcPr>
          <w:p w:rsidR="006B1603" w:rsidRDefault="006B1603">
            <w:pPr>
              <w:autoSpaceDE w:val="0"/>
              <w:adjustRightInd w:val="0"/>
              <w:spacing w:line="254" w:lineRule="auto"/>
              <w:ind w:firstLine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B1603">
        <w:tc>
          <w:tcPr>
            <w:tcW w:w="1304" w:type="dxa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 целях</w:t>
            </w:r>
          </w:p>
        </w:tc>
        <w:tc>
          <w:tcPr>
            <w:tcW w:w="8964" w:type="dxa"/>
            <w:gridSpan w:val="3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(целевое назначение субсидии)</w:t>
            </w:r>
          </w:p>
        </w:tc>
      </w:tr>
      <w:tr w:rsidR="006B1603">
        <w:tc>
          <w:tcPr>
            <w:tcW w:w="10268" w:type="dxa"/>
            <w:gridSpan w:val="4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Опись документов, предусмотренных пунктом 2.2 Положения, прилагается.</w:t>
            </w:r>
          </w:p>
        </w:tc>
      </w:tr>
      <w:tr w:rsidR="006B1603">
        <w:tc>
          <w:tcPr>
            <w:tcW w:w="10268" w:type="dxa"/>
            <w:gridSpan w:val="4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Приложение: на ___ л. в ____ экз.</w:t>
            </w:r>
          </w:p>
        </w:tc>
      </w:tr>
      <w:tr w:rsidR="006B1603">
        <w:tc>
          <w:tcPr>
            <w:tcW w:w="1757" w:type="dxa"/>
            <w:gridSpan w:val="2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8511" w:type="dxa"/>
            <w:gridSpan w:val="2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_________ ____________________ ___________</w:t>
            </w:r>
          </w:p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(подпись) (расшифровка подписи) (должность)</w:t>
            </w:r>
          </w:p>
        </w:tc>
      </w:tr>
      <w:tr w:rsidR="006B1603">
        <w:tc>
          <w:tcPr>
            <w:tcW w:w="10268" w:type="dxa"/>
            <w:gridSpan w:val="4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6B1603">
        <w:tc>
          <w:tcPr>
            <w:tcW w:w="10268" w:type="dxa"/>
            <w:gridSpan w:val="4"/>
            <w:hideMark/>
          </w:tcPr>
          <w:p w:rsidR="006B1603" w:rsidRDefault="00810196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«___» _______________ 20__ г.</w:t>
            </w:r>
          </w:p>
        </w:tc>
      </w:tr>
    </w:tbl>
    <w:p w:rsidR="006B1603" w:rsidRDefault="006B1603">
      <w:pPr>
        <w:suppressAutoHyphens/>
        <w:ind w:firstLine="0"/>
        <w:rPr>
          <w:color w:val="FF0000"/>
          <w:sz w:val="28"/>
          <w:szCs w:val="28"/>
          <w:lang w:eastAsia="ar-SA"/>
        </w:rPr>
      </w:pPr>
    </w:p>
    <w:p w:rsidR="006B1603" w:rsidRDefault="00810196">
      <w:pPr>
        <w:suppressAutoHyphens/>
        <w:ind w:firstLine="0"/>
        <w:jc w:val="center"/>
        <w:rPr>
          <w:color w:val="FF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</w:t>
      </w:r>
    </w:p>
    <w:p w:rsidR="006B1603" w:rsidRDefault="006B1603">
      <w:pPr>
        <w:tabs>
          <w:tab w:val="left" w:pos="1290"/>
        </w:tabs>
        <w:jc w:val="center"/>
        <w:rPr>
          <w:color w:val="000000"/>
          <w:szCs w:val="24"/>
        </w:rPr>
      </w:pPr>
    </w:p>
    <w:p w:rsidR="006B1603" w:rsidRDefault="006B1603">
      <w:pPr>
        <w:tabs>
          <w:tab w:val="left" w:pos="1290"/>
        </w:tabs>
        <w:jc w:val="center"/>
        <w:rPr>
          <w:color w:val="000000"/>
          <w:szCs w:val="24"/>
        </w:rPr>
      </w:pPr>
    </w:p>
    <w:p w:rsidR="006B1603" w:rsidRDefault="006B1603">
      <w:pPr>
        <w:tabs>
          <w:tab w:val="left" w:pos="1290"/>
        </w:tabs>
        <w:jc w:val="center"/>
        <w:rPr>
          <w:color w:val="000000"/>
          <w:szCs w:val="24"/>
        </w:rPr>
      </w:pPr>
    </w:p>
    <w:p w:rsidR="006B1603" w:rsidRDefault="006B1603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6B1603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03" w:rsidRDefault="00810196">
      <w:r>
        <w:separator/>
      </w:r>
    </w:p>
  </w:endnote>
  <w:endnote w:type="continuationSeparator" w:id="0">
    <w:p w:rsidR="006B1603" w:rsidRDefault="0081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&quot;Times New Roman&quot;,&quot;serif&quot;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03" w:rsidRDefault="00810196">
      <w:r>
        <w:separator/>
      </w:r>
    </w:p>
  </w:footnote>
  <w:footnote w:type="continuationSeparator" w:id="0">
    <w:p w:rsidR="006B1603" w:rsidRDefault="0081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03" w:rsidRDefault="006B1603">
    <w:pPr>
      <w:pStyle w:val="a7"/>
      <w:jc w:val="center"/>
    </w:pPr>
  </w:p>
  <w:p w:rsidR="006B1603" w:rsidRDefault="006B160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96"/>
    <w:rsid w:val="005C6E17"/>
    <w:rsid w:val="006B1603"/>
    <w:rsid w:val="0081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D694E-9A28-4865-BE1E-6B4761F3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2023-04-03T08:00:00Z</dcterms:created>
  <dcterms:modified xsi:type="dcterms:W3CDTF">2023-04-03T08:00:00Z</dcterms:modified>
</cp:coreProperties>
</file>