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4E" w:rsidRDefault="006F7DE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8B444E" w:rsidRDefault="006F7DEA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8B444E" w:rsidRDefault="006F7DEA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8B444E" w:rsidRDefault="008B444E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8B444E" w:rsidRDefault="006F7DE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8B444E" w:rsidRDefault="008B444E">
      <w:pPr>
        <w:ind w:firstLine="0"/>
        <w:jc w:val="center"/>
        <w:rPr>
          <w:rFonts w:eastAsia="Times New Roman"/>
          <w:b/>
          <w:lang w:eastAsia="ru-RU"/>
        </w:rPr>
      </w:pPr>
    </w:p>
    <w:p w:rsidR="008B444E" w:rsidRDefault="006F7DEA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02.02.2022г. № 170</w:t>
      </w:r>
    </w:p>
    <w:p w:rsidR="008B444E" w:rsidRDefault="008B444E">
      <w:pPr>
        <w:ind w:firstLine="0"/>
        <w:jc w:val="center"/>
        <w:rPr>
          <w:rFonts w:eastAsia="Times New Roman"/>
          <w:lang w:eastAsia="ru-RU"/>
        </w:rPr>
      </w:pPr>
    </w:p>
    <w:p w:rsidR="008B444E" w:rsidRDefault="006F7DEA">
      <w:pPr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 xml:space="preserve">О внесении изменения в постановление администрации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</w:t>
      </w:r>
      <w:r w:rsidRPr="00F9594A">
        <w:rPr>
          <w:b/>
          <w:szCs w:val="24"/>
        </w:rPr>
        <w:t>от 27.05.2021 № 892</w:t>
      </w:r>
      <w:r>
        <w:rPr>
          <w:b/>
          <w:szCs w:val="24"/>
        </w:rPr>
        <w:t xml:space="preserve"> «О Порядке сообщения муниципальными служащими Администрации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bookmarkEnd w:id="0"/>
    <w:p w:rsidR="008B444E" w:rsidRDefault="008B444E">
      <w:pPr>
        <w:ind w:firstLine="0"/>
        <w:jc w:val="center"/>
        <w:rPr>
          <w:b/>
          <w:szCs w:val="24"/>
        </w:rPr>
      </w:pPr>
    </w:p>
    <w:p w:rsidR="008B444E" w:rsidRDefault="006F7DEA">
      <w:pPr>
        <w:shd w:val="clear" w:color="auto" w:fill="FFFFFF"/>
        <w:spacing w:line="360" w:lineRule="auto"/>
        <w:ind w:left="7" w:firstLine="560"/>
        <w:rPr>
          <w:color w:val="000000"/>
          <w:szCs w:val="24"/>
        </w:rPr>
      </w:pPr>
      <w:r>
        <w:rPr>
          <w:szCs w:val="24"/>
        </w:rPr>
        <w:t xml:space="preserve">Руководствуясь </w:t>
      </w:r>
      <w:r>
        <w:rPr>
          <w:color w:val="000000"/>
          <w:szCs w:val="24"/>
        </w:rPr>
        <w:t xml:space="preserve">Уставом </w:t>
      </w: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округа Нижегородской области, Администрация </w:t>
      </w: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округа Нижегородской области </w:t>
      </w:r>
      <w:proofErr w:type="gramStart"/>
      <w:r>
        <w:rPr>
          <w:b/>
          <w:color w:val="000000"/>
          <w:szCs w:val="24"/>
        </w:rPr>
        <w:t>п</w:t>
      </w:r>
      <w:proofErr w:type="gramEnd"/>
      <w:r>
        <w:rPr>
          <w:b/>
          <w:color w:val="000000"/>
          <w:szCs w:val="24"/>
        </w:rPr>
        <w:t xml:space="preserve"> о с т а н о в л я е т</w:t>
      </w:r>
      <w:r>
        <w:rPr>
          <w:color w:val="000000"/>
          <w:szCs w:val="24"/>
        </w:rPr>
        <w:t>:</w:t>
      </w:r>
    </w:p>
    <w:p w:rsidR="008B444E" w:rsidRDefault="006F7DEA">
      <w:pPr>
        <w:spacing w:line="360" w:lineRule="auto"/>
        <w:ind w:left="7" w:firstLine="560"/>
        <w:rPr>
          <w:szCs w:val="24"/>
        </w:rPr>
      </w:pPr>
      <w:r>
        <w:rPr>
          <w:szCs w:val="24"/>
        </w:rPr>
        <w:t xml:space="preserve">1. </w:t>
      </w:r>
      <w:proofErr w:type="gramStart"/>
      <w:r>
        <w:rPr>
          <w:szCs w:val="24"/>
        </w:rPr>
        <w:t xml:space="preserve">Внести в Порядок сообщения муниципальными служащими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</w:t>
      </w:r>
      <w:r>
        <w:rPr>
          <w:color w:val="000000"/>
          <w:szCs w:val="24"/>
        </w:rPr>
        <w:t>округа Нижегородской области</w:t>
      </w:r>
      <w:r>
        <w:rPr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утвержденный постановлением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</w:t>
      </w:r>
      <w:r w:rsidRPr="00F9594A">
        <w:rPr>
          <w:szCs w:val="24"/>
        </w:rPr>
        <w:t>от 27.05.2021 № 892</w:t>
      </w:r>
      <w:r>
        <w:rPr>
          <w:szCs w:val="24"/>
        </w:rPr>
        <w:t xml:space="preserve"> «О Порядке сообщения муниципальными служащими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о возникновении личной заинтересованности при исполнении должностных обязанностей, которая приводит или может</w:t>
      </w:r>
      <w:proofErr w:type="gramEnd"/>
      <w:r>
        <w:rPr>
          <w:szCs w:val="24"/>
        </w:rPr>
        <w:t xml:space="preserve"> привести к конфликту интересов» (далее – Порядок) следующее изменение:</w:t>
      </w:r>
    </w:p>
    <w:p w:rsidR="008B444E" w:rsidRDefault="006F7DEA">
      <w:pPr>
        <w:spacing w:line="360" w:lineRule="auto"/>
        <w:ind w:left="7" w:firstLine="560"/>
        <w:rPr>
          <w:szCs w:val="24"/>
        </w:rPr>
      </w:pPr>
      <w:r>
        <w:rPr>
          <w:szCs w:val="24"/>
        </w:rPr>
        <w:t>- абзац первый пункта 10 Порядка изложить в следующей редакции:</w:t>
      </w:r>
    </w:p>
    <w:p w:rsidR="008B444E" w:rsidRDefault="006F7DEA">
      <w:pPr>
        <w:pStyle w:val="ConsPlusNormal0"/>
        <w:spacing w:line="360" w:lineRule="auto"/>
        <w:ind w:left="7"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«10. Представителем нанимателя (работодателем) по результатам рассмотрения им уведомлений в течение 5 рабочих дней принимается одно из следующих решений:».</w:t>
      </w:r>
    </w:p>
    <w:p w:rsidR="008B444E" w:rsidRDefault="006F7DEA">
      <w:pPr>
        <w:spacing w:line="360" w:lineRule="auto"/>
        <w:ind w:left="7" w:firstLine="560"/>
        <w:rPr>
          <w:szCs w:val="24"/>
        </w:rPr>
      </w:pPr>
      <w:r>
        <w:rPr>
          <w:color w:val="000000"/>
          <w:szCs w:val="24"/>
        </w:rPr>
        <w:t>2. Отделу организационно-протокольной работы (</w:t>
      </w:r>
      <w:proofErr w:type="spellStart"/>
      <w:r>
        <w:rPr>
          <w:color w:val="000000"/>
          <w:szCs w:val="24"/>
        </w:rPr>
        <w:t>Болкина</w:t>
      </w:r>
      <w:proofErr w:type="spellEnd"/>
      <w:r>
        <w:rPr>
          <w:color w:val="000000"/>
          <w:szCs w:val="24"/>
        </w:rPr>
        <w:t xml:space="preserve"> Н.П.) обеспечить размещение настоящего постановления </w:t>
      </w:r>
      <w:r>
        <w:rPr>
          <w:szCs w:val="24"/>
        </w:rPr>
        <w:t xml:space="preserve">на официальном интернет-сайте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</w:t>
      </w:r>
      <w:r>
        <w:rPr>
          <w:color w:val="000000"/>
          <w:szCs w:val="24"/>
        </w:rPr>
        <w:t>округа Нижегородской области</w:t>
      </w:r>
      <w:r>
        <w:rPr>
          <w:szCs w:val="24"/>
        </w:rPr>
        <w:t>.</w:t>
      </w:r>
    </w:p>
    <w:p w:rsidR="008B444E" w:rsidRDefault="008B444E">
      <w:pPr>
        <w:pStyle w:val="1"/>
        <w:tabs>
          <w:tab w:val="left" w:pos="708"/>
        </w:tabs>
        <w:spacing w:line="360" w:lineRule="auto"/>
        <w:ind w:firstLine="0"/>
        <w:rPr>
          <w:szCs w:val="24"/>
        </w:rPr>
      </w:pPr>
    </w:p>
    <w:p w:rsidR="008B444E" w:rsidRDefault="008B444E">
      <w:pPr>
        <w:pStyle w:val="1"/>
        <w:tabs>
          <w:tab w:val="left" w:pos="708"/>
        </w:tabs>
        <w:spacing w:line="360" w:lineRule="auto"/>
        <w:ind w:firstLine="0"/>
        <w:rPr>
          <w:szCs w:val="24"/>
        </w:rPr>
      </w:pPr>
    </w:p>
    <w:p w:rsidR="008B444E" w:rsidRDefault="006F7DEA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А.Н.Галкин</w:t>
      </w:r>
      <w:proofErr w:type="spellEnd"/>
    </w:p>
    <w:sectPr w:rsidR="008B444E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44E" w:rsidRDefault="006F7DEA">
      <w:r>
        <w:separator/>
      </w:r>
    </w:p>
  </w:endnote>
  <w:endnote w:type="continuationSeparator" w:id="0">
    <w:p w:rsidR="008B444E" w:rsidRDefault="006F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44E" w:rsidRDefault="006F7DEA">
      <w:r>
        <w:separator/>
      </w:r>
    </w:p>
  </w:footnote>
  <w:footnote w:type="continuationSeparator" w:id="0">
    <w:p w:rsidR="008B444E" w:rsidRDefault="006F7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DEA"/>
    <w:rsid w:val="006F7DEA"/>
    <w:rsid w:val="008B444E"/>
    <w:rsid w:val="00F9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">
    <w:name w:val="Подпись1"/>
    <w:basedOn w:val="a0"/>
    <w:uiPriority w:val="99"/>
    <w:semiHidden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">
    <w:name w:val="Подпись1"/>
    <w:basedOn w:val="a0"/>
    <w:uiPriority w:val="99"/>
    <w:semiHidden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34C2-02DD-44DE-988F-4E9EA583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2023-04-03T07:24:00Z</dcterms:created>
  <dcterms:modified xsi:type="dcterms:W3CDTF">2023-04-03T07:24:00Z</dcterms:modified>
</cp:coreProperties>
</file>