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1" w:rsidRDefault="00113501" w:rsidP="0011350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Приложение 1 </w:t>
      </w:r>
    </w:p>
    <w:p w:rsidR="00113501" w:rsidRDefault="00113501" w:rsidP="0011350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к приказу УО и СПЗД </w:t>
      </w:r>
    </w:p>
    <w:p w:rsidR="00113501" w:rsidRDefault="00113501" w:rsidP="0011350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от </w:t>
      </w:r>
      <w:r w:rsidRPr="00113501">
        <w:rPr>
          <w:bCs/>
          <w:iCs/>
          <w:color w:val="000000"/>
          <w:sz w:val="28"/>
          <w:u w:val="single"/>
        </w:rPr>
        <w:t>"14"  июня 2019 г</w:t>
      </w:r>
      <w:r>
        <w:rPr>
          <w:bCs/>
          <w:iCs/>
          <w:color w:val="000000"/>
          <w:sz w:val="28"/>
        </w:rPr>
        <w:t xml:space="preserve">. № </w:t>
      </w:r>
      <w:r>
        <w:rPr>
          <w:bCs/>
          <w:iCs/>
          <w:color w:val="000000"/>
          <w:sz w:val="28"/>
          <w:u w:val="single"/>
        </w:rPr>
        <w:t xml:space="preserve"> </w:t>
      </w:r>
      <w:r w:rsidR="00CB6741">
        <w:rPr>
          <w:bCs/>
          <w:iCs/>
          <w:color w:val="000000"/>
          <w:sz w:val="28"/>
          <w:u w:val="single"/>
        </w:rPr>
        <w:t>310</w:t>
      </w:r>
    </w:p>
    <w:p w:rsidR="00113501" w:rsidRDefault="00113501" w:rsidP="00113501">
      <w:pPr>
        <w:jc w:val="right"/>
        <w:rPr>
          <w:b/>
          <w:bCs/>
          <w:i/>
          <w:iCs/>
          <w:color w:val="000000"/>
          <w:sz w:val="24"/>
        </w:rPr>
      </w:pPr>
    </w:p>
    <w:p w:rsidR="00113501" w:rsidRDefault="00113501" w:rsidP="00113501">
      <w:pPr>
        <w:rPr>
          <w:sz w:val="24"/>
        </w:rPr>
      </w:pPr>
    </w:p>
    <w:p w:rsidR="00113501" w:rsidRDefault="00113501" w:rsidP="00113501">
      <w:pPr>
        <w:keepNext/>
        <w:keepLines/>
        <w:suppressAutoHyphens w:val="0"/>
        <w:spacing w:line="360" w:lineRule="auto"/>
        <w:ind w:right="720"/>
        <w:jc w:val="center"/>
        <w:outlineLvl w:val="2"/>
        <w:rPr>
          <w:b/>
          <w:bCs/>
          <w:sz w:val="28"/>
          <w:szCs w:val="28"/>
          <w:lang w:eastAsia="ru-RU"/>
        </w:rPr>
      </w:pPr>
      <w:bookmarkStart w:id="0" w:name="bookmark0"/>
      <w:r>
        <w:rPr>
          <w:b/>
          <w:bCs/>
          <w:sz w:val="28"/>
          <w:szCs w:val="28"/>
          <w:lang w:eastAsia="ru-RU"/>
        </w:rPr>
        <w:t>ПОЛОЖЕНИЕ</w:t>
      </w:r>
    </w:p>
    <w:p w:rsidR="00113501" w:rsidRDefault="00113501" w:rsidP="00113501">
      <w:pPr>
        <w:keepNext/>
        <w:keepLines/>
        <w:suppressAutoHyphens w:val="0"/>
        <w:spacing w:line="360" w:lineRule="auto"/>
        <w:ind w:right="72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 муниципальном этапе  Всероссийского конкурса сочинений - 2019</w:t>
      </w:r>
    </w:p>
    <w:p w:rsidR="00113501" w:rsidRPr="00CB6741" w:rsidRDefault="00113501" w:rsidP="00113501">
      <w:pPr>
        <w:pStyle w:val="30"/>
        <w:keepNext/>
        <w:keepLines/>
        <w:shd w:val="clear" w:color="auto" w:fill="auto"/>
        <w:spacing w:before="0" w:line="360" w:lineRule="auto"/>
        <w:ind w:left="400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bookmark4"/>
      <w:bookmarkEnd w:id="0"/>
      <w:r w:rsidRPr="00CB674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bookmarkEnd w:id="1"/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278"/>
        </w:tabs>
        <w:spacing w:before="0" w:line="360" w:lineRule="auto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утверждает порядок участия, организации, проведения и определения победителей муниципального (очного) этапа Всероссийского конкурса сочинений - 2019 (далее - муниципальный этап Конкурса).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282"/>
        </w:tabs>
        <w:spacing w:before="0" w:line="360" w:lineRule="auto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Организаторами муниципального этапа Конкурса являются образовательные организации.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201"/>
        </w:tabs>
        <w:spacing w:before="0" w:line="360" w:lineRule="auto"/>
        <w:ind w:left="20" w:firstLine="720"/>
        <w:rPr>
          <w:sz w:val="28"/>
          <w:szCs w:val="28"/>
        </w:rPr>
      </w:pPr>
      <w:r>
        <w:rPr>
          <w:rStyle w:val="a5"/>
          <w:sz w:val="28"/>
          <w:szCs w:val="28"/>
        </w:rPr>
        <w:t>Цели</w:t>
      </w:r>
      <w:r>
        <w:rPr>
          <w:sz w:val="28"/>
          <w:szCs w:val="28"/>
        </w:rPr>
        <w:t xml:space="preserve"> муниципального этапа Конкурса: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82"/>
        </w:tabs>
        <w:spacing w:before="0" w:line="360" w:lineRule="auto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 xml:space="preserve">возрождение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на разных этапах обучения и воспитания личности;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78"/>
        </w:tabs>
        <w:spacing w:before="0" w:line="360" w:lineRule="auto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обобщение, систематизация и распространение накопленного отечественной методикой эффективного опыта по обучению написанию сочинений и развития связной письменной речи обучающихся.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201"/>
        </w:tabs>
        <w:spacing w:before="0" w:line="360" w:lineRule="auto"/>
        <w:ind w:left="20" w:firstLine="720"/>
        <w:rPr>
          <w:sz w:val="28"/>
          <w:szCs w:val="28"/>
        </w:rPr>
      </w:pPr>
      <w:r>
        <w:rPr>
          <w:rStyle w:val="a5"/>
          <w:sz w:val="28"/>
          <w:szCs w:val="28"/>
        </w:rPr>
        <w:t>Задачи</w:t>
      </w:r>
      <w:r>
        <w:rPr>
          <w:sz w:val="28"/>
          <w:szCs w:val="28"/>
        </w:rPr>
        <w:t xml:space="preserve"> муниципального этапа Конкурса: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78"/>
        </w:tabs>
        <w:spacing w:before="0" w:line="360" w:lineRule="auto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создать условия для самореализации обучающихся, повышения их социальной и творческой активности;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92"/>
        </w:tabs>
        <w:spacing w:before="0" w:line="360" w:lineRule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 xml:space="preserve">выявить литературно одаренных обучающихся, стимулировать их </w:t>
      </w:r>
      <w:proofErr w:type="gramStart"/>
      <w:r>
        <w:rPr>
          <w:sz w:val="28"/>
          <w:szCs w:val="28"/>
        </w:rPr>
        <w:t>к</w:t>
      </w:r>
      <w:proofErr w:type="gramEnd"/>
    </w:p>
    <w:p w:rsidR="00113501" w:rsidRDefault="00113501" w:rsidP="00113501">
      <w:pPr>
        <w:pStyle w:val="1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текстотворчеству</w:t>
      </w:r>
      <w:proofErr w:type="spellEnd"/>
      <w:r>
        <w:rPr>
          <w:sz w:val="28"/>
          <w:szCs w:val="28"/>
        </w:rPr>
        <w:t xml:space="preserve"> с целью получения нового личностного опыта;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67"/>
        </w:tabs>
        <w:spacing w:before="0" w:line="360" w:lineRule="auto"/>
        <w:ind w:right="20" w:firstLine="780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ценностям; повышению в глазах молодежи престижа грамотного владения русским языком и знания художественной литературы;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360" w:lineRule="auto"/>
        <w:ind w:right="20" w:firstLine="780"/>
        <w:rPr>
          <w:sz w:val="28"/>
          <w:szCs w:val="28"/>
        </w:rPr>
      </w:pPr>
      <w:r>
        <w:rPr>
          <w:sz w:val="28"/>
          <w:szCs w:val="28"/>
        </w:rPr>
        <w:t>привлечь внимание общественности к социально значимым проектам в области образования; к пониманию значимости функционально грамотного и творческого владения русским языком;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60" w:lineRule="auto"/>
        <w:ind w:right="20" w:firstLine="780"/>
        <w:rPr>
          <w:sz w:val="28"/>
          <w:szCs w:val="28"/>
        </w:rPr>
      </w:pPr>
      <w:r>
        <w:rPr>
          <w:sz w:val="28"/>
          <w:szCs w:val="28"/>
        </w:rPr>
        <w:lastRenderedPageBreak/>
        <w:t>продемонстрировать заинтересованной общественности направления работы, ресурсы и достижения системы образования;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60" w:lineRule="auto"/>
        <w:ind w:right="20" w:firstLine="780"/>
        <w:rPr>
          <w:sz w:val="28"/>
          <w:szCs w:val="28"/>
        </w:rPr>
      </w:pPr>
      <w:r>
        <w:rPr>
          <w:sz w:val="28"/>
          <w:szCs w:val="28"/>
        </w:rPr>
        <w:t>получить внешнюю оценку образовательного результата, закрепить в общественном сознании мысль о том, что система образования интегрирована в процесс решения общегосударственных гуманитарных проблем;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360" w:lineRule="auto"/>
        <w:ind w:right="20" w:firstLine="780"/>
        <w:rPr>
          <w:sz w:val="28"/>
          <w:szCs w:val="28"/>
        </w:rPr>
      </w:pPr>
      <w:r>
        <w:rPr>
          <w:sz w:val="28"/>
          <w:szCs w:val="28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325"/>
        </w:tabs>
        <w:spacing w:before="0" w:line="360" w:lineRule="auto"/>
        <w:ind w:right="20" w:firstLine="780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Участниками муниципального этапа Конкурса являются обучающиеся государственных, муниципальных и негосударственных общеобразовательных организаций и обучающиеся организаций среднего профессионального образования, реализующих программы общего образования, в том числе дети- инвалиды и обучающиеся с ограниченными возможностями здоровья.</w:t>
      </w:r>
      <w:proofErr w:type="gramEnd"/>
    </w:p>
    <w:p w:rsidR="00113501" w:rsidRDefault="00113501" w:rsidP="00113501">
      <w:pPr>
        <w:pStyle w:val="10"/>
        <w:shd w:val="clear" w:color="auto" w:fill="auto"/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проводится среди 5 групп, обучающихся:</w:t>
      </w:r>
    </w:p>
    <w:p w:rsidR="00113501" w:rsidRDefault="00113501" w:rsidP="00113501">
      <w:pPr>
        <w:pStyle w:val="10"/>
        <w:numPr>
          <w:ilvl w:val="1"/>
          <w:numId w:val="1"/>
        </w:numPr>
        <w:shd w:val="clear" w:color="auto" w:fill="auto"/>
        <w:tabs>
          <w:tab w:val="left" w:pos="958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- учащиеся 4-5 классов;</w:t>
      </w:r>
    </w:p>
    <w:p w:rsidR="00113501" w:rsidRDefault="00113501" w:rsidP="00113501">
      <w:pPr>
        <w:pStyle w:val="10"/>
        <w:numPr>
          <w:ilvl w:val="1"/>
          <w:numId w:val="1"/>
        </w:numPr>
        <w:shd w:val="clear" w:color="auto" w:fill="auto"/>
        <w:tabs>
          <w:tab w:val="left" w:pos="986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- учащиеся 6 -7 классов;</w:t>
      </w:r>
    </w:p>
    <w:p w:rsidR="00113501" w:rsidRDefault="00113501" w:rsidP="00113501">
      <w:pPr>
        <w:pStyle w:val="10"/>
        <w:numPr>
          <w:ilvl w:val="1"/>
          <w:numId w:val="1"/>
        </w:numPr>
        <w:shd w:val="clear" w:color="auto" w:fill="auto"/>
        <w:tabs>
          <w:tab w:val="left" w:pos="982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- учащиеся 8- 9 классов;</w:t>
      </w:r>
    </w:p>
    <w:p w:rsidR="00113501" w:rsidRDefault="00113501" w:rsidP="00113501">
      <w:pPr>
        <w:pStyle w:val="10"/>
        <w:numPr>
          <w:ilvl w:val="1"/>
          <w:numId w:val="1"/>
        </w:numPr>
        <w:shd w:val="clear" w:color="auto" w:fill="auto"/>
        <w:tabs>
          <w:tab w:val="left" w:pos="986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- учащиеся 10-11 классов;</w:t>
      </w:r>
    </w:p>
    <w:p w:rsidR="00113501" w:rsidRDefault="00113501" w:rsidP="00113501">
      <w:pPr>
        <w:pStyle w:val="10"/>
        <w:numPr>
          <w:ilvl w:val="1"/>
          <w:numId w:val="1"/>
        </w:numPr>
        <w:shd w:val="clear" w:color="auto" w:fill="auto"/>
        <w:tabs>
          <w:tab w:val="left" w:pos="977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- студенты организаций среднего профессионального образования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(обучающиеся по программам среднего общего образования).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241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Участие в муниципальном этапе Конкурса добровольное.</w:t>
      </w:r>
    </w:p>
    <w:p w:rsidR="00113501" w:rsidRDefault="00113501" w:rsidP="00113501">
      <w:pPr>
        <w:pStyle w:val="10"/>
        <w:numPr>
          <w:ilvl w:val="0"/>
          <w:numId w:val="1"/>
        </w:numPr>
        <w:shd w:val="clear" w:color="auto" w:fill="auto"/>
        <w:tabs>
          <w:tab w:val="left" w:pos="1313"/>
        </w:tabs>
        <w:spacing w:before="0" w:line="36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>Рабочим языком муниципального этапа Конкурса является русский язык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>- государственный язык Российской Федерации.</w:t>
      </w:r>
    </w:p>
    <w:p w:rsidR="00113501" w:rsidRDefault="00113501" w:rsidP="00113501">
      <w:pPr>
        <w:pStyle w:val="60"/>
        <w:shd w:val="clear" w:color="auto" w:fill="auto"/>
        <w:spacing w:before="0" w:after="167" w:line="360" w:lineRule="auto"/>
        <w:ind w:left="20" w:firstLine="740"/>
        <w:jc w:val="both"/>
        <w:rPr>
          <w:sz w:val="28"/>
          <w:szCs w:val="28"/>
        </w:rPr>
      </w:pPr>
    </w:p>
    <w:p w:rsidR="00113501" w:rsidRPr="00CB6741" w:rsidRDefault="00113501" w:rsidP="00113501">
      <w:pPr>
        <w:pStyle w:val="60"/>
        <w:shd w:val="clear" w:color="auto" w:fill="auto"/>
        <w:spacing w:before="0" w:after="167" w:line="360" w:lineRule="auto"/>
        <w:ind w:left="2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II. Тематические направления Конкурса и жанры конкурсных работ</w:t>
      </w:r>
    </w:p>
    <w:p w:rsidR="00113501" w:rsidRPr="00CB6741" w:rsidRDefault="00113501" w:rsidP="00113501">
      <w:pPr>
        <w:pStyle w:val="10"/>
        <w:shd w:val="clear" w:color="auto" w:fill="auto"/>
        <w:spacing w:before="0" w:line="360" w:lineRule="auto"/>
        <w:ind w:left="20" w:firstLine="740"/>
        <w:rPr>
          <w:sz w:val="28"/>
          <w:szCs w:val="28"/>
        </w:rPr>
      </w:pPr>
      <w:r w:rsidRPr="00CB6741">
        <w:rPr>
          <w:sz w:val="28"/>
          <w:szCs w:val="28"/>
        </w:rPr>
        <w:t>2.1 Тематические направления муниципального этапа Конкурса в 2019 году: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0" w:line="360" w:lineRule="auto"/>
        <w:ind w:left="2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Театр жив, пока у него есть зрители: 2019 - Год театра;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43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Химия - это область чудес: 2019 - Международный год периодической системы Д.И. Менделеева;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lastRenderedPageBreak/>
        <w:t>Бессмертие народа - в его языке (Ч. Айтматов): 2019 - Международный год языков коренных народов;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48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Писатель не тот, кто пишет, а тот, кого читают: юбилеи российских писателей;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Книга - это товарищ, это верный друг (В. Соллогуб): юбилеи литературных произведений;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Экология стала самым громким словом на земле (В. Распутин): почему Россия нуждается в чистой энергии и экологически чистом транспорте;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0" w:line="360" w:lineRule="auto"/>
        <w:ind w:left="2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Стражи и форпосты России;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43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>Детство - это огромный край, откуда приходит каждый (А. де Сент-Экзюпери): 70-летие Международного дня защиты детей и 30-летие принятия Конвенции о правах ребенка;</w:t>
      </w:r>
    </w:p>
    <w:p w:rsidR="00113501" w:rsidRPr="00CB6741" w:rsidRDefault="00113501" w:rsidP="00113501">
      <w:pPr>
        <w:pStyle w:val="60"/>
        <w:numPr>
          <w:ilvl w:val="0"/>
          <w:numId w:val="2"/>
        </w:numPr>
        <w:shd w:val="clear" w:color="auto" w:fill="auto"/>
        <w:tabs>
          <w:tab w:val="left" w:pos="1143"/>
        </w:tabs>
        <w:spacing w:before="0" w:after="0" w:line="360" w:lineRule="auto"/>
        <w:ind w:left="20" w:right="40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41">
        <w:rPr>
          <w:rFonts w:ascii="Times New Roman" w:hAnsi="Times New Roman" w:cs="Times New Roman"/>
          <w:b/>
          <w:sz w:val="28"/>
          <w:szCs w:val="28"/>
        </w:rPr>
        <w:t xml:space="preserve">Человечество не испытывает недостатка в знаниях, оно испытывает недостаток доброты (Даниил </w:t>
      </w:r>
      <w:proofErr w:type="spellStart"/>
      <w:r w:rsidRPr="00CB6741">
        <w:rPr>
          <w:rFonts w:ascii="Times New Roman" w:hAnsi="Times New Roman" w:cs="Times New Roman"/>
          <w:b/>
          <w:sz w:val="28"/>
          <w:szCs w:val="28"/>
        </w:rPr>
        <w:t>Гранин</w:t>
      </w:r>
      <w:proofErr w:type="spellEnd"/>
      <w:r w:rsidRPr="00CB6741">
        <w:rPr>
          <w:rFonts w:ascii="Times New Roman" w:hAnsi="Times New Roman" w:cs="Times New Roman"/>
          <w:b/>
          <w:sz w:val="28"/>
          <w:szCs w:val="28"/>
        </w:rPr>
        <w:t>).</w:t>
      </w:r>
    </w:p>
    <w:p w:rsidR="00113501" w:rsidRDefault="00113501" w:rsidP="00113501">
      <w:pPr>
        <w:pStyle w:val="10"/>
        <w:numPr>
          <w:ilvl w:val="0"/>
          <w:numId w:val="3"/>
        </w:numPr>
        <w:shd w:val="clear" w:color="auto" w:fill="auto"/>
        <w:tabs>
          <w:tab w:val="left" w:pos="1335"/>
        </w:tabs>
        <w:spacing w:before="0" w:line="360" w:lineRule="auto"/>
        <w:ind w:left="20" w:right="40" w:firstLine="740"/>
        <w:rPr>
          <w:sz w:val="28"/>
          <w:szCs w:val="28"/>
        </w:rPr>
      </w:pPr>
      <w:r>
        <w:rPr>
          <w:sz w:val="28"/>
          <w:szCs w:val="28"/>
        </w:rPr>
        <w:t>Разъяснения по содержанию тематических направлений даются в Методических рекомендациях по организации и проведению Всероссийского конкурса сочинений 2019 года, размещенных на официальном сайте Конкурса (</w:t>
      </w:r>
      <w:r>
        <w:rPr>
          <w:rStyle w:val="1"/>
          <w:sz w:val="28"/>
          <w:szCs w:val="28"/>
        </w:rPr>
        <w:t>http</w:t>
      </w:r>
      <w:r w:rsidRPr="00113501">
        <w:rPr>
          <w:rStyle w:val="1"/>
          <w:sz w:val="28"/>
          <w:szCs w:val="28"/>
          <w:lang w:val="ru-RU"/>
        </w:rPr>
        <w:t>: //</w:t>
      </w:r>
      <w:proofErr w:type="spellStart"/>
      <w:r>
        <w:rPr>
          <w:rStyle w:val="1"/>
          <w:sz w:val="28"/>
          <w:szCs w:val="28"/>
        </w:rPr>
        <w:t>vks</w:t>
      </w:r>
      <w:proofErr w:type="spellEnd"/>
      <w:r w:rsidRPr="00113501">
        <w:rPr>
          <w:rStyle w:val="1"/>
          <w:sz w:val="28"/>
          <w:szCs w:val="28"/>
          <w:lang w:val="ru-RU"/>
        </w:rPr>
        <w:t xml:space="preserve"> .</w:t>
      </w:r>
      <w:proofErr w:type="spellStart"/>
      <w:r>
        <w:rPr>
          <w:rStyle w:val="1"/>
          <w:sz w:val="28"/>
          <w:szCs w:val="28"/>
        </w:rPr>
        <w:t>edu</w:t>
      </w:r>
      <w:proofErr w:type="spellEnd"/>
      <w:r w:rsidRPr="00113501">
        <w:rPr>
          <w:rStyle w:val="1"/>
          <w:sz w:val="28"/>
          <w:szCs w:val="28"/>
          <w:lang w:val="ru-RU"/>
        </w:rPr>
        <w:t>.</w:t>
      </w:r>
      <w:proofErr w:type="spellStart"/>
      <w:r>
        <w:rPr>
          <w:rStyle w:val="1"/>
          <w:sz w:val="28"/>
          <w:szCs w:val="28"/>
        </w:rPr>
        <w:t>ru</w:t>
      </w:r>
      <w:proofErr w:type="spellEnd"/>
      <w:r w:rsidRPr="00113501">
        <w:rPr>
          <w:rStyle w:val="1"/>
          <w:sz w:val="28"/>
          <w:szCs w:val="28"/>
          <w:lang w:val="ru-RU"/>
        </w:rPr>
        <w:t>/</w:t>
      </w:r>
      <w:r>
        <w:rPr>
          <w:sz w:val="28"/>
          <w:szCs w:val="28"/>
        </w:rPr>
        <w:t>).</w:t>
      </w:r>
    </w:p>
    <w:p w:rsidR="00113501" w:rsidRDefault="00113501" w:rsidP="00113501">
      <w:pPr>
        <w:pStyle w:val="10"/>
        <w:numPr>
          <w:ilvl w:val="0"/>
          <w:numId w:val="3"/>
        </w:numPr>
        <w:shd w:val="clear" w:color="auto" w:fill="auto"/>
        <w:tabs>
          <w:tab w:val="left" w:pos="812"/>
        </w:tabs>
        <w:spacing w:before="0" w:line="360" w:lineRule="auto"/>
        <w:ind w:left="20" w:firstLine="740"/>
        <w:rPr>
          <w:sz w:val="28"/>
          <w:szCs w:val="28"/>
        </w:rPr>
      </w:pPr>
      <w:r>
        <w:rPr>
          <w:sz w:val="28"/>
          <w:szCs w:val="28"/>
        </w:rPr>
        <w:t>Выбор тематического направления осуществляет участник муниципального этапа Конкурса. Тему конкурсной работы участник муниципального этапа конкурса формулирует самостоятельно в рамках выбранного им тематического направления. Тема сочинения не должна дублировать формулировку тематического направления.</w:t>
      </w:r>
    </w:p>
    <w:p w:rsidR="00113501" w:rsidRDefault="00113501" w:rsidP="00113501">
      <w:pPr>
        <w:pStyle w:val="10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360" w:lineRule="auto"/>
        <w:ind w:right="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Жанры конкурсных работ: рассказ, сказка, письмо, дневник, заочная экскурсия, очерк, репортаж, интервью, слово, эссе, рецензия.</w:t>
      </w:r>
      <w:proofErr w:type="gramEnd"/>
    </w:p>
    <w:p w:rsidR="00113501" w:rsidRDefault="00113501" w:rsidP="00113501">
      <w:pPr>
        <w:pStyle w:val="10"/>
        <w:numPr>
          <w:ilvl w:val="0"/>
          <w:numId w:val="3"/>
        </w:numPr>
        <w:shd w:val="clear" w:color="auto" w:fill="auto"/>
        <w:tabs>
          <w:tab w:val="left" w:pos="1339"/>
        </w:tabs>
        <w:spacing w:before="0" w:after="42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Выбор жанра конкурсной работы участник муниципального этапа Конкурса осуществляет самостоятельно.</w:t>
      </w:r>
    </w:p>
    <w:p w:rsidR="00113501" w:rsidRPr="00CB6741" w:rsidRDefault="00113501" w:rsidP="00CB6741">
      <w:pPr>
        <w:pStyle w:val="30"/>
        <w:keepNext/>
        <w:keepLines/>
        <w:shd w:val="clear" w:color="auto" w:fill="auto"/>
        <w:spacing w:before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CB6741">
        <w:rPr>
          <w:rFonts w:ascii="Times New Roman" w:hAnsi="Times New Roman" w:cs="Times New Roman"/>
          <w:b/>
          <w:sz w:val="28"/>
          <w:szCs w:val="28"/>
        </w:rPr>
        <w:lastRenderedPageBreak/>
        <w:t>III. Сроки, порядок и организация проведения муниципального этапа Конкурса</w:t>
      </w:r>
      <w:bookmarkEnd w:id="2"/>
    </w:p>
    <w:p w:rsidR="00113501" w:rsidRDefault="00113501" w:rsidP="00113501">
      <w:pPr>
        <w:pStyle w:val="10"/>
        <w:numPr>
          <w:ilvl w:val="0"/>
          <w:numId w:val="4"/>
        </w:numPr>
        <w:shd w:val="clear" w:color="auto" w:fill="auto"/>
        <w:tabs>
          <w:tab w:val="left" w:pos="1339"/>
        </w:tabs>
        <w:spacing w:before="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Настоящим Положением определяется проведение муниципального этапа Всероссийского конкурса сочинений 2019 года.</w:t>
      </w:r>
    </w:p>
    <w:p w:rsidR="00113501" w:rsidRDefault="00113501" w:rsidP="00113501">
      <w:pPr>
        <w:pStyle w:val="10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Сроки проведения муниципального этапа Конкурса:</w:t>
      </w:r>
    </w:p>
    <w:p w:rsidR="00113501" w:rsidRDefault="00113501" w:rsidP="00113501">
      <w:pPr>
        <w:pStyle w:val="10"/>
        <w:numPr>
          <w:ilvl w:val="0"/>
          <w:numId w:val="2"/>
        </w:numPr>
        <w:shd w:val="clear" w:color="auto" w:fill="auto"/>
        <w:tabs>
          <w:tab w:val="left" w:pos="1133"/>
        </w:tabs>
        <w:spacing w:before="0" w:line="360" w:lineRule="auto"/>
        <w:ind w:right="20" w:firstLine="720"/>
        <w:rPr>
          <w:sz w:val="28"/>
          <w:szCs w:val="28"/>
        </w:rPr>
      </w:pPr>
      <w:r>
        <w:rPr>
          <w:rStyle w:val="a5"/>
          <w:sz w:val="28"/>
          <w:szCs w:val="28"/>
        </w:rPr>
        <w:t>с 6 мая по 27 сентября 2019 года -</w:t>
      </w:r>
      <w:r>
        <w:rPr>
          <w:sz w:val="28"/>
          <w:szCs w:val="28"/>
        </w:rPr>
        <w:t xml:space="preserve"> прием заявок и конкурсных работ от обучающихся - победителей муниципального этапа;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В связи с организацией муниципального этапа Конкурса в каникулярное время данный этап может быть проведен в рамках деятельности лагерных смен.</w:t>
      </w:r>
    </w:p>
    <w:p w:rsidR="00113501" w:rsidRDefault="00113501" w:rsidP="00113501">
      <w:pPr>
        <w:pStyle w:val="10"/>
        <w:shd w:val="clear" w:color="auto" w:fill="auto"/>
        <w:tabs>
          <w:tab w:val="left" w:pos="1387"/>
        </w:tabs>
        <w:spacing w:before="0" w:line="360" w:lineRule="auto"/>
        <w:ind w:left="7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Конкурса проводятся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>, в специально подготовленной аудитории. Дальнейшие этапы Конкурса являются заочными.</w:t>
      </w:r>
    </w:p>
    <w:p w:rsidR="00113501" w:rsidRDefault="00113501" w:rsidP="00113501">
      <w:pPr>
        <w:pStyle w:val="10"/>
        <w:numPr>
          <w:ilvl w:val="0"/>
          <w:numId w:val="4"/>
        </w:numPr>
        <w:shd w:val="clear" w:color="auto" w:fill="auto"/>
        <w:tabs>
          <w:tab w:val="left" w:pos="1321"/>
        </w:tabs>
        <w:spacing w:before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Каждый обучающийся, желающий принять участие в Конкурсе, с помощью учителя, обеспечивающего педагогическое сопровождение участников Всероссийского конкурса сочинений, должен заполнить регистрационную заявку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vks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edu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>
        <w:rPr>
          <w:rStyle w:val="4"/>
          <w:sz w:val="28"/>
          <w:szCs w:val="28"/>
        </w:rPr>
        <w:t xml:space="preserve"> </w:t>
      </w:r>
      <w:r>
        <w:rPr>
          <w:sz w:val="28"/>
          <w:szCs w:val="28"/>
        </w:rPr>
        <w:t>в разделе «Всероссийский конкурс сочинений»).</w:t>
      </w:r>
    </w:p>
    <w:p w:rsidR="00113501" w:rsidRDefault="00113501" w:rsidP="00113501">
      <w:pPr>
        <w:pStyle w:val="10"/>
        <w:numPr>
          <w:ilvl w:val="0"/>
          <w:numId w:val="4"/>
        </w:numPr>
        <w:shd w:val="clear" w:color="auto" w:fill="auto"/>
        <w:tabs>
          <w:tab w:val="left" w:pos="1321"/>
        </w:tabs>
        <w:spacing w:before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Работа выполняется на типовом бланке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раздел «Документы»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vks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edu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>
        <w:rPr>
          <w:rStyle w:val="4"/>
          <w:sz w:val="28"/>
          <w:szCs w:val="28"/>
        </w:rPr>
        <w:t xml:space="preserve"> </w:t>
      </w:r>
      <w:r>
        <w:rPr>
          <w:sz w:val="28"/>
          <w:szCs w:val="28"/>
        </w:rPr>
        <w:t>«Всероссийский конкурс сочинений»). Наличие цветного принтера для распечатки бланков не обязательно.</w:t>
      </w:r>
    </w:p>
    <w:p w:rsidR="00113501" w:rsidRPr="00CB6741" w:rsidRDefault="00113501" w:rsidP="00113501">
      <w:pPr>
        <w:pStyle w:val="30"/>
        <w:keepNext/>
        <w:keepLines/>
        <w:shd w:val="clear" w:color="auto" w:fill="auto"/>
        <w:spacing w:before="0" w:line="360" w:lineRule="auto"/>
        <w:ind w:left="27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6"/>
      <w:r w:rsidRPr="00CB6741">
        <w:rPr>
          <w:rFonts w:ascii="Times New Roman" w:hAnsi="Times New Roman" w:cs="Times New Roman"/>
          <w:b/>
          <w:sz w:val="28"/>
          <w:szCs w:val="28"/>
        </w:rPr>
        <w:t>IV. Требования к конкурсным работам</w:t>
      </w:r>
      <w:bookmarkEnd w:id="3"/>
    </w:p>
    <w:p w:rsidR="00113501" w:rsidRDefault="00113501" w:rsidP="00113501">
      <w:pPr>
        <w:pStyle w:val="10"/>
        <w:numPr>
          <w:ilvl w:val="0"/>
          <w:numId w:val="5"/>
        </w:numPr>
        <w:shd w:val="clear" w:color="auto" w:fill="auto"/>
        <w:tabs>
          <w:tab w:val="left" w:pos="1316"/>
        </w:tabs>
        <w:spacing w:before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Каждый участник имеет право представить на муниципальный этап Конкурса одну работу.</w:t>
      </w:r>
    </w:p>
    <w:p w:rsidR="00113501" w:rsidRDefault="00113501" w:rsidP="00113501">
      <w:pPr>
        <w:pStyle w:val="10"/>
        <w:numPr>
          <w:ilvl w:val="0"/>
          <w:numId w:val="5"/>
        </w:numPr>
        <w:shd w:val="clear" w:color="auto" w:fill="auto"/>
        <w:tabs>
          <w:tab w:val="left" w:pos="1330"/>
        </w:tabs>
        <w:spacing w:before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На муниципальный этап Конкурса принимаются только сочинения, написанные в соответствии с настоящим порядком и тематикой Всероссийского конкурса сочинений. Работы, участвовавшие в других конкурсах, к участию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Всероссийском конкурсе сочинений не допускаются.</w:t>
      </w:r>
    </w:p>
    <w:p w:rsidR="00113501" w:rsidRDefault="00113501" w:rsidP="00113501">
      <w:pPr>
        <w:pStyle w:val="10"/>
        <w:numPr>
          <w:ilvl w:val="0"/>
          <w:numId w:val="5"/>
        </w:numPr>
        <w:shd w:val="clear" w:color="auto" w:fill="auto"/>
        <w:tabs>
          <w:tab w:val="left" w:pos="1282"/>
        </w:tabs>
        <w:spacing w:before="0" w:line="36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Все конкурсные работы выполняются обучающимися в письменном виде темными (черными или темно-синими) чернилами на бланке Всероссийского конкурса сочинений установленного образца. Бланк конкурсной работы размешен на официальном сайте Конкурса (</w:t>
      </w:r>
      <w:r>
        <w:rPr>
          <w:rStyle w:val="61"/>
          <w:sz w:val="28"/>
          <w:szCs w:val="28"/>
        </w:rPr>
        <w:t>http</w:t>
      </w:r>
      <w:r w:rsidRPr="00113501">
        <w:rPr>
          <w:rStyle w:val="61"/>
          <w:sz w:val="28"/>
          <w:szCs w:val="28"/>
          <w:lang w:val="ru-RU"/>
        </w:rPr>
        <w:t>: //</w:t>
      </w:r>
      <w:proofErr w:type="spellStart"/>
      <w:r>
        <w:rPr>
          <w:rStyle w:val="61"/>
          <w:sz w:val="28"/>
          <w:szCs w:val="28"/>
        </w:rPr>
        <w:t>vks</w:t>
      </w:r>
      <w:proofErr w:type="spellEnd"/>
      <w:r w:rsidRPr="00113501">
        <w:rPr>
          <w:rStyle w:val="61"/>
          <w:sz w:val="28"/>
          <w:szCs w:val="28"/>
          <w:lang w:val="ru-RU"/>
        </w:rPr>
        <w:t xml:space="preserve"> .</w:t>
      </w:r>
      <w:proofErr w:type="spellStart"/>
      <w:r>
        <w:rPr>
          <w:rStyle w:val="61"/>
          <w:sz w:val="28"/>
          <w:szCs w:val="28"/>
        </w:rPr>
        <w:t>edu</w:t>
      </w:r>
      <w:proofErr w:type="spellEnd"/>
      <w:r w:rsidRPr="00113501">
        <w:rPr>
          <w:rStyle w:val="61"/>
          <w:sz w:val="28"/>
          <w:szCs w:val="28"/>
          <w:lang w:val="ru-RU"/>
        </w:rPr>
        <w:t>.</w:t>
      </w:r>
      <w:proofErr w:type="spellStart"/>
      <w:r>
        <w:rPr>
          <w:rStyle w:val="61"/>
          <w:sz w:val="28"/>
          <w:szCs w:val="28"/>
        </w:rPr>
        <w:t>ru</w:t>
      </w:r>
      <w:proofErr w:type="spellEnd"/>
      <w:r w:rsidRPr="00113501">
        <w:rPr>
          <w:rStyle w:val="61"/>
          <w:sz w:val="28"/>
          <w:szCs w:val="28"/>
          <w:lang w:val="ru-RU"/>
        </w:rPr>
        <w:t>/</w:t>
      </w:r>
      <w:r>
        <w:rPr>
          <w:sz w:val="28"/>
          <w:szCs w:val="28"/>
        </w:rPr>
        <w:t>).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4.4.  Участники Конкурса выполняют работу самостоятельно на русском языке в прозе, поэтические тексты не рассматриваются. Иллюстрирование конкурсных работ авторами не запрещается, но и не является обязательным. Объем конкурсной работы не регламентируется и не может служить основанием для отказа от рассмотрения и оценки работы.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4.5. На всех этапах Конкурса не подлежат рассмотрению работы, представленные с нарушением требований к оформлению или с нарушением установленных сроков.</w:t>
      </w:r>
    </w:p>
    <w:p w:rsidR="00113501" w:rsidRDefault="00113501" w:rsidP="00113501">
      <w:pPr>
        <w:pStyle w:val="10"/>
        <w:shd w:val="clear" w:color="auto" w:fill="auto"/>
        <w:spacing w:before="0" w:after="42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4.12. На всех этапах Конкурса работы должны быть проверены на плагиат. В случае выявления высокого процента плагиата (более 25%) работа лишается права участия в Конкурсе, а участник, представивший данную работу, не включается в список финалистов.</w:t>
      </w:r>
    </w:p>
    <w:p w:rsidR="00113501" w:rsidRPr="00CB6741" w:rsidRDefault="00113501" w:rsidP="00113501">
      <w:pPr>
        <w:pStyle w:val="30"/>
        <w:keepNext/>
        <w:keepLines/>
        <w:shd w:val="clear" w:color="auto" w:fill="auto"/>
        <w:spacing w:before="0" w:line="360" w:lineRule="auto"/>
        <w:ind w:left="17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  <w:r w:rsidRPr="00CB6741">
        <w:rPr>
          <w:rFonts w:ascii="Times New Roman" w:hAnsi="Times New Roman" w:cs="Times New Roman"/>
          <w:b/>
          <w:sz w:val="28"/>
          <w:szCs w:val="28"/>
        </w:rPr>
        <w:t>V. Критерии и порядок оценивания конкурсных работ</w:t>
      </w:r>
      <w:bookmarkEnd w:id="4"/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5.1. Оценивание конкурсных работ осуществляется по следующим критериям.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Содержание сочинения:</w:t>
      </w:r>
      <w:r>
        <w:rPr>
          <w:sz w:val="28"/>
          <w:szCs w:val="28"/>
        </w:rPr>
        <w:t xml:space="preserve"> 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теме; полнота раскрытия темы сочинения; оригинальность авторского замысла; соотнесенность содержания сочинения с интеллектуальным, эмоциональным и эстетическим опытом автора; корректное использование литературного, исторического, фактического (в том числе биографического), научного и другого материала; соответствие содержания выбранному жанру;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воплощенность</w:t>
      </w:r>
      <w:proofErr w:type="spellEnd"/>
      <w:r>
        <w:rPr>
          <w:sz w:val="28"/>
          <w:szCs w:val="28"/>
        </w:rPr>
        <w:t xml:space="preserve"> идейного замысла.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rStyle w:val="a5"/>
          <w:sz w:val="28"/>
          <w:szCs w:val="28"/>
        </w:rPr>
        <w:t>Жанровое и языковое своеобразие сочинения:</w:t>
      </w:r>
      <w:r>
        <w:rPr>
          <w:sz w:val="28"/>
          <w:szCs w:val="28"/>
        </w:rPr>
        <w:t xml:space="preserve">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единство.</w:t>
      </w:r>
    </w:p>
    <w:p w:rsidR="00113501" w:rsidRDefault="00113501" w:rsidP="00113501">
      <w:pPr>
        <w:pStyle w:val="10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Грамотность сочинения:</w:t>
      </w:r>
      <w:r>
        <w:rPr>
          <w:sz w:val="28"/>
          <w:szCs w:val="28"/>
        </w:rPr>
        <w:t xml:space="preserve"> соблюдение орфографических норм; соблюдение пунктуационных норм; соблюдение языковых норм (правил употребления слов, грамматических форм и стилистических ресурсов).</w:t>
      </w:r>
    </w:p>
    <w:p w:rsidR="00113501" w:rsidRDefault="00113501" w:rsidP="00113501">
      <w:pPr>
        <w:suppressAutoHyphens w:val="0"/>
        <w:spacing w:line="360" w:lineRule="auto"/>
        <w:rPr>
          <w:color w:val="000000"/>
          <w:sz w:val="28"/>
          <w:szCs w:val="28"/>
          <w:lang w:eastAsia="ru-RU"/>
        </w:rPr>
        <w:sectPr w:rsidR="00113501">
          <w:pgSz w:w="11905" w:h="16837"/>
          <w:pgMar w:top="930" w:right="675" w:bottom="887" w:left="1163" w:header="0" w:footer="3" w:gutter="0"/>
          <w:cols w:space="720"/>
        </w:sectPr>
      </w:pPr>
    </w:p>
    <w:p w:rsidR="00113501" w:rsidRDefault="00113501" w:rsidP="00113501">
      <w:pPr>
        <w:suppressAutoHyphens w:val="0"/>
        <w:spacing w:line="360" w:lineRule="auto"/>
        <w:rPr>
          <w:sz w:val="28"/>
          <w:szCs w:val="28"/>
        </w:rPr>
        <w:sectPr w:rsidR="00113501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113501" w:rsidRDefault="00113501" w:rsidP="0011350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lastRenderedPageBreak/>
        <w:t xml:space="preserve">Приложение 2 </w:t>
      </w:r>
    </w:p>
    <w:p w:rsidR="00113501" w:rsidRDefault="00113501" w:rsidP="0011350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к приказу УО и СПЗД </w:t>
      </w:r>
    </w:p>
    <w:p w:rsidR="00CB6741" w:rsidRDefault="00CB6741" w:rsidP="00CB6741">
      <w:pPr>
        <w:jc w:val="right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от </w:t>
      </w:r>
      <w:r w:rsidRPr="00113501">
        <w:rPr>
          <w:bCs/>
          <w:iCs/>
          <w:color w:val="000000"/>
          <w:sz w:val="28"/>
          <w:u w:val="single"/>
        </w:rPr>
        <w:t>"14"  июня 2019 г</w:t>
      </w:r>
      <w:r>
        <w:rPr>
          <w:bCs/>
          <w:iCs/>
          <w:color w:val="000000"/>
          <w:sz w:val="28"/>
        </w:rPr>
        <w:t xml:space="preserve">. № </w:t>
      </w:r>
      <w:r>
        <w:rPr>
          <w:bCs/>
          <w:iCs/>
          <w:color w:val="000000"/>
          <w:sz w:val="28"/>
          <w:u w:val="single"/>
        </w:rPr>
        <w:t xml:space="preserve"> 310</w:t>
      </w:r>
    </w:p>
    <w:p w:rsidR="00113501" w:rsidRDefault="00113501" w:rsidP="00113501">
      <w:pPr>
        <w:jc w:val="right"/>
        <w:rPr>
          <w:b/>
          <w:bCs/>
          <w:i/>
          <w:iCs/>
          <w:color w:val="000000"/>
          <w:sz w:val="24"/>
        </w:rPr>
      </w:pPr>
    </w:p>
    <w:p w:rsidR="00113501" w:rsidRDefault="00113501" w:rsidP="00113501">
      <w:pPr>
        <w:tabs>
          <w:tab w:val="left" w:pos="4020"/>
        </w:tabs>
        <w:jc w:val="center"/>
        <w:rPr>
          <w:sz w:val="28"/>
        </w:rPr>
      </w:pPr>
    </w:p>
    <w:p w:rsidR="00113501" w:rsidRDefault="00113501" w:rsidP="00113501">
      <w:pPr>
        <w:jc w:val="right"/>
        <w:rPr>
          <w:bCs/>
          <w:iCs/>
          <w:color w:val="000000"/>
          <w:sz w:val="28"/>
        </w:rPr>
      </w:pPr>
    </w:p>
    <w:p w:rsidR="00113501" w:rsidRDefault="00113501" w:rsidP="00113501">
      <w:pPr>
        <w:tabs>
          <w:tab w:val="left" w:pos="4020"/>
        </w:tabs>
        <w:jc w:val="center"/>
        <w:rPr>
          <w:b/>
          <w:sz w:val="28"/>
        </w:rPr>
      </w:pPr>
      <w:r>
        <w:rPr>
          <w:b/>
          <w:sz w:val="28"/>
        </w:rPr>
        <w:t>График проведения муниципального  этапа Конкурса</w:t>
      </w:r>
    </w:p>
    <w:p w:rsidR="00113501" w:rsidRDefault="00113501" w:rsidP="00113501">
      <w:pPr>
        <w:tabs>
          <w:tab w:val="left" w:pos="4020"/>
        </w:tabs>
        <w:jc w:val="center"/>
        <w:rPr>
          <w:sz w:val="28"/>
        </w:rPr>
      </w:pPr>
    </w:p>
    <w:tbl>
      <w:tblPr>
        <w:tblStyle w:val="a6"/>
        <w:tblW w:w="9676" w:type="dxa"/>
        <w:tblInd w:w="0" w:type="dxa"/>
        <w:tblLook w:val="04A0"/>
      </w:tblPr>
      <w:tblGrid>
        <w:gridCol w:w="484"/>
        <w:gridCol w:w="4366"/>
        <w:gridCol w:w="4826"/>
      </w:tblGrid>
      <w:tr w:rsidR="00113501" w:rsidTr="00113501">
        <w:trPr>
          <w:trHeight w:val="47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Этап Конкурса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113501" w:rsidTr="00113501">
        <w:trPr>
          <w:trHeight w:val="4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01" w:rsidRDefault="00113501" w:rsidP="00C74D52">
            <w:pPr>
              <w:pStyle w:val="a4"/>
              <w:numPr>
                <w:ilvl w:val="0"/>
                <w:numId w:val="6"/>
              </w:num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 6 мая по 27 сентября 2019 года</w:t>
            </w:r>
          </w:p>
        </w:tc>
      </w:tr>
      <w:tr w:rsidR="00113501" w:rsidTr="00113501">
        <w:trPr>
          <w:trHeight w:val="4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01" w:rsidRDefault="00113501" w:rsidP="00C74D52">
            <w:pPr>
              <w:pStyle w:val="a4"/>
              <w:numPr>
                <w:ilvl w:val="0"/>
                <w:numId w:val="6"/>
              </w:num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 1 октября по 13 октября 2019 года</w:t>
            </w:r>
          </w:p>
        </w:tc>
      </w:tr>
      <w:tr w:rsidR="00113501" w:rsidTr="00113501">
        <w:trPr>
          <w:trHeight w:val="4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01" w:rsidRDefault="00113501" w:rsidP="00C74D52">
            <w:pPr>
              <w:pStyle w:val="a4"/>
              <w:numPr>
                <w:ilvl w:val="0"/>
                <w:numId w:val="6"/>
              </w:num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501" w:rsidRDefault="00113501">
            <w:pPr>
              <w:tabs>
                <w:tab w:val="left" w:pos="40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 14 октября до 23 октября 2019 года</w:t>
            </w:r>
          </w:p>
        </w:tc>
      </w:tr>
    </w:tbl>
    <w:p w:rsidR="00A1019F" w:rsidRDefault="00A1019F"/>
    <w:sectPr w:rsidR="00A1019F" w:rsidSect="00A1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D6F"/>
    <w:multiLevelType w:val="multilevel"/>
    <w:tmpl w:val="66D453C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9910C3"/>
    <w:multiLevelType w:val="multilevel"/>
    <w:tmpl w:val="6A7443C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5F25D06"/>
    <w:multiLevelType w:val="multilevel"/>
    <w:tmpl w:val="DB0C064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8366525"/>
    <w:multiLevelType w:val="multilevel"/>
    <w:tmpl w:val="1862BBE8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284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-284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-284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-284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284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284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284"/>
        </w:tabs>
        <w:ind w:left="5040" w:hanging="2160"/>
      </w:pPr>
    </w:lvl>
  </w:abstractNum>
  <w:abstractNum w:abstractNumId="4">
    <w:nsid w:val="66E2362B"/>
    <w:multiLevelType w:val="multilevel"/>
    <w:tmpl w:val="A342B0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2DA6071"/>
    <w:multiLevelType w:val="multilevel"/>
    <w:tmpl w:val="5A7A9142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3501"/>
    <w:rsid w:val="00113501"/>
    <w:rsid w:val="007121E2"/>
    <w:rsid w:val="00823E48"/>
    <w:rsid w:val="00A1019F"/>
    <w:rsid w:val="00CB6741"/>
    <w:rsid w:val="00E1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3501"/>
    <w:rPr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paragraph" w:styleId="a4">
    <w:name w:val="List Paragraph"/>
    <w:basedOn w:val="a"/>
    <w:uiPriority w:val="34"/>
    <w:qFormat/>
    <w:rsid w:val="001135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Основной текст10"/>
    <w:basedOn w:val="a"/>
    <w:rsid w:val="00113501"/>
    <w:pPr>
      <w:shd w:val="clear" w:color="auto" w:fill="FFFFFF"/>
      <w:suppressAutoHyphens w:val="0"/>
      <w:spacing w:before="420" w:line="480" w:lineRule="exact"/>
      <w:ind w:hanging="380"/>
      <w:jc w:val="both"/>
    </w:pPr>
    <w:rPr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locked/>
    <w:rsid w:val="0011350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13501"/>
    <w:pPr>
      <w:shd w:val="clear" w:color="auto" w:fill="FFFFFF"/>
      <w:suppressAutoHyphens w:val="0"/>
      <w:spacing w:before="60" w:after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">
    <w:name w:val="Заголовок №3_"/>
    <w:basedOn w:val="a0"/>
    <w:link w:val="30"/>
    <w:locked/>
    <w:rsid w:val="00113501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113501"/>
    <w:pPr>
      <w:shd w:val="clear" w:color="auto" w:fill="FFFFFF"/>
      <w:suppressAutoHyphens w:val="0"/>
      <w:spacing w:before="900" w:line="480" w:lineRule="exact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5">
    <w:name w:val="Основной текст + Полужирный"/>
    <w:basedOn w:val="a0"/>
    <w:rsid w:val="001135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1">
    <w:name w:val="Основной текст1"/>
    <w:basedOn w:val="a0"/>
    <w:rsid w:val="001135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4">
    <w:name w:val="Основной текст4"/>
    <w:basedOn w:val="a0"/>
    <w:rsid w:val="001135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61">
    <w:name w:val="Основной текст6"/>
    <w:basedOn w:val="a0"/>
    <w:rsid w:val="001135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  <w:lang w:val="en-US"/>
    </w:rPr>
  </w:style>
  <w:style w:type="table" w:styleId="a6">
    <w:name w:val="Table Grid"/>
    <w:basedOn w:val="a1"/>
    <w:uiPriority w:val="59"/>
    <w:rsid w:val="0011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s.edu.ru/" TargetMode="External"/><Relationship Id="rId5" Type="http://schemas.openxmlformats.org/officeDocument/2006/relationships/hyperlink" Target="http://vks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2019-06-20T09:31:00Z</dcterms:created>
  <dcterms:modified xsi:type="dcterms:W3CDTF">2019-06-20T09:36:00Z</dcterms:modified>
</cp:coreProperties>
</file>