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790" w:rsidRPr="00E21790" w:rsidRDefault="00E21790" w:rsidP="00E21790">
      <w:pPr>
        <w:ind w:firstLine="0"/>
        <w:jc w:val="center"/>
        <w:rPr>
          <w:rFonts w:eastAsia="Times New Roman"/>
          <w:b/>
          <w:sz w:val="32"/>
          <w:lang w:eastAsia="ru-RU"/>
        </w:rPr>
      </w:pPr>
      <w:bookmarkStart w:id="0" w:name="_GoBack"/>
      <w:r w:rsidRPr="00E21790">
        <w:rPr>
          <w:rFonts w:eastAsia="Times New Roman"/>
          <w:b/>
          <w:sz w:val="32"/>
          <w:lang w:eastAsia="ru-RU"/>
        </w:rPr>
        <w:t>Администрация</w:t>
      </w:r>
      <w:r w:rsidR="00677D68">
        <w:rPr>
          <w:rFonts w:eastAsia="Times New Roman"/>
          <w:b/>
          <w:sz w:val="32"/>
          <w:lang w:eastAsia="ru-RU"/>
        </w:rPr>
        <w:t xml:space="preserve"> </w:t>
      </w:r>
    </w:p>
    <w:p w:rsidR="00E21790" w:rsidRPr="00E21790" w:rsidRDefault="00E21790" w:rsidP="00E21790">
      <w:pPr>
        <w:ind w:firstLine="0"/>
        <w:jc w:val="center"/>
        <w:rPr>
          <w:rFonts w:eastAsia="Times New Roman"/>
          <w:b/>
          <w:sz w:val="32"/>
          <w:lang w:eastAsia="ru-RU"/>
        </w:rPr>
      </w:pPr>
      <w:r w:rsidRPr="00E21790">
        <w:rPr>
          <w:rFonts w:eastAsia="Times New Roman"/>
          <w:b/>
          <w:sz w:val="32"/>
          <w:lang w:eastAsia="ru-RU"/>
        </w:rPr>
        <w:t>Балахнинского</w:t>
      </w:r>
      <w:r w:rsidR="00677D68">
        <w:rPr>
          <w:rFonts w:eastAsia="Times New Roman"/>
          <w:b/>
          <w:sz w:val="32"/>
          <w:lang w:eastAsia="ru-RU"/>
        </w:rPr>
        <w:t xml:space="preserve"> </w:t>
      </w:r>
      <w:r w:rsidRPr="00E21790">
        <w:rPr>
          <w:rFonts w:eastAsia="Times New Roman"/>
          <w:b/>
          <w:sz w:val="32"/>
          <w:lang w:eastAsia="ru-RU"/>
        </w:rPr>
        <w:t>муниципального</w:t>
      </w:r>
      <w:r w:rsidR="00677D68">
        <w:rPr>
          <w:rFonts w:eastAsia="Times New Roman"/>
          <w:b/>
          <w:sz w:val="32"/>
          <w:lang w:eastAsia="ru-RU"/>
        </w:rPr>
        <w:t xml:space="preserve"> </w:t>
      </w:r>
      <w:r w:rsidR="004C02F6">
        <w:rPr>
          <w:rFonts w:eastAsia="Times New Roman"/>
          <w:b/>
          <w:sz w:val="32"/>
          <w:lang w:eastAsia="ru-RU"/>
        </w:rPr>
        <w:t>округа</w:t>
      </w:r>
    </w:p>
    <w:p w:rsidR="00E21790" w:rsidRPr="00E21790" w:rsidRDefault="00E21790" w:rsidP="005E6F6C">
      <w:pPr>
        <w:ind w:firstLine="567"/>
        <w:jc w:val="center"/>
        <w:rPr>
          <w:rFonts w:eastAsia="Times New Roman"/>
          <w:b/>
          <w:sz w:val="32"/>
          <w:lang w:eastAsia="ru-RU"/>
        </w:rPr>
      </w:pPr>
      <w:r w:rsidRPr="00E21790">
        <w:rPr>
          <w:rFonts w:eastAsia="Times New Roman"/>
          <w:b/>
          <w:sz w:val="32"/>
          <w:lang w:eastAsia="ru-RU"/>
        </w:rPr>
        <w:t>Нижегородской</w:t>
      </w:r>
      <w:r w:rsidR="00677D68">
        <w:rPr>
          <w:rFonts w:eastAsia="Times New Roman"/>
          <w:b/>
          <w:sz w:val="32"/>
          <w:lang w:eastAsia="ru-RU"/>
        </w:rPr>
        <w:t xml:space="preserve"> </w:t>
      </w:r>
      <w:r w:rsidRPr="00E21790">
        <w:rPr>
          <w:rFonts w:eastAsia="Times New Roman"/>
          <w:b/>
          <w:sz w:val="32"/>
          <w:lang w:eastAsia="ru-RU"/>
        </w:rPr>
        <w:t>области</w:t>
      </w:r>
    </w:p>
    <w:p w:rsidR="00E21790" w:rsidRPr="00E21790" w:rsidRDefault="00E21790" w:rsidP="00E21790">
      <w:pPr>
        <w:ind w:firstLine="0"/>
        <w:jc w:val="center"/>
        <w:rPr>
          <w:rFonts w:eastAsia="Times New Roman"/>
          <w:b/>
          <w:sz w:val="32"/>
          <w:lang w:eastAsia="ru-RU"/>
        </w:rPr>
      </w:pPr>
    </w:p>
    <w:p w:rsidR="00E21790" w:rsidRPr="00E21790" w:rsidRDefault="00E21790" w:rsidP="00E21790">
      <w:pPr>
        <w:ind w:firstLine="0"/>
        <w:jc w:val="center"/>
        <w:rPr>
          <w:rFonts w:eastAsia="Times New Roman"/>
          <w:b/>
          <w:sz w:val="32"/>
          <w:lang w:eastAsia="ru-RU"/>
        </w:rPr>
      </w:pPr>
      <w:r w:rsidRPr="00E21790">
        <w:rPr>
          <w:rFonts w:eastAsia="Times New Roman"/>
          <w:b/>
          <w:sz w:val="32"/>
          <w:lang w:eastAsia="ru-RU"/>
        </w:rPr>
        <w:t>ПОСТАНОВЛЕНИЕ</w:t>
      </w:r>
    </w:p>
    <w:p w:rsidR="00E21790" w:rsidRPr="00E21790" w:rsidRDefault="00E21790" w:rsidP="00E21790">
      <w:pPr>
        <w:ind w:firstLine="0"/>
        <w:jc w:val="center"/>
        <w:rPr>
          <w:rFonts w:eastAsia="Times New Roman"/>
          <w:b/>
          <w:lang w:eastAsia="ru-RU"/>
        </w:rPr>
      </w:pPr>
    </w:p>
    <w:p w:rsidR="00D9369B" w:rsidRDefault="00237FC6" w:rsidP="00B067A7">
      <w:pPr>
        <w:ind w:firstLine="0"/>
        <w:jc w:val="center"/>
        <w:rPr>
          <w:rFonts w:eastAsia="Times New Roman"/>
          <w:lang w:eastAsia="ru-RU"/>
        </w:rPr>
      </w:pPr>
      <w:r w:rsidRPr="00FB0911">
        <w:rPr>
          <w:rFonts w:eastAsia="Times New Roman"/>
          <w:lang w:eastAsia="ru-RU"/>
        </w:rPr>
        <w:t>от</w:t>
      </w:r>
      <w:r w:rsidR="00677D68" w:rsidRPr="00FB0911">
        <w:rPr>
          <w:rFonts w:eastAsia="Times New Roman"/>
          <w:lang w:eastAsia="ru-RU"/>
        </w:rPr>
        <w:t xml:space="preserve"> </w:t>
      </w:r>
      <w:r w:rsidR="009A49CF">
        <w:rPr>
          <w:rFonts w:eastAsia="Times New Roman"/>
          <w:lang w:eastAsia="ru-RU"/>
        </w:rPr>
        <w:t>2</w:t>
      </w:r>
      <w:r w:rsidR="008B2710">
        <w:rPr>
          <w:rFonts w:eastAsia="Times New Roman"/>
          <w:lang w:eastAsia="ru-RU"/>
        </w:rPr>
        <w:t>3</w:t>
      </w:r>
      <w:r w:rsidR="00106C98">
        <w:rPr>
          <w:rFonts w:eastAsia="Times New Roman"/>
          <w:lang w:eastAsia="ru-RU"/>
        </w:rPr>
        <w:t>.</w:t>
      </w:r>
      <w:r w:rsidR="007012CA">
        <w:rPr>
          <w:rFonts w:eastAsia="Times New Roman"/>
          <w:lang w:eastAsia="ru-RU"/>
        </w:rPr>
        <w:t>11</w:t>
      </w:r>
      <w:r w:rsidR="000E1A0F" w:rsidRPr="00FB0911">
        <w:rPr>
          <w:rFonts w:eastAsia="Times New Roman"/>
          <w:lang w:eastAsia="ru-RU"/>
        </w:rPr>
        <w:t>.</w:t>
      </w:r>
      <w:r w:rsidR="00475436" w:rsidRPr="00FB0911">
        <w:rPr>
          <w:rFonts w:eastAsia="Times New Roman"/>
          <w:lang w:eastAsia="ru-RU"/>
        </w:rPr>
        <w:t>202</w:t>
      </w:r>
      <w:r w:rsidR="00E351DA">
        <w:rPr>
          <w:rFonts w:eastAsia="Times New Roman"/>
          <w:lang w:eastAsia="ru-RU"/>
        </w:rPr>
        <w:t>2</w:t>
      </w:r>
      <w:r w:rsidR="00475436" w:rsidRPr="00FB0911">
        <w:rPr>
          <w:rFonts w:eastAsia="Times New Roman"/>
          <w:lang w:eastAsia="ru-RU"/>
        </w:rPr>
        <w:t>г. №</w:t>
      </w:r>
      <w:r w:rsidR="006B36E7">
        <w:rPr>
          <w:rFonts w:eastAsia="Times New Roman"/>
          <w:lang w:eastAsia="ru-RU"/>
        </w:rPr>
        <w:t xml:space="preserve"> </w:t>
      </w:r>
      <w:r w:rsidR="008B2710">
        <w:rPr>
          <w:rFonts w:eastAsia="Times New Roman"/>
          <w:lang w:eastAsia="ru-RU"/>
        </w:rPr>
        <w:t>2414</w:t>
      </w:r>
    </w:p>
    <w:p w:rsidR="005E2F3D" w:rsidRDefault="005E2F3D" w:rsidP="005E2F3D">
      <w:pPr>
        <w:ind w:firstLine="0"/>
        <w:jc w:val="center"/>
        <w:rPr>
          <w:rFonts w:eastAsia="Times New Roman"/>
          <w:lang w:eastAsia="ru-RU"/>
        </w:rPr>
      </w:pPr>
    </w:p>
    <w:p w:rsidR="00185D81" w:rsidRPr="00185D81" w:rsidRDefault="00185D81" w:rsidP="00185D81">
      <w:pPr>
        <w:autoSpaceDE w:val="0"/>
        <w:autoSpaceDN w:val="0"/>
        <w:ind w:firstLine="29"/>
        <w:jc w:val="center"/>
        <w:rPr>
          <w:rFonts w:eastAsia="Times New Roman"/>
          <w:b/>
          <w:szCs w:val="24"/>
          <w:lang w:eastAsia="ru-RU"/>
        </w:rPr>
      </w:pPr>
      <w:r w:rsidRPr="00185D81">
        <w:rPr>
          <w:rFonts w:eastAsia="Times New Roman"/>
          <w:b/>
          <w:szCs w:val="24"/>
          <w:lang w:eastAsia="ru-RU"/>
        </w:rPr>
        <w:t>Об утверждении Стандартов качества предоставления муниципальных услуг в сфере культуры</w:t>
      </w:r>
    </w:p>
    <w:p w:rsidR="00BB4B99" w:rsidRPr="00185D81" w:rsidRDefault="00BB4B99" w:rsidP="005E2F3D">
      <w:pPr>
        <w:ind w:firstLine="0"/>
        <w:jc w:val="center"/>
        <w:rPr>
          <w:rFonts w:eastAsia="Times New Roman"/>
          <w:szCs w:val="24"/>
          <w:lang w:eastAsia="ru-RU"/>
        </w:rPr>
      </w:pPr>
    </w:p>
    <w:p w:rsidR="00185D81" w:rsidRPr="00185D81" w:rsidRDefault="00185D81" w:rsidP="00185D81">
      <w:pPr>
        <w:autoSpaceDE w:val="0"/>
        <w:autoSpaceDN w:val="0"/>
        <w:adjustRightInd w:val="0"/>
        <w:spacing w:line="360" w:lineRule="auto"/>
        <w:ind w:firstLine="567"/>
        <w:contextualSpacing/>
        <w:rPr>
          <w:rFonts w:eastAsia="Times New Roman"/>
          <w:bCs/>
          <w:szCs w:val="24"/>
          <w:lang w:eastAsia="ru-RU"/>
        </w:rPr>
      </w:pPr>
      <w:r w:rsidRPr="00185D81">
        <w:rPr>
          <w:rFonts w:eastAsia="Times New Roman"/>
          <w:bCs/>
          <w:szCs w:val="24"/>
          <w:lang w:eastAsia="ru-RU"/>
        </w:rPr>
        <w:t>В соответствии с «Основами законодательства Российской Федерации о культуре» от 09.10.1992 № 3612-1, Федеральным законом</w:t>
      </w:r>
      <w:r>
        <w:rPr>
          <w:rFonts w:eastAsia="Times New Roman"/>
          <w:bCs/>
          <w:szCs w:val="24"/>
          <w:lang w:eastAsia="ru-RU"/>
        </w:rPr>
        <w:t xml:space="preserve"> </w:t>
      </w:r>
      <w:r w:rsidRPr="00185D81">
        <w:rPr>
          <w:rFonts w:eastAsia="Times New Roman"/>
          <w:bCs/>
          <w:szCs w:val="24"/>
          <w:lang w:eastAsia="ru-RU"/>
        </w:rPr>
        <w:t>от 27.12.2002 № 184-ФЗ «О техническом</w:t>
      </w:r>
      <w:r>
        <w:rPr>
          <w:rFonts w:eastAsia="Times New Roman"/>
          <w:bCs/>
          <w:szCs w:val="24"/>
          <w:lang w:eastAsia="ru-RU"/>
        </w:rPr>
        <w:t xml:space="preserve"> </w:t>
      </w:r>
      <w:r w:rsidRPr="00185D81">
        <w:rPr>
          <w:rFonts w:eastAsia="Times New Roman"/>
          <w:bCs/>
          <w:szCs w:val="24"/>
          <w:lang w:eastAsia="ru-RU"/>
        </w:rPr>
        <w:t>регулировании», Законом Российской Федерации от 07.02.1992 № 2300-1 «О защите прав</w:t>
      </w:r>
      <w:r>
        <w:rPr>
          <w:rFonts w:eastAsia="Times New Roman"/>
          <w:bCs/>
          <w:szCs w:val="24"/>
          <w:lang w:eastAsia="ru-RU"/>
        </w:rPr>
        <w:t xml:space="preserve"> </w:t>
      </w:r>
      <w:r w:rsidRPr="00185D81">
        <w:rPr>
          <w:rFonts w:eastAsia="Times New Roman"/>
          <w:bCs/>
          <w:szCs w:val="24"/>
          <w:lang w:eastAsia="ru-RU"/>
        </w:rPr>
        <w:t>потребителей», в целях определения требований к качеству и условиям предоставления услуг в сфере культуры и досуга в рамках реализации</w:t>
      </w:r>
      <w:r>
        <w:rPr>
          <w:rFonts w:eastAsia="Times New Roman"/>
          <w:bCs/>
          <w:szCs w:val="24"/>
          <w:lang w:eastAsia="ru-RU"/>
        </w:rPr>
        <w:t xml:space="preserve"> </w:t>
      </w:r>
      <w:r w:rsidRPr="00185D81">
        <w:rPr>
          <w:rFonts w:eastAsia="Times New Roman"/>
          <w:bCs/>
          <w:szCs w:val="24"/>
          <w:lang w:eastAsia="ru-RU"/>
        </w:rPr>
        <w:t>муниципальных заданий учреждениями, подведомственными</w:t>
      </w:r>
      <w:r>
        <w:rPr>
          <w:rFonts w:eastAsia="Times New Roman"/>
          <w:bCs/>
          <w:szCs w:val="24"/>
          <w:lang w:eastAsia="ru-RU"/>
        </w:rPr>
        <w:t xml:space="preserve"> </w:t>
      </w:r>
      <w:r w:rsidRPr="00185D81">
        <w:rPr>
          <w:rFonts w:eastAsia="Times New Roman"/>
          <w:bCs/>
          <w:szCs w:val="24"/>
          <w:lang w:eastAsia="ru-RU"/>
        </w:rPr>
        <w:t>отделу культуры и туризма администрации Балахнинского муниципального округа Нижегородской области, руководствуясь Уставом</w:t>
      </w:r>
      <w:r>
        <w:rPr>
          <w:rFonts w:eastAsia="Times New Roman"/>
          <w:bCs/>
          <w:szCs w:val="24"/>
          <w:lang w:eastAsia="ru-RU"/>
        </w:rPr>
        <w:t xml:space="preserve"> </w:t>
      </w:r>
      <w:r w:rsidRPr="00185D81">
        <w:rPr>
          <w:rFonts w:eastAsia="Times New Roman"/>
          <w:bCs/>
          <w:szCs w:val="24"/>
          <w:lang w:eastAsia="ru-RU"/>
        </w:rPr>
        <w:t xml:space="preserve">Балахнинского муниципального округа Нижегородской области, Администрация округа Нижегородской области </w:t>
      </w:r>
      <w:r w:rsidRPr="00185D81">
        <w:rPr>
          <w:rFonts w:eastAsia="Times New Roman"/>
          <w:b/>
          <w:bCs/>
          <w:szCs w:val="24"/>
          <w:lang w:eastAsia="ru-RU"/>
        </w:rPr>
        <w:t>п о с т а н о в л я е т :</w:t>
      </w:r>
    </w:p>
    <w:p w:rsidR="00185D81" w:rsidRPr="00185D81" w:rsidRDefault="00185D81" w:rsidP="00185D81">
      <w:pPr>
        <w:tabs>
          <w:tab w:val="left" w:pos="0"/>
          <w:tab w:val="left" w:pos="1021"/>
        </w:tabs>
        <w:autoSpaceDE w:val="0"/>
        <w:autoSpaceDN w:val="0"/>
        <w:spacing w:after="200" w:line="360" w:lineRule="auto"/>
        <w:ind w:firstLine="567"/>
        <w:contextualSpacing/>
        <w:rPr>
          <w:rFonts w:eastAsia="Times New Roman"/>
          <w:bCs/>
          <w:szCs w:val="24"/>
          <w:lang w:eastAsia="ru-RU"/>
        </w:rPr>
      </w:pPr>
      <w:r>
        <w:rPr>
          <w:rFonts w:eastAsia="Times New Roman"/>
          <w:bCs/>
          <w:szCs w:val="24"/>
          <w:lang w:eastAsia="ru-RU"/>
        </w:rPr>
        <w:t xml:space="preserve">1. </w:t>
      </w:r>
      <w:r w:rsidRPr="00185D81">
        <w:rPr>
          <w:rFonts w:eastAsia="Times New Roman"/>
          <w:bCs/>
          <w:szCs w:val="24"/>
          <w:lang w:eastAsia="ru-RU"/>
        </w:rPr>
        <w:t>Утвердить:</w:t>
      </w:r>
    </w:p>
    <w:p w:rsidR="00185D81" w:rsidRPr="00185D81" w:rsidRDefault="00185D81" w:rsidP="00185D81">
      <w:pPr>
        <w:tabs>
          <w:tab w:val="left" w:pos="0"/>
          <w:tab w:val="left" w:pos="1021"/>
        </w:tabs>
        <w:autoSpaceDE w:val="0"/>
        <w:autoSpaceDN w:val="0"/>
        <w:spacing w:line="360" w:lineRule="auto"/>
        <w:ind w:firstLine="567"/>
        <w:contextualSpacing/>
        <w:rPr>
          <w:rFonts w:eastAsia="Times New Roman"/>
          <w:bCs/>
          <w:szCs w:val="24"/>
          <w:lang w:eastAsia="ru-RU"/>
        </w:rPr>
      </w:pPr>
      <w:r>
        <w:rPr>
          <w:rFonts w:eastAsia="Times New Roman"/>
          <w:bCs/>
          <w:szCs w:val="24"/>
          <w:lang w:eastAsia="ru-RU"/>
        </w:rPr>
        <w:t xml:space="preserve">1.1. </w:t>
      </w:r>
      <w:r w:rsidRPr="00185D81">
        <w:rPr>
          <w:rFonts w:eastAsia="Times New Roman"/>
          <w:bCs/>
          <w:szCs w:val="24"/>
          <w:lang w:eastAsia="ru-RU"/>
        </w:rPr>
        <w:t>Стандарт качества предоставления муниципальной услуги «Обеспечение доступа граждан к музейным фондам Балахнинского муниципального округа» согласно приложению №1;</w:t>
      </w:r>
    </w:p>
    <w:p w:rsidR="00185D81" w:rsidRPr="00185D81" w:rsidRDefault="00185D81" w:rsidP="00185D81">
      <w:pPr>
        <w:tabs>
          <w:tab w:val="left" w:pos="0"/>
          <w:tab w:val="left" w:pos="1021"/>
        </w:tabs>
        <w:autoSpaceDE w:val="0"/>
        <w:autoSpaceDN w:val="0"/>
        <w:spacing w:line="360" w:lineRule="auto"/>
        <w:ind w:firstLine="567"/>
        <w:contextualSpacing/>
        <w:rPr>
          <w:rFonts w:eastAsia="Times New Roman"/>
          <w:bCs/>
          <w:szCs w:val="24"/>
          <w:lang w:eastAsia="ru-RU"/>
        </w:rPr>
      </w:pPr>
      <w:r>
        <w:rPr>
          <w:rFonts w:eastAsia="Times New Roman"/>
          <w:szCs w:val="24"/>
          <w:lang w:eastAsia="ru-RU"/>
        </w:rPr>
        <w:t xml:space="preserve">1.2. </w:t>
      </w:r>
      <w:r w:rsidRPr="00185D81">
        <w:rPr>
          <w:rFonts w:eastAsia="Times New Roman"/>
          <w:szCs w:val="24"/>
          <w:lang w:eastAsia="ru-RU"/>
        </w:rPr>
        <w:t>Стандарт качества предоставления муниципальной услуги</w:t>
      </w:r>
      <w:r>
        <w:rPr>
          <w:rFonts w:eastAsia="Times New Roman"/>
          <w:szCs w:val="24"/>
          <w:lang w:eastAsia="ru-RU"/>
        </w:rPr>
        <w:t xml:space="preserve"> </w:t>
      </w:r>
      <w:r w:rsidRPr="00185D81">
        <w:rPr>
          <w:rFonts w:eastAsia="Times New Roman"/>
          <w:szCs w:val="24"/>
          <w:lang w:eastAsia="ru-RU"/>
        </w:rPr>
        <w:t>учреждениями дополнительного образования Балахнинского муниципального округа «Реализация дополнительных общеразвивающих</w:t>
      </w:r>
      <w:r>
        <w:rPr>
          <w:rFonts w:eastAsia="Times New Roman"/>
          <w:szCs w:val="24"/>
          <w:lang w:eastAsia="ru-RU"/>
        </w:rPr>
        <w:t xml:space="preserve"> </w:t>
      </w:r>
      <w:bookmarkStart w:id="1" w:name="P122"/>
      <w:bookmarkEnd w:id="1"/>
      <w:r w:rsidRPr="00185D81">
        <w:rPr>
          <w:rFonts w:eastAsia="Times New Roman"/>
          <w:szCs w:val="24"/>
          <w:lang w:eastAsia="ru-RU"/>
        </w:rPr>
        <w:t xml:space="preserve">и предпрофессиональных программ в области культуры и искусства» </w:t>
      </w:r>
      <w:r w:rsidRPr="00185D81">
        <w:rPr>
          <w:rFonts w:eastAsia="Times New Roman"/>
          <w:bCs/>
          <w:szCs w:val="24"/>
          <w:lang w:eastAsia="ru-RU"/>
        </w:rPr>
        <w:t>согласно приложению №</w:t>
      </w:r>
      <w:r w:rsidRPr="00185D81">
        <w:rPr>
          <w:rFonts w:eastAsia="Times New Roman"/>
          <w:szCs w:val="24"/>
          <w:lang w:eastAsia="ru-RU"/>
        </w:rPr>
        <w:t>2;</w:t>
      </w:r>
    </w:p>
    <w:p w:rsidR="00185D81" w:rsidRPr="00185D81" w:rsidRDefault="00185D81" w:rsidP="00185D81">
      <w:pPr>
        <w:tabs>
          <w:tab w:val="left" w:pos="0"/>
          <w:tab w:val="left" w:pos="1021"/>
        </w:tabs>
        <w:autoSpaceDE w:val="0"/>
        <w:autoSpaceDN w:val="0"/>
        <w:spacing w:line="360" w:lineRule="auto"/>
        <w:ind w:firstLine="567"/>
        <w:contextualSpacing/>
        <w:rPr>
          <w:rFonts w:eastAsia="Times New Roman"/>
          <w:bCs/>
          <w:szCs w:val="24"/>
          <w:lang w:eastAsia="ru-RU"/>
        </w:rPr>
      </w:pPr>
      <w:r>
        <w:rPr>
          <w:rFonts w:eastAsia="Times New Roman"/>
          <w:szCs w:val="24"/>
          <w:lang w:eastAsia="ru-RU"/>
        </w:rPr>
        <w:t xml:space="preserve">1.3. </w:t>
      </w:r>
      <w:r w:rsidRPr="00185D81">
        <w:rPr>
          <w:rFonts w:eastAsia="Times New Roman"/>
          <w:szCs w:val="24"/>
          <w:lang w:eastAsia="ru-RU"/>
        </w:rPr>
        <w:t>Стандарт качества предоставления муниципальной услуги</w:t>
      </w:r>
      <w:r>
        <w:rPr>
          <w:rFonts w:eastAsia="Times New Roman"/>
          <w:szCs w:val="24"/>
          <w:lang w:eastAsia="ru-RU"/>
        </w:rPr>
        <w:t xml:space="preserve"> </w:t>
      </w:r>
      <w:r w:rsidRPr="00185D81">
        <w:rPr>
          <w:rFonts w:eastAsia="Times New Roman"/>
          <w:szCs w:val="24"/>
          <w:lang w:eastAsia="ru-RU"/>
        </w:rPr>
        <w:t xml:space="preserve">по библиотечному, библиографическому и информационному обслуживанию жителей Балахнинского муниципального округа Нижегородской области </w:t>
      </w:r>
      <w:r w:rsidRPr="00185D81">
        <w:rPr>
          <w:rFonts w:eastAsia="Times New Roman"/>
          <w:bCs/>
          <w:szCs w:val="24"/>
          <w:lang w:eastAsia="ru-RU"/>
        </w:rPr>
        <w:t>согласно приложению №</w:t>
      </w:r>
      <w:r w:rsidRPr="00185D81">
        <w:rPr>
          <w:rFonts w:eastAsia="Times New Roman"/>
          <w:szCs w:val="24"/>
          <w:lang w:eastAsia="ru-RU"/>
        </w:rPr>
        <w:t>3;</w:t>
      </w:r>
    </w:p>
    <w:p w:rsidR="00185D81" w:rsidRPr="00185D81" w:rsidRDefault="00185D81" w:rsidP="00185D81">
      <w:pPr>
        <w:widowControl w:val="0"/>
        <w:autoSpaceDE w:val="0"/>
        <w:autoSpaceDN w:val="0"/>
        <w:spacing w:line="360" w:lineRule="auto"/>
        <w:ind w:firstLine="567"/>
        <w:contextualSpacing/>
        <w:rPr>
          <w:rFonts w:eastAsia="Times New Roman"/>
          <w:szCs w:val="24"/>
          <w:lang w:eastAsia="ru-RU"/>
        </w:rPr>
      </w:pPr>
      <w:r>
        <w:rPr>
          <w:rFonts w:eastAsia="Times New Roman"/>
          <w:szCs w:val="24"/>
          <w:lang w:eastAsia="ru-RU"/>
        </w:rPr>
        <w:t xml:space="preserve">1.4. </w:t>
      </w:r>
      <w:r w:rsidRPr="00185D81">
        <w:rPr>
          <w:rFonts w:eastAsia="Times New Roman"/>
          <w:szCs w:val="24"/>
          <w:lang w:eastAsia="ru-RU"/>
        </w:rPr>
        <w:t xml:space="preserve">Стандарт качества предоставления муниципальной услуги «Организация деятельности клубных формирований учреждений культуры» </w:t>
      </w:r>
      <w:r w:rsidRPr="00185D81">
        <w:rPr>
          <w:rFonts w:eastAsia="Times New Roman"/>
          <w:bCs/>
          <w:szCs w:val="24"/>
          <w:lang w:eastAsia="ru-RU"/>
        </w:rPr>
        <w:t>согласно приложению №</w:t>
      </w:r>
      <w:r w:rsidRPr="00185D81">
        <w:rPr>
          <w:rFonts w:eastAsia="Times New Roman"/>
          <w:szCs w:val="24"/>
          <w:lang w:eastAsia="ru-RU"/>
        </w:rPr>
        <w:t>4;</w:t>
      </w:r>
    </w:p>
    <w:p w:rsidR="00185D81" w:rsidRPr="00185D81" w:rsidRDefault="00185D81" w:rsidP="00185D81">
      <w:pPr>
        <w:widowControl w:val="0"/>
        <w:autoSpaceDE w:val="0"/>
        <w:autoSpaceDN w:val="0"/>
        <w:spacing w:line="360" w:lineRule="auto"/>
        <w:ind w:firstLine="567"/>
        <w:contextualSpacing/>
        <w:rPr>
          <w:rFonts w:eastAsia="Times New Roman"/>
          <w:bCs/>
          <w:szCs w:val="24"/>
          <w:lang w:eastAsia="ru-RU"/>
        </w:rPr>
      </w:pPr>
      <w:r>
        <w:rPr>
          <w:rFonts w:eastAsia="Times New Roman"/>
          <w:bCs/>
          <w:szCs w:val="24"/>
          <w:lang w:eastAsia="ru-RU"/>
        </w:rPr>
        <w:t xml:space="preserve">1.5. </w:t>
      </w:r>
      <w:r w:rsidRPr="00185D81">
        <w:rPr>
          <w:rFonts w:eastAsia="Times New Roman"/>
          <w:bCs/>
          <w:szCs w:val="24"/>
          <w:lang w:eastAsia="ru-RU"/>
        </w:rPr>
        <w:t>Стандарт качества предоставления муниципальной услуги «Организация и проведение культурно-массовых мероприятий» согласно приложению №</w:t>
      </w:r>
      <w:r w:rsidRPr="00185D81">
        <w:rPr>
          <w:rFonts w:eastAsia="Times New Roman"/>
          <w:szCs w:val="24"/>
          <w:lang w:eastAsia="ru-RU"/>
        </w:rPr>
        <w:t>5.</w:t>
      </w:r>
    </w:p>
    <w:p w:rsidR="00185D81" w:rsidRPr="00185D81" w:rsidRDefault="00185D81" w:rsidP="00185D81">
      <w:pPr>
        <w:tabs>
          <w:tab w:val="left" w:pos="0"/>
          <w:tab w:val="left" w:pos="1021"/>
        </w:tabs>
        <w:autoSpaceDE w:val="0"/>
        <w:autoSpaceDN w:val="0"/>
        <w:spacing w:line="360" w:lineRule="auto"/>
        <w:ind w:firstLine="567"/>
        <w:contextualSpacing/>
        <w:rPr>
          <w:rFonts w:eastAsia="Times New Roman"/>
          <w:bCs/>
          <w:szCs w:val="24"/>
          <w:lang w:eastAsia="ru-RU"/>
        </w:rPr>
      </w:pPr>
      <w:r w:rsidRPr="00185D81">
        <w:rPr>
          <w:rFonts w:eastAsia="Times New Roman"/>
          <w:bCs/>
          <w:szCs w:val="24"/>
          <w:lang w:eastAsia="ru-RU"/>
        </w:rPr>
        <w:t xml:space="preserve">2. Отменить постановление Администрации Балахнинского муниципального района Нижегородской области </w:t>
      </w:r>
      <w:r w:rsidRPr="00551841">
        <w:rPr>
          <w:rFonts w:eastAsia="Times New Roman"/>
          <w:bCs/>
          <w:szCs w:val="24"/>
          <w:lang w:eastAsia="ru-RU"/>
        </w:rPr>
        <w:t>от 16.09.2009 № 150</w:t>
      </w:r>
      <w:r w:rsidRPr="00185D81">
        <w:rPr>
          <w:rFonts w:eastAsia="Times New Roman"/>
          <w:bCs/>
          <w:szCs w:val="24"/>
          <w:lang w:eastAsia="ru-RU"/>
        </w:rPr>
        <w:t xml:space="preserve"> «Об утверждении стандарта качества предоставления бюджетных услуг в области культуры».</w:t>
      </w:r>
    </w:p>
    <w:p w:rsidR="00185D81" w:rsidRPr="00185D81" w:rsidRDefault="00185D81" w:rsidP="00185D81">
      <w:pPr>
        <w:tabs>
          <w:tab w:val="left" w:pos="142"/>
          <w:tab w:val="left" w:pos="284"/>
          <w:tab w:val="left" w:pos="1059"/>
          <w:tab w:val="left" w:pos="1163"/>
          <w:tab w:val="left" w:pos="1701"/>
        </w:tabs>
        <w:spacing w:line="360" w:lineRule="auto"/>
        <w:ind w:firstLine="567"/>
        <w:rPr>
          <w:rFonts w:eastAsia="Times New Roman"/>
          <w:color w:val="000000"/>
          <w:szCs w:val="24"/>
          <w:lang w:eastAsia="ru-RU"/>
        </w:rPr>
      </w:pPr>
      <w:r w:rsidRPr="00185D81">
        <w:rPr>
          <w:rFonts w:eastAsia="Times New Roman"/>
          <w:szCs w:val="24"/>
          <w:lang w:eastAsia="ru-RU"/>
        </w:rPr>
        <w:lastRenderedPageBreak/>
        <w:t xml:space="preserve">3. </w:t>
      </w:r>
      <w:r w:rsidRPr="00185D81">
        <w:rPr>
          <w:rFonts w:eastAsia="Times New Roman"/>
          <w:color w:val="000000"/>
          <w:szCs w:val="24"/>
          <w:lang w:eastAsia="ru-RU"/>
        </w:rPr>
        <w:t>Отделу организационно-протокольной работы Администрации Балахнинского муниципального округа Нижегородской</w:t>
      </w:r>
      <w:r>
        <w:rPr>
          <w:rFonts w:eastAsia="Times New Roman"/>
          <w:color w:val="000000"/>
          <w:szCs w:val="24"/>
          <w:lang w:eastAsia="ru-RU"/>
        </w:rPr>
        <w:t xml:space="preserve"> </w:t>
      </w:r>
      <w:r w:rsidRPr="00185D81">
        <w:rPr>
          <w:rFonts w:eastAsia="Times New Roman"/>
          <w:color w:val="000000"/>
          <w:szCs w:val="24"/>
          <w:lang w:eastAsia="ru-RU"/>
        </w:rPr>
        <w:t>области</w:t>
      </w:r>
      <w:r>
        <w:rPr>
          <w:rFonts w:eastAsia="Times New Roman"/>
          <w:color w:val="000000"/>
          <w:szCs w:val="24"/>
          <w:lang w:eastAsia="ru-RU"/>
        </w:rPr>
        <w:t xml:space="preserve"> </w:t>
      </w:r>
      <w:r w:rsidRPr="00185D81">
        <w:rPr>
          <w:rFonts w:eastAsia="Times New Roman"/>
          <w:color w:val="000000"/>
          <w:szCs w:val="24"/>
          <w:lang w:eastAsia="ru-RU"/>
        </w:rPr>
        <w:t>обеспечить официальное опубликование настоящего постановления в газете «Рабочая Балахна» и размещение на официальном Интернет-сайте Балахнинского муниципального округа Нижегородской области.</w:t>
      </w:r>
    </w:p>
    <w:p w:rsidR="00185D81" w:rsidRPr="00185D81" w:rsidRDefault="00185D81" w:rsidP="00185D81">
      <w:pPr>
        <w:tabs>
          <w:tab w:val="left" w:pos="142"/>
          <w:tab w:val="left" w:pos="284"/>
          <w:tab w:val="left" w:pos="1059"/>
          <w:tab w:val="left" w:pos="1163"/>
          <w:tab w:val="left" w:pos="1701"/>
        </w:tabs>
        <w:spacing w:line="360" w:lineRule="auto"/>
        <w:ind w:firstLine="567"/>
        <w:rPr>
          <w:rFonts w:eastAsia="Times New Roman"/>
          <w:color w:val="000000"/>
          <w:szCs w:val="24"/>
          <w:lang w:eastAsia="ru-RU"/>
        </w:rPr>
      </w:pPr>
      <w:r w:rsidRPr="00185D81">
        <w:rPr>
          <w:rFonts w:eastAsia="Times New Roman"/>
          <w:color w:val="000000"/>
          <w:szCs w:val="24"/>
          <w:lang w:eastAsia="ru-RU"/>
        </w:rPr>
        <w:t>4. Настоящее постановление вступает в силу с даты его официального опубликования.</w:t>
      </w:r>
    </w:p>
    <w:p w:rsidR="00185D81" w:rsidRPr="00185D81" w:rsidRDefault="00185D81" w:rsidP="00185D81">
      <w:pPr>
        <w:tabs>
          <w:tab w:val="left" w:pos="1059"/>
        </w:tabs>
        <w:spacing w:line="360" w:lineRule="auto"/>
        <w:ind w:firstLine="567"/>
        <w:rPr>
          <w:rFonts w:eastAsia="Times New Roman"/>
          <w:color w:val="000000"/>
          <w:szCs w:val="24"/>
          <w:lang w:eastAsia="ru-RU"/>
        </w:rPr>
      </w:pPr>
      <w:r w:rsidRPr="00185D81">
        <w:rPr>
          <w:rFonts w:eastAsia="Times New Roman"/>
          <w:color w:val="000000"/>
          <w:szCs w:val="24"/>
          <w:lang w:eastAsia="ru-RU"/>
        </w:rPr>
        <w:t>5. Контроль за исполнением настоящего постановления возложить на</w:t>
      </w:r>
      <w:r>
        <w:rPr>
          <w:rFonts w:eastAsia="Times New Roman"/>
          <w:color w:val="000000"/>
          <w:szCs w:val="24"/>
          <w:lang w:eastAsia="ru-RU"/>
        </w:rPr>
        <w:t xml:space="preserve"> </w:t>
      </w:r>
      <w:r w:rsidRPr="00185D81">
        <w:rPr>
          <w:rFonts w:eastAsia="Times New Roman"/>
          <w:color w:val="000000"/>
          <w:szCs w:val="24"/>
          <w:lang w:eastAsia="ru-RU"/>
        </w:rPr>
        <w:t xml:space="preserve">и.о. заместителя главы администрации С.П. Якименко. </w:t>
      </w:r>
    </w:p>
    <w:p w:rsidR="00185D81" w:rsidRPr="00185D81" w:rsidRDefault="00185D81" w:rsidP="00185D81">
      <w:pPr>
        <w:spacing w:line="360" w:lineRule="auto"/>
        <w:ind w:firstLine="0"/>
        <w:jc w:val="left"/>
        <w:rPr>
          <w:rFonts w:eastAsia="Times New Roman"/>
          <w:color w:val="000000"/>
          <w:szCs w:val="24"/>
          <w:lang w:eastAsia="ru-RU"/>
        </w:rPr>
      </w:pPr>
    </w:p>
    <w:p w:rsidR="00185D81" w:rsidRPr="00185D81" w:rsidRDefault="00185D81" w:rsidP="00185D81">
      <w:pPr>
        <w:spacing w:line="360" w:lineRule="auto"/>
        <w:ind w:firstLine="0"/>
        <w:jc w:val="left"/>
        <w:rPr>
          <w:rFonts w:eastAsia="Times New Roman"/>
          <w:color w:val="000000"/>
          <w:szCs w:val="24"/>
          <w:lang w:eastAsia="ru-RU"/>
        </w:rPr>
      </w:pPr>
    </w:p>
    <w:p w:rsidR="00185D81" w:rsidRDefault="00185D81" w:rsidP="00185D81">
      <w:pPr>
        <w:ind w:firstLine="0"/>
        <w:rPr>
          <w:rFonts w:eastAsia="Times New Roman"/>
          <w:color w:val="000000"/>
          <w:szCs w:val="24"/>
          <w:lang w:eastAsia="ru-RU"/>
        </w:rPr>
      </w:pPr>
      <w:r w:rsidRPr="00185D81">
        <w:rPr>
          <w:rFonts w:eastAsia="Times New Roman"/>
          <w:color w:val="000000"/>
          <w:szCs w:val="24"/>
          <w:lang w:eastAsia="ru-RU"/>
        </w:rPr>
        <w:t>Глава местного самоуправления</w:t>
      </w:r>
      <w:r>
        <w:rPr>
          <w:rFonts w:eastAsia="Times New Roman"/>
          <w:color w:val="000000"/>
          <w:szCs w:val="24"/>
          <w:lang w:eastAsia="ru-RU"/>
        </w:rPr>
        <w:tab/>
      </w:r>
      <w:r>
        <w:rPr>
          <w:rFonts w:eastAsia="Times New Roman"/>
          <w:color w:val="000000"/>
          <w:szCs w:val="24"/>
          <w:lang w:eastAsia="ru-RU"/>
        </w:rPr>
        <w:tab/>
      </w:r>
      <w:r>
        <w:rPr>
          <w:rFonts w:eastAsia="Times New Roman"/>
          <w:color w:val="000000"/>
          <w:szCs w:val="24"/>
          <w:lang w:eastAsia="ru-RU"/>
        </w:rPr>
        <w:tab/>
      </w:r>
      <w:r>
        <w:rPr>
          <w:rFonts w:eastAsia="Times New Roman"/>
          <w:color w:val="000000"/>
          <w:szCs w:val="24"/>
          <w:lang w:eastAsia="ru-RU"/>
        </w:rPr>
        <w:tab/>
      </w:r>
      <w:r>
        <w:rPr>
          <w:rFonts w:eastAsia="Times New Roman"/>
          <w:color w:val="000000"/>
          <w:szCs w:val="24"/>
          <w:lang w:eastAsia="ru-RU"/>
        </w:rPr>
        <w:tab/>
      </w:r>
      <w:r>
        <w:rPr>
          <w:rFonts w:eastAsia="Times New Roman"/>
          <w:color w:val="000000"/>
          <w:szCs w:val="24"/>
          <w:lang w:eastAsia="ru-RU"/>
        </w:rPr>
        <w:tab/>
      </w:r>
      <w:r w:rsidRPr="00185D81">
        <w:rPr>
          <w:rFonts w:eastAsia="Times New Roman"/>
          <w:color w:val="000000"/>
          <w:szCs w:val="24"/>
          <w:lang w:eastAsia="ru-RU"/>
        </w:rPr>
        <w:t>А.В. Дранишников</w:t>
      </w:r>
    </w:p>
    <w:p w:rsidR="00EC4927" w:rsidRDefault="00EC4927" w:rsidP="00185D81">
      <w:pPr>
        <w:ind w:firstLine="0"/>
        <w:rPr>
          <w:rFonts w:eastAsia="Times New Roman"/>
          <w:szCs w:val="24"/>
          <w:lang w:eastAsia="ru-RU"/>
        </w:rPr>
        <w:sectPr w:rsidR="00EC4927" w:rsidSect="00055CE3">
          <w:pgSz w:w="11906" w:h="16838"/>
          <w:pgMar w:top="851" w:right="851" w:bottom="851" w:left="1418" w:header="709" w:footer="720" w:gutter="0"/>
          <w:cols w:space="720"/>
          <w:titlePg/>
          <w:docGrid w:linePitch="360"/>
        </w:sectPr>
      </w:pPr>
    </w:p>
    <w:p w:rsidR="00EC4927" w:rsidRPr="00EC4927" w:rsidRDefault="00EC4927" w:rsidP="00EC4927">
      <w:pPr>
        <w:widowControl w:val="0"/>
        <w:autoSpaceDE w:val="0"/>
        <w:autoSpaceDN w:val="0"/>
        <w:spacing w:line="276" w:lineRule="auto"/>
        <w:contextualSpacing/>
        <w:jc w:val="right"/>
        <w:outlineLvl w:val="0"/>
        <w:rPr>
          <w:rFonts w:eastAsia="SimSun"/>
          <w:szCs w:val="24"/>
          <w:lang w:eastAsia="ru-RU"/>
        </w:rPr>
      </w:pPr>
      <w:r w:rsidRPr="00EC4927">
        <w:rPr>
          <w:rFonts w:eastAsia="SimSun"/>
          <w:szCs w:val="24"/>
          <w:lang w:eastAsia="ru-RU"/>
        </w:rPr>
        <w:lastRenderedPageBreak/>
        <w:t>Приложение 1</w:t>
      </w:r>
    </w:p>
    <w:p w:rsidR="00EC4927" w:rsidRPr="00EC4927" w:rsidRDefault="00EC4927" w:rsidP="00EC4927">
      <w:pPr>
        <w:widowControl w:val="0"/>
        <w:autoSpaceDE w:val="0"/>
        <w:autoSpaceDN w:val="0"/>
        <w:spacing w:line="276" w:lineRule="auto"/>
        <w:contextualSpacing/>
        <w:jc w:val="right"/>
        <w:rPr>
          <w:rFonts w:eastAsia="SimSun"/>
          <w:szCs w:val="24"/>
          <w:lang w:eastAsia="ru-RU"/>
        </w:rPr>
      </w:pPr>
      <w:r w:rsidRPr="00EC4927">
        <w:rPr>
          <w:rFonts w:eastAsia="SimSun"/>
          <w:szCs w:val="24"/>
          <w:lang w:eastAsia="ru-RU"/>
        </w:rPr>
        <w:t>Утвержден</w:t>
      </w:r>
    </w:p>
    <w:p w:rsidR="00EC4927" w:rsidRPr="00EC4927" w:rsidRDefault="00EC4927" w:rsidP="00EC4927">
      <w:pPr>
        <w:widowControl w:val="0"/>
        <w:autoSpaceDE w:val="0"/>
        <w:autoSpaceDN w:val="0"/>
        <w:spacing w:line="276" w:lineRule="auto"/>
        <w:contextualSpacing/>
        <w:jc w:val="right"/>
        <w:rPr>
          <w:rFonts w:eastAsia="SimSun"/>
          <w:szCs w:val="24"/>
          <w:lang w:eastAsia="ru-RU"/>
        </w:rPr>
      </w:pPr>
      <w:r w:rsidRPr="00EC4927">
        <w:rPr>
          <w:rFonts w:eastAsia="SimSun"/>
          <w:szCs w:val="24"/>
          <w:lang w:eastAsia="ru-RU"/>
        </w:rPr>
        <w:t>постановлением Администрации</w:t>
      </w:r>
    </w:p>
    <w:p w:rsidR="00EC4927" w:rsidRPr="00EC4927" w:rsidRDefault="00EC4927" w:rsidP="00EC4927">
      <w:pPr>
        <w:widowControl w:val="0"/>
        <w:autoSpaceDE w:val="0"/>
        <w:autoSpaceDN w:val="0"/>
        <w:spacing w:line="276" w:lineRule="auto"/>
        <w:contextualSpacing/>
        <w:jc w:val="right"/>
        <w:rPr>
          <w:rFonts w:eastAsia="SimSun"/>
          <w:szCs w:val="24"/>
          <w:lang w:eastAsia="ru-RU"/>
        </w:rPr>
      </w:pPr>
      <w:r w:rsidRPr="00EC4927">
        <w:rPr>
          <w:rFonts w:eastAsia="SimSun"/>
          <w:szCs w:val="24"/>
          <w:lang w:eastAsia="ru-RU"/>
        </w:rPr>
        <w:t>Балахнинского муниципального округа</w:t>
      </w:r>
    </w:p>
    <w:p w:rsidR="00EC4927" w:rsidRPr="00EC4927" w:rsidRDefault="00EC4927" w:rsidP="00EC4927">
      <w:pPr>
        <w:widowControl w:val="0"/>
        <w:autoSpaceDE w:val="0"/>
        <w:autoSpaceDN w:val="0"/>
        <w:spacing w:line="276" w:lineRule="auto"/>
        <w:contextualSpacing/>
        <w:jc w:val="right"/>
        <w:rPr>
          <w:rFonts w:eastAsia="SimSun"/>
          <w:szCs w:val="24"/>
          <w:lang w:eastAsia="ru-RU"/>
        </w:rPr>
      </w:pPr>
      <w:r w:rsidRPr="00EC4927">
        <w:rPr>
          <w:rFonts w:eastAsia="SimSun"/>
          <w:szCs w:val="24"/>
          <w:lang w:eastAsia="ru-RU"/>
        </w:rPr>
        <w:t>Нижегородской области</w:t>
      </w:r>
    </w:p>
    <w:p w:rsidR="00EC4927" w:rsidRPr="00EC4927" w:rsidRDefault="00EC4927" w:rsidP="00EC4927">
      <w:pPr>
        <w:widowControl w:val="0"/>
        <w:autoSpaceDE w:val="0"/>
        <w:autoSpaceDN w:val="0"/>
        <w:spacing w:line="276" w:lineRule="auto"/>
        <w:contextualSpacing/>
        <w:jc w:val="right"/>
        <w:rPr>
          <w:rFonts w:eastAsia="SimSun"/>
          <w:szCs w:val="24"/>
          <w:lang w:eastAsia="ru-RU"/>
        </w:rPr>
      </w:pPr>
      <w:r w:rsidRPr="00EC4927">
        <w:rPr>
          <w:rFonts w:eastAsia="SimSun"/>
          <w:szCs w:val="24"/>
          <w:lang w:eastAsia="ru-RU"/>
        </w:rPr>
        <w:t xml:space="preserve">от </w:t>
      </w:r>
      <w:r>
        <w:rPr>
          <w:rFonts w:eastAsia="SimSun"/>
          <w:szCs w:val="24"/>
          <w:lang w:eastAsia="ru-RU"/>
        </w:rPr>
        <w:t>23.11.2022</w:t>
      </w:r>
      <w:r w:rsidRPr="00EC4927">
        <w:rPr>
          <w:rFonts w:eastAsia="SimSun"/>
          <w:szCs w:val="24"/>
          <w:lang w:eastAsia="ru-RU"/>
        </w:rPr>
        <w:t xml:space="preserve"> № </w:t>
      </w:r>
      <w:r>
        <w:rPr>
          <w:rFonts w:eastAsia="SimSun"/>
          <w:szCs w:val="24"/>
          <w:lang w:eastAsia="ru-RU"/>
        </w:rPr>
        <w:t>2414</w:t>
      </w:r>
    </w:p>
    <w:p w:rsidR="00EC4927" w:rsidRPr="00EC4927" w:rsidRDefault="00EC4927" w:rsidP="00EC4927">
      <w:pPr>
        <w:widowControl w:val="0"/>
        <w:autoSpaceDE w:val="0"/>
        <w:autoSpaceDN w:val="0"/>
        <w:spacing w:line="276" w:lineRule="auto"/>
        <w:contextualSpacing/>
        <w:rPr>
          <w:rFonts w:eastAsia="SimSun"/>
          <w:szCs w:val="24"/>
          <w:lang w:eastAsia="ru-RU"/>
        </w:rPr>
      </w:pPr>
    </w:p>
    <w:p w:rsidR="00EC4927" w:rsidRPr="00EC4927" w:rsidRDefault="00EC4927" w:rsidP="00EC4927">
      <w:pPr>
        <w:widowControl w:val="0"/>
        <w:autoSpaceDE w:val="0"/>
        <w:autoSpaceDN w:val="0"/>
        <w:spacing w:line="276" w:lineRule="auto"/>
        <w:ind w:firstLine="0"/>
        <w:contextualSpacing/>
        <w:jc w:val="center"/>
        <w:rPr>
          <w:rFonts w:eastAsia="SimSun"/>
          <w:b/>
          <w:szCs w:val="24"/>
          <w:lang w:eastAsia="ru-RU"/>
        </w:rPr>
      </w:pPr>
      <w:bookmarkStart w:id="2" w:name="P37"/>
      <w:bookmarkEnd w:id="2"/>
      <w:r w:rsidRPr="00EC4927">
        <w:rPr>
          <w:rFonts w:eastAsia="SimSun"/>
          <w:b/>
          <w:szCs w:val="24"/>
          <w:lang w:eastAsia="ru-RU"/>
        </w:rPr>
        <w:t>Стандарт качества предоставления муниципальной услуги «Обеспечение доступа граждан к музейным фондам Балахнинского муниципального округа»</w:t>
      </w:r>
    </w:p>
    <w:p w:rsidR="00EC4927" w:rsidRPr="00EC4927" w:rsidRDefault="00EC4927" w:rsidP="00EC4927">
      <w:pPr>
        <w:widowControl w:val="0"/>
        <w:autoSpaceDE w:val="0"/>
        <w:autoSpaceDN w:val="0"/>
        <w:spacing w:line="276" w:lineRule="auto"/>
        <w:contextualSpacing/>
        <w:rPr>
          <w:rFonts w:eastAsia="SimSun"/>
          <w:szCs w:val="24"/>
          <w:lang w:eastAsia="ru-RU"/>
        </w:rPr>
      </w:pPr>
    </w:p>
    <w:p w:rsidR="00EC4927" w:rsidRPr="00EC4927" w:rsidRDefault="00EC4927" w:rsidP="00EC4927">
      <w:pPr>
        <w:widowControl w:val="0"/>
        <w:autoSpaceDE w:val="0"/>
        <w:autoSpaceDN w:val="0"/>
        <w:spacing w:line="276" w:lineRule="auto"/>
        <w:contextualSpacing/>
        <w:jc w:val="center"/>
        <w:outlineLvl w:val="1"/>
        <w:rPr>
          <w:rFonts w:eastAsia="SimSun"/>
          <w:b/>
          <w:szCs w:val="24"/>
          <w:lang w:eastAsia="ru-RU"/>
        </w:rPr>
      </w:pPr>
      <w:r w:rsidRPr="00EC4927">
        <w:rPr>
          <w:rFonts w:eastAsia="SimSun"/>
          <w:b/>
          <w:szCs w:val="24"/>
          <w:lang w:eastAsia="ru-RU"/>
        </w:rPr>
        <w:t>1. Общие положения</w:t>
      </w:r>
    </w:p>
    <w:p w:rsidR="00EC4927" w:rsidRPr="00EC4927" w:rsidRDefault="00EC4927" w:rsidP="00EC4927">
      <w:pPr>
        <w:widowControl w:val="0"/>
        <w:autoSpaceDE w:val="0"/>
        <w:autoSpaceDN w:val="0"/>
        <w:spacing w:line="276" w:lineRule="auto"/>
        <w:contextualSpacing/>
        <w:rPr>
          <w:rFonts w:eastAsia="SimSun"/>
          <w:szCs w:val="24"/>
          <w:lang w:eastAsia="ru-RU"/>
        </w:rPr>
      </w:pPr>
    </w:p>
    <w:p w:rsidR="00EC4927" w:rsidRPr="00EC4927" w:rsidRDefault="00EC4927" w:rsidP="00EC4927">
      <w:pPr>
        <w:widowControl w:val="0"/>
        <w:autoSpaceDE w:val="0"/>
        <w:autoSpaceDN w:val="0"/>
        <w:spacing w:line="276" w:lineRule="auto"/>
        <w:ind w:firstLine="567"/>
        <w:contextualSpacing/>
        <w:rPr>
          <w:rFonts w:eastAsia="SimSun"/>
          <w:szCs w:val="24"/>
          <w:lang w:eastAsia="ru-RU"/>
        </w:rPr>
      </w:pPr>
      <w:r w:rsidRPr="00EC4927">
        <w:rPr>
          <w:rFonts w:eastAsia="SimSun"/>
          <w:szCs w:val="24"/>
          <w:lang w:eastAsia="ru-RU"/>
        </w:rPr>
        <w:t>1.1. Разработчиком Стандарта качества предоставления муниципальной услуги Балахнинского муниципального округа Нижегородской области «Обеспечение доступа граждан к музейным фондам Балахнинского муниципального округа» (далее - Стандарт) и распорядителем бюджетных средств является отдел культуры администрации Балахнинского муниципального округа Нижегородской области.</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1.2. Содержание Стандарта.</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Настоящий Стандарт определяет нормативно-правовую основу и содержание муниципальной услуги Балахнинского муниципального округа Нижегородской области «Обеспечение доступа граждан к музейным фондам Балахнинского муниципального округа» (далее - Услуга), категории ее потребителей, круг учреждений, предоставляющих Услугу, условия доступа к ней и требования к качеству ее предоставления.</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1.3. Область распространения Стандарта.</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Учреждения, в отношении которых применяется настоящий Стандарт, - муниципальное бюджетное учреждение культуры «Балахнинский музейный историко-художественный комплекс» Балахнинского муниципального округа Нижегородской области, исполняющие обязательства по соответствующему муниципальному заданию (далее - учреждения, оказывающие Услугу).</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1.4. Стандарт определяется по следующим основным направлениям:</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 условия обслуживания (удобство получения Услуги потребителем, вежливость персонала, время предоставления Услуги и т.п.);</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 соблюдение нормативов потребления материально-технических ресурсов при предоставлении Услуг (наличие необходимого оборудования, нормы расходных материалов и т.п.);</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 соблюдение санитарно-гигиенических норм;</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 полнота выполнения процедур, необходимых для предоставления Услуг;</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 квалификационные требования к персоналу, оказывающему Услугу.</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1.5. Настоящий Стандарт разработан и действует на основе следующих нормативных правовых актов:</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 Основы законодательства Российской Федерации о культуре от 9 октября 1992 года №3612-1;</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 Федеральный закон от 26 мая 1996 года №54-ФЗ «О Музейном фонде Российской Федерации и музеях в Российской Федерации»;</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 Постановление Правительства Российской Федерации от 26 июня 1995 года №609 «Об утверждении Положения об основах хозяйственной деятельности и финансирования организаций культуры и искусства».</w:t>
      </w:r>
    </w:p>
    <w:p w:rsidR="00EC4927" w:rsidRPr="00EC4927" w:rsidRDefault="00EC4927" w:rsidP="00EC4927">
      <w:pPr>
        <w:widowControl w:val="0"/>
        <w:autoSpaceDE w:val="0"/>
        <w:autoSpaceDN w:val="0"/>
        <w:spacing w:before="200" w:line="276" w:lineRule="auto"/>
        <w:ind w:firstLine="567"/>
        <w:contextualSpacing/>
        <w:jc w:val="center"/>
        <w:rPr>
          <w:rFonts w:eastAsia="SimSun"/>
          <w:b/>
          <w:szCs w:val="24"/>
          <w:lang w:eastAsia="ru-RU"/>
        </w:rPr>
      </w:pPr>
      <w:r w:rsidRPr="00EC4927">
        <w:rPr>
          <w:rFonts w:eastAsia="SimSun"/>
          <w:b/>
          <w:szCs w:val="24"/>
          <w:lang w:eastAsia="ru-RU"/>
        </w:rPr>
        <w:lastRenderedPageBreak/>
        <w:t>2. Термины и определения</w:t>
      </w:r>
    </w:p>
    <w:p w:rsidR="00EC4927" w:rsidRPr="00EC4927" w:rsidRDefault="00EC4927" w:rsidP="00EC4927">
      <w:pPr>
        <w:widowControl w:val="0"/>
        <w:autoSpaceDE w:val="0"/>
        <w:autoSpaceDN w:val="0"/>
        <w:spacing w:before="200" w:line="276" w:lineRule="auto"/>
        <w:contextualSpacing/>
        <w:rPr>
          <w:rFonts w:eastAsia="SimSun"/>
          <w:b/>
          <w:szCs w:val="24"/>
          <w:lang w:eastAsia="ru-RU"/>
        </w:rPr>
      </w:pP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 xml:space="preserve">2.1. Стандарт качества муниципальных услуг - документ, содержащий описание: состава, качества, условий и порядка предоставления услуг, позволяющий потребителю получить четкое представление о своих правах на нее и об условиях получения услуги в рамках действующего законодательства и местной правовой базы. </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2.2. Исполнитель - учреждение культуры и искусства, предоставляющее услуги по публикации музейных предметов и коллекций.</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2.3. Потребитель - юридическое или физическое лицо, получающее, заказывающее либо имеющее намерение получить или заказать услуги по публикации музейных предметов и коллекций.</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2.4. Услуга - обеспечение доступа граждан к музейным фондам Балахнинского муниципального округа.</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2.5. Место предоставления услуги - помещения, территории, здания, сооружения, включая прилегающую территорию, предназначенные (в т.ч. временно) для предоставления услуги.</w:t>
      </w:r>
    </w:p>
    <w:p w:rsidR="00EC4927" w:rsidRPr="00EC4927" w:rsidRDefault="00EC4927" w:rsidP="00EC4927">
      <w:pPr>
        <w:widowControl w:val="0"/>
        <w:autoSpaceDE w:val="0"/>
        <w:autoSpaceDN w:val="0"/>
        <w:spacing w:line="276" w:lineRule="auto"/>
        <w:ind w:firstLine="567"/>
        <w:contextualSpacing/>
        <w:rPr>
          <w:rFonts w:eastAsia="SimSun"/>
          <w:szCs w:val="24"/>
          <w:lang w:eastAsia="ru-RU"/>
        </w:rPr>
      </w:pPr>
    </w:p>
    <w:p w:rsidR="00EC4927" w:rsidRPr="00EC4927" w:rsidRDefault="00EC4927" w:rsidP="00EC4927">
      <w:pPr>
        <w:widowControl w:val="0"/>
        <w:autoSpaceDE w:val="0"/>
        <w:autoSpaceDN w:val="0"/>
        <w:spacing w:line="276" w:lineRule="auto"/>
        <w:ind w:firstLine="567"/>
        <w:contextualSpacing/>
        <w:jc w:val="center"/>
        <w:outlineLvl w:val="1"/>
        <w:rPr>
          <w:rFonts w:eastAsia="SimSun"/>
          <w:b/>
          <w:szCs w:val="24"/>
          <w:lang w:eastAsia="ru-RU"/>
        </w:rPr>
      </w:pPr>
      <w:r w:rsidRPr="00EC4927">
        <w:rPr>
          <w:rFonts w:eastAsia="SimSun"/>
          <w:b/>
          <w:szCs w:val="24"/>
          <w:lang w:eastAsia="ru-RU"/>
        </w:rPr>
        <w:t>3. Требования к качеству предоставления услуги</w:t>
      </w:r>
    </w:p>
    <w:p w:rsidR="00EC4927" w:rsidRPr="00EC4927" w:rsidRDefault="00EC4927" w:rsidP="00EC4927">
      <w:pPr>
        <w:widowControl w:val="0"/>
        <w:autoSpaceDE w:val="0"/>
        <w:autoSpaceDN w:val="0"/>
        <w:spacing w:line="276" w:lineRule="auto"/>
        <w:contextualSpacing/>
        <w:rPr>
          <w:rFonts w:eastAsia="SimSun"/>
          <w:szCs w:val="24"/>
          <w:lang w:eastAsia="ru-RU"/>
        </w:rPr>
      </w:pPr>
    </w:p>
    <w:p w:rsidR="00EC4927" w:rsidRPr="00EC4927" w:rsidRDefault="00EC4927" w:rsidP="00EC4927">
      <w:pPr>
        <w:widowControl w:val="0"/>
        <w:autoSpaceDE w:val="0"/>
        <w:autoSpaceDN w:val="0"/>
        <w:spacing w:line="276" w:lineRule="auto"/>
        <w:ind w:firstLine="567"/>
        <w:contextualSpacing/>
        <w:rPr>
          <w:rFonts w:eastAsia="SimSun"/>
          <w:szCs w:val="24"/>
          <w:lang w:eastAsia="ru-RU"/>
        </w:rPr>
      </w:pPr>
      <w:r w:rsidRPr="00EC4927">
        <w:rPr>
          <w:rFonts w:eastAsia="SimSun"/>
          <w:szCs w:val="24"/>
          <w:lang w:eastAsia="ru-RU"/>
        </w:rPr>
        <w:t>3.1. «Обеспечение доступа граждан к музейным фондам Балахнинского муниципального округа» муниципального бюджетного учреждения культуры "Балахнинский музейный историко-художественный комплекс» (далее - музей).</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3.2. Доступность информации о предоставлении Услуги.</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3.2.1. Информация о предоставлении Услуги должна отвечать требованиям полноты и достоверности.</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3.2.2. На видном месте в общедоступной (доконтрольной) зоне музея и выставочных залов, а также на сайте организации в сети Интернет (при его наличии), предоставляющей Услугу, должна быть размещена следующая информация:</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 сведения о графике работы организации;</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 правила посещения музея;</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 утвержденный перечень услуг с указанием условий их предоставления, цен, наличия льгот;</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 календарный план проведения мероприятий;</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 сведения об учредителе с указанием фамилии, имени, отчества, должности и номера телефона должностного лица;</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 контактная информация о руководстве музея с указанием фамилии, имени, отчества, должности, телефона, времени и места приема посетителей.</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3.2.3. Схема расположения помещений (поэтажный план (схема) расположения объектов показа на территории должна быть на видном месте в общедоступной (доконтрольной) зоне, а также в каждом помещении, предназначенном для показа.</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3.2.4. Вся информация должна быть представлена в доступном и наглядном виде. Правила посещения музея и схема расположения помещений (схема размещения объектов показа) на территории должны быть максимально визуальны.</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3.2.5. Посетителям по их требованию должен быть представлен для ознакомления устав учреждения, а также информация о деятельности музея по формированию и использованию фондов, о реставрации музейных собраний и коллекций.</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3.3. Комфортность получения Услуги.</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lastRenderedPageBreak/>
        <w:t>3.3.1. Здание музея, экспозиционные и выставочные залы должно быть удобно расположено, с учетом доступности на общественном транспорте.</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3.3.2. Помещения музея, экспозиционные и выставочные залы должны отвечать требованиям санитарно-гигиенических норм и правил, правил пожарной безопасности.</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3.3.3. Помещения музея, экспозиционные и выставочные залы должны быть обеспечены средствами коммунально-бытового обслуживания и оснащены телефонной связью.</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3.4. Требования к описанию стандартных процедур оказания Услуги.</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3.4.1. Услуга «Обеспечение доступа граждан к музейным фондам Балахнинского муниципального округа» предоставляется на платной основе. Льготы по оплате для различных категорий посетителей устанавливаются учреждением на основании нормативно-правовых актов Нижегородской области.</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3.4.2. Лица, не достигшие восемнадцати лет, имеют право на бесплатное посещение музея один раз в месяц в установленные администрацией музея дни.</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3.4.3. Предоставление доступа населения к объектам и предметам культурного наследия, находящимся в пользовании музея и выставочных залов, осуществляется через их публичное представление, публикацию результатов их научного изучения, описания и популяризацию.</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3.4.4. Публичное представление музейных предметов и музейных коллекций осуществляется посредством:</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 организации стационарных экспозиций;</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 организации передвижных, специальных и других временных выставок;</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 экскурсионного обслуживания посетителей;</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 публикации и распространения каталогов, буклетов, альбомов, проспектов, путеводителей и т.п. по музейным собраниям (объектам) культурного наследия;</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 публикации результатов научно-исследовательской работы;</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 подготовки и проведения тематических культурно-просветительских мероприятий (лекций, занятий, концертов, фестивалей и другого);</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 иных способов, повышающих доступность культурного наследия для посетителей и не противоречащих требованиям его сохранения.</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3.4.5. Стационарные экспозиции, за исключением стационарных экспозиций мемориальных музеев, подлежат регулярному, не реже 1 раза в 5 лет, обновлению с использованием ранее не выставлявшихся или новых предметов.</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3.4.6. Тематика передвижных, специальных и других временных выставок должна обеспечивать наиболее полную публичную демонстрацию имеющихся в фондах музея предметов и привлечение посетителей разного возраста и интересов.</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3.4.7. Информационное сопровождение, описание, этикетаж, навигация и т.п. стационарных экспозиций, передвижных, специальных и других временных выставок должны быть выполнены и размещены с учетом потребностей разных категорий посетителей (разноуровневое размещение информации, крупный хорошо читаемый шрифт, наличие описаний для разных возрастных категорий посетителей и т.п.), в том числе быть предназначенными для индивидуального посещения без экскурсовода.</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3.4.8. Размеры площадей для экспозиционно-выставочной работы музея определяются в соответствии с нормативами экспонирования.</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 xml:space="preserve">3.4.9. Размещение музейных предметов и доступ посетителей в помещение должны производиться с соблюдением рекомендаций специалистов по освещенности и влажности помещений для хранения и демонстрации предметов, а также количеству посетителей, которые </w:t>
      </w:r>
      <w:r w:rsidRPr="00EC4927">
        <w:rPr>
          <w:rFonts w:eastAsia="SimSun"/>
          <w:szCs w:val="24"/>
          <w:lang w:eastAsia="ru-RU"/>
        </w:rPr>
        <w:lastRenderedPageBreak/>
        <w:t>могут находиться в помещении одновременно.</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3.4.10. Количество посетителей в экскурсионной группе рассчитывается для каждого объекта показа с учетом размеров помещения, максимально допустимой нагрузки на объект культурного наследия, требований комфортности для посетителей и оптимальной загрузки экскурсоводов.</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3.4.11. Услуга предоставляется с учетом разнообразных форм музейной работы: самостоятельное посещение, индивидуальная или групповая экскурсия, лекции, музейные уроки, массовые культурно-просветительские мероприятия, информационно-справочные и другие виды обслуживания, связанные с сохранением исторического и культурного наследия.</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3.4.12. Посетитель имеет право выбора формы предоставления Услуги в соответствии с правилами посещения музея и перечнем оказываемых услуг. Право посетителя на выбор формы предоставления Услуги может быть ограничено в связи с аргументированным требованием обеспечения сохранности объектов показа, обеспечения безопасности посетителя, форс-мажорными обстоятельствами.</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3.5. Требования к квалификации персонала учреждения, оказывающего Услугу.</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3.5.1. Учреждение, оказывающее Услугу, должно располагать достаточным числом сотрудников таких специальностей и такой квалификации, чтобы максимально качественно предоставлять Услугу. Каждый сотрудник должен иметь образование, квалификацию, профессиональную подготовку, обладать знаниями и опытом, соответствующими возложенным на него обязанностям.</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3.5.2. Квалификация сотрудников должна быть подтверждена регулярным прохождением обучения на курсах переподготовки, повышения квалификации или в иных формах, а также регулярным проведением аттестации сотрудников в установленном порядке. Информация о должностных обязанностях сотрудников и их квалификации должна быть доступна пользователю.</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3.6. Требования к внешним условиям и безопасности предоставления Услуги.</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Помещения должны быть оборудованы современными системами охранной сигнализации (в том числе при необходимости камерами видеонаблюдения), противопожарной сигнализации, звукового оповещения об опасности.</w:t>
      </w:r>
    </w:p>
    <w:p w:rsidR="00EC4927" w:rsidRPr="00EC4927" w:rsidRDefault="00EC4927" w:rsidP="00EC4927">
      <w:pPr>
        <w:widowControl w:val="0"/>
        <w:autoSpaceDE w:val="0"/>
        <w:autoSpaceDN w:val="0"/>
        <w:spacing w:before="200" w:line="276" w:lineRule="auto"/>
        <w:ind w:firstLine="567"/>
        <w:contextualSpacing/>
        <w:rPr>
          <w:rFonts w:eastAsia="SimSun"/>
          <w:szCs w:val="24"/>
          <w:lang w:eastAsia="ru-RU"/>
        </w:rPr>
      </w:pPr>
      <w:r w:rsidRPr="00EC4927">
        <w:rPr>
          <w:rFonts w:eastAsia="SimSun"/>
          <w:szCs w:val="24"/>
          <w:lang w:eastAsia="ru-RU"/>
        </w:rPr>
        <w:t>3.7. Показатели (индикаторы) «Обеспечение доступа граждан к музейным фондам Балахнинского муниципального округа»: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33"/>
        <w:gridCol w:w="2835"/>
      </w:tblGrid>
      <w:tr w:rsidR="00EC4927" w:rsidRPr="00EC4927" w:rsidTr="00EC4927">
        <w:trPr>
          <w:trHeight w:val="141"/>
          <w:jc w:val="center"/>
        </w:trPr>
        <w:tc>
          <w:tcPr>
            <w:tcW w:w="7433" w:type="dxa"/>
          </w:tcPr>
          <w:p w:rsidR="00EC4927" w:rsidRPr="00EC4927" w:rsidRDefault="00EC4927" w:rsidP="00EC4927">
            <w:pPr>
              <w:widowControl w:val="0"/>
              <w:autoSpaceDE w:val="0"/>
              <w:autoSpaceDN w:val="0"/>
              <w:ind w:firstLine="0"/>
              <w:contextualSpacing/>
              <w:rPr>
                <w:rFonts w:eastAsia="SimSun"/>
                <w:szCs w:val="24"/>
                <w:lang w:eastAsia="ru-RU"/>
              </w:rPr>
            </w:pPr>
            <w:r w:rsidRPr="00EC4927">
              <w:rPr>
                <w:rFonts w:eastAsia="SimSun"/>
                <w:szCs w:val="24"/>
                <w:lang w:eastAsia="ru-RU"/>
              </w:rPr>
              <w:t>Наименование индикатора качества бюджетной услуги</w:t>
            </w:r>
          </w:p>
        </w:tc>
        <w:tc>
          <w:tcPr>
            <w:tcW w:w="2835" w:type="dxa"/>
          </w:tcPr>
          <w:p w:rsidR="00EC4927" w:rsidRPr="00EC4927" w:rsidRDefault="00EC4927" w:rsidP="00EC4927">
            <w:pPr>
              <w:widowControl w:val="0"/>
              <w:autoSpaceDE w:val="0"/>
              <w:autoSpaceDN w:val="0"/>
              <w:ind w:firstLine="0"/>
              <w:contextualSpacing/>
              <w:rPr>
                <w:rFonts w:eastAsia="SimSun"/>
                <w:szCs w:val="24"/>
                <w:lang w:eastAsia="ru-RU"/>
              </w:rPr>
            </w:pPr>
            <w:r w:rsidRPr="00EC4927">
              <w:rPr>
                <w:rFonts w:eastAsia="SimSun"/>
                <w:szCs w:val="24"/>
                <w:lang w:eastAsia="ru-RU"/>
              </w:rPr>
              <w:t>Значение индикатора</w:t>
            </w:r>
          </w:p>
        </w:tc>
      </w:tr>
      <w:tr w:rsidR="00EC4927" w:rsidRPr="00EC4927" w:rsidTr="00EC4927">
        <w:trPr>
          <w:trHeight w:val="786"/>
          <w:jc w:val="center"/>
        </w:trPr>
        <w:tc>
          <w:tcPr>
            <w:tcW w:w="7433" w:type="dxa"/>
          </w:tcPr>
          <w:p w:rsidR="00EC4927" w:rsidRPr="00EC4927" w:rsidRDefault="00EC4927" w:rsidP="00EC4927">
            <w:pPr>
              <w:widowControl w:val="0"/>
              <w:autoSpaceDE w:val="0"/>
              <w:autoSpaceDN w:val="0"/>
              <w:ind w:firstLine="0"/>
              <w:contextualSpacing/>
              <w:rPr>
                <w:rFonts w:eastAsia="SimSun"/>
                <w:szCs w:val="24"/>
                <w:lang w:eastAsia="ru-RU"/>
              </w:rPr>
            </w:pPr>
            <w:r w:rsidRPr="00EC4927">
              <w:rPr>
                <w:rFonts w:eastAsia="SimSun"/>
                <w:szCs w:val="24"/>
                <w:lang w:eastAsia="ru-RU"/>
              </w:rPr>
              <w:t>Количество музейных предметов основного музейного фонда учреждения, опубликованных на экспозициях, выставках за отчетный год (единиц)</w:t>
            </w:r>
          </w:p>
        </w:tc>
        <w:tc>
          <w:tcPr>
            <w:tcW w:w="2835" w:type="dxa"/>
          </w:tcPr>
          <w:p w:rsidR="00EC4927" w:rsidRPr="00EC4927" w:rsidRDefault="00EC4927" w:rsidP="00EC4927">
            <w:pPr>
              <w:widowControl w:val="0"/>
              <w:autoSpaceDE w:val="0"/>
              <w:autoSpaceDN w:val="0"/>
              <w:ind w:firstLine="0"/>
              <w:contextualSpacing/>
              <w:rPr>
                <w:rFonts w:eastAsia="SimSun"/>
                <w:szCs w:val="24"/>
                <w:lang w:eastAsia="ru-RU"/>
              </w:rPr>
            </w:pPr>
            <w:r w:rsidRPr="00EC4927">
              <w:rPr>
                <w:rFonts w:eastAsia="SimSun"/>
                <w:szCs w:val="24"/>
                <w:lang w:eastAsia="ru-RU"/>
              </w:rPr>
              <w:t>не менее 3272</w:t>
            </w:r>
          </w:p>
        </w:tc>
      </w:tr>
      <w:tr w:rsidR="00EC4927" w:rsidRPr="00EC4927" w:rsidTr="00EC4927">
        <w:trPr>
          <w:trHeight w:val="57"/>
          <w:jc w:val="center"/>
        </w:trPr>
        <w:tc>
          <w:tcPr>
            <w:tcW w:w="7433" w:type="dxa"/>
          </w:tcPr>
          <w:p w:rsidR="00EC4927" w:rsidRPr="00EC4927" w:rsidRDefault="00EC4927" w:rsidP="00EC4927">
            <w:pPr>
              <w:widowControl w:val="0"/>
              <w:autoSpaceDE w:val="0"/>
              <w:autoSpaceDN w:val="0"/>
              <w:ind w:firstLine="0"/>
              <w:contextualSpacing/>
              <w:jc w:val="left"/>
              <w:rPr>
                <w:rFonts w:eastAsia="SimSun"/>
                <w:szCs w:val="24"/>
                <w:lang w:eastAsia="ru-RU"/>
              </w:rPr>
            </w:pPr>
            <w:r w:rsidRPr="00EC4927">
              <w:rPr>
                <w:rFonts w:eastAsia="SimSun"/>
                <w:szCs w:val="24"/>
                <w:lang w:eastAsia="ru-RU"/>
              </w:rPr>
              <w:t xml:space="preserve">Количество посетителей музеев в год </w:t>
            </w:r>
          </w:p>
        </w:tc>
        <w:tc>
          <w:tcPr>
            <w:tcW w:w="2835" w:type="dxa"/>
          </w:tcPr>
          <w:p w:rsidR="00EC4927" w:rsidRPr="00EC4927" w:rsidRDefault="00EC4927" w:rsidP="00EC4927">
            <w:pPr>
              <w:widowControl w:val="0"/>
              <w:autoSpaceDE w:val="0"/>
              <w:autoSpaceDN w:val="0"/>
              <w:ind w:firstLine="0"/>
              <w:contextualSpacing/>
              <w:jc w:val="left"/>
              <w:rPr>
                <w:rFonts w:eastAsia="SimSun"/>
                <w:szCs w:val="24"/>
                <w:lang w:eastAsia="ru-RU"/>
              </w:rPr>
            </w:pPr>
            <w:r w:rsidRPr="00EC4927">
              <w:rPr>
                <w:rFonts w:eastAsia="SimSun"/>
                <w:szCs w:val="24"/>
                <w:lang w:eastAsia="ru-RU"/>
              </w:rPr>
              <w:t xml:space="preserve">не менее 15000 чел </w:t>
            </w:r>
          </w:p>
        </w:tc>
      </w:tr>
      <w:tr w:rsidR="00EC4927" w:rsidRPr="00EC4927" w:rsidTr="00EC4927">
        <w:trPr>
          <w:trHeight w:val="57"/>
          <w:jc w:val="center"/>
        </w:trPr>
        <w:tc>
          <w:tcPr>
            <w:tcW w:w="7433" w:type="dxa"/>
          </w:tcPr>
          <w:p w:rsidR="00EC4927" w:rsidRPr="00EC4927" w:rsidRDefault="00EC4927" w:rsidP="00EC4927">
            <w:pPr>
              <w:widowControl w:val="0"/>
              <w:autoSpaceDE w:val="0"/>
              <w:autoSpaceDN w:val="0"/>
              <w:ind w:firstLine="0"/>
              <w:contextualSpacing/>
              <w:jc w:val="left"/>
              <w:rPr>
                <w:rFonts w:eastAsia="SimSun"/>
                <w:szCs w:val="24"/>
                <w:lang w:eastAsia="ru-RU"/>
              </w:rPr>
            </w:pPr>
            <w:r w:rsidRPr="00EC4927">
              <w:rPr>
                <w:rFonts w:eastAsia="SimSun"/>
                <w:szCs w:val="24"/>
                <w:lang w:eastAsia="ru-RU"/>
              </w:rPr>
              <w:t xml:space="preserve">Количество посетителей, обслуженных экскурсиями </w:t>
            </w:r>
          </w:p>
        </w:tc>
        <w:tc>
          <w:tcPr>
            <w:tcW w:w="2835" w:type="dxa"/>
          </w:tcPr>
          <w:p w:rsidR="00EC4927" w:rsidRPr="00EC4927" w:rsidRDefault="00EC4927" w:rsidP="00EC4927">
            <w:pPr>
              <w:widowControl w:val="0"/>
              <w:autoSpaceDE w:val="0"/>
              <w:autoSpaceDN w:val="0"/>
              <w:ind w:firstLine="0"/>
              <w:contextualSpacing/>
              <w:jc w:val="left"/>
              <w:rPr>
                <w:rFonts w:eastAsia="SimSun"/>
                <w:szCs w:val="24"/>
                <w:lang w:eastAsia="ru-RU"/>
              </w:rPr>
            </w:pPr>
            <w:r w:rsidRPr="00EC4927">
              <w:rPr>
                <w:rFonts w:eastAsia="SimSun"/>
                <w:szCs w:val="24"/>
                <w:lang w:eastAsia="ru-RU"/>
              </w:rPr>
              <w:t xml:space="preserve">не менее 8000 чел </w:t>
            </w:r>
          </w:p>
        </w:tc>
      </w:tr>
      <w:tr w:rsidR="00EC4927" w:rsidRPr="00EC4927" w:rsidTr="00EC4927">
        <w:trPr>
          <w:trHeight w:val="57"/>
          <w:jc w:val="center"/>
        </w:trPr>
        <w:tc>
          <w:tcPr>
            <w:tcW w:w="7433" w:type="dxa"/>
          </w:tcPr>
          <w:p w:rsidR="00EC4927" w:rsidRPr="00EC4927" w:rsidRDefault="00EC4927" w:rsidP="00EC4927">
            <w:pPr>
              <w:widowControl w:val="0"/>
              <w:autoSpaceDE w:val="0"/>
              <w:autoSpaceDN w:val="0"/>
              <w:ind w:firstLine="0"/>
              <w:contextualSpacing/>
              <w:jc w:val="left"/>
              <w:rPr>
                <w:rFonts w:eastAsia="SimSun"/>
                <w:szCs w:val="24"/>
                <w:lang w:eastAsia="ru-RU"/>
              </w:rPr>
            </w:pPr>
            <w:r w:rsidRPr="00EC4927">
              <w:rPr>
                <w:rFonts w:eastAsia="SimSun"/>
                <w:szCs w:val="24"/>
                <w:lang w:eastAsia="ru-RU"/>
              </w:rPr>
              <w:t xml:space="preserve">Количество проведенных музейными работниками мероприятий в год </w:t>
            </w:r>
          </w:p>
        </w:tc>
        <w:tc>
          <w:tcPr>
            <w:tcW w:w="2835" w:type="dxa"/>
          </w:tcPr>
          <w:p w:rsidR="00EC4927" w:rsidRPr="00EC4927" w:rsidRDefault="00EC4927" w:rsidP="00EC4927">
            <w:pPr>
              <w:widowControl w:val="0"/>
              <w:autoSpaceDE w:val="0"/>
              <w:autoSpaceDN w:val="0"/>
              <w:ind w:firstLine="0"/>
              <w:contextualSpacing/>
              <w:jc w:val="left"/>
              <w:rPr>
                <w:rFonts w:eastAsia="SimSun"/>
                <w:szCs w:val="24"/>
                <w:lang w:eastAsia="ru-RU"/>
              </w:rPr>
            </w:pPr>
            <w:r w:rsidRPr="00EC4927">
              <w:rPr>
                <w:rFonts w:eastAsia="SimSun"/>
                <w:szCs w:val="24"/>
                <w:lang w:eastAsia="ru-RU"/>
              </w:rPr>
              <w:t xml:space="preserve">не менее 30 мероприятий </w:t>
            </w:r>
          </w:p>
        </w:tc>
      </w:tr>
      <w:tr w:rsidR="00EC4927" w:rsidRPr="00EC4927" w:rsidTr="00EC4927">
        <w:trPr>
          <w:trHeight w:val="57"/>
          <w:jc w:val="center"/>
        </w:trPr>
        <w:tc>
          <w:tcPr>
            <w:tcW w:w="7433" w:type="dxa"/>
          </w:tcPr>
          <w:p w:rsidR="00EC4927" w:rsidRPr="00EC4927" w:rsidRDefault="00EC4927" w:rsidP="00EC4927">
            <w:pPr>
              <w:widowControl w:val="0"/>
              <w:autoSpaceDE w:val="0"/>
              <w:autoSpaceDN w:val="0"/>
              <w:ind w:firstLine="0"/>
              <w:contextualSpacing/>
              <w:jc w:val="left"/>
              <w:rPr>
                <w:rFonts w:eastAsia="SimSun"/>
                <w:szCs w:val="24"/>
                <w:lang w:eastAsia="ru-RU"/>
              </w:rPr>
            </w:pPr>
            <w:r w:rsidRPr="00EC4927">
              <w:rPr>
                <w:rFonts w:eastAsia="SimSun"/>
                <w:szCs w:val="24"/>
                <w:lang w:eastAsia="ru-RU"/>
              </w:rPr>
              <w:t xml:space="preserve">Общий уровень укомплектованности кадрами в соответствии со штатным расписанием </w:t>
            </w:r>
          </w:p>
        </w:tc>
        <w:tc>
          <w:tcPr>
            <w:tcW w:w="2835" w:type="dxa"/>
          </w:tcPr>
          <w:p w:rsidR="00EC4927" w:rsidRPr="00EC4927" w:rsidRDefault="00EC4927" w:rsidP="00EC4927">
            <w:pPr>
              <w:widowControl w:val="0"/>
              <w:autoSpaceDE w:val="0"/>
              <w:autoSpaceDN w:val="0"/>
              <w:ind w:firstLine="0"/>
              <w:contextualSpacing/>
              <w:jc w:val="left"/>
              <w:rPr>
                <w:rFonts w:eastAsia="SimSun"/>
                <w:szCs w:val="24"/>
                <w:lang w:eastAsia="ru-RU"/>
              </w:rPr>
            </w:pPr>
            <w:r w:rsidRPr="00EC4927">
              <w:rPr>
                <w:rFonts w:eastAsia="SimSun"/>
                <w:szCs w:val="24"/>
                <w:lang w:eastAsia="ru-RU"/>
              </w:rPr>
              <w:t xml:space="preserve">не менее 80% </w:t>
            </w:r>
          </w:p>
        </w:tc>
      </w:tr>
      <w:tr w:rsidR="00EC4927" w:rsidRPr="00EC4927" w:rsidTr="00EC4927">
        <w:trPr>
          <w:trHeight w:val="57"/>
          <w:jc w:val="center"/>
        </w:trPr>
        <w:tc>
          <w:tcPr>
            <w:tcW w:w="7433" w:type="dxa"/>
          </w:tcPr>
          <w:p w:rsidR="00EC4927" w:rsidRPr="00EC4927" w:rsidRDefault="00EC4927" w:rsidP="00EC4927">
            <w:pPr>
              <w:widowControl w:val="0"/>
              <w:autoSpaceDE w:val="0"/>
              <w:autoSpaceDN w:val="0"/>
              <w:ind w:firstLine="0"/>
              <w:contextualSpacing/>
              <w:jc w:val="left"/>
              <w:rPr>
                <w:rFonts w:eastAsia="SimSun"/>
                <w:szCs w:val="24"/>
                <w:lang w:eastAsia="ru-RU"/>
              </w:rPr>
            </w:pPr>
            <w:r w:rsidRPr="00EC4927">
              <w:rPr>
                <w:rFonts w:eastAsia="SimSun"/>
                <w:szCs w:val="24"/>
                <w:lang w:eastAsia="ru-RU"/>
              </w:rPr>
              <w:t>Доля сотрудников имеющих профильное образование</w:t>
            </w:r>
          </w:p>
        </w:tc>
        <w:tc>
          <w:tcPr>
            <w:tcW w:w="2835" w:type="dxa"/>
          </w:tcPr>
          <w:p w:rsidR="00EC4927" w:rsidRPr="00EC4927" w:rsidRDefault="00EC4927" w:rsidP="00EC4927">
            <w:pPr>
              <w:widowControl w:val="0"/>
              <w:autoSpaceDE w:val="0"/>
              <w:autoSpaceDN w:val="0"/>
              <w:ind w:firstLine="0"/>
              <w:contextualSpacing/>
              <w:jc w:val="left"/>
              <w:rPr>
                <w:rFonts w:eastAsia="SimSun"/>
                <w:szCs w:val="24"/>
                <w:lang w:eastAsia="ru-RU"/>
              </w:rPr>
            </w:pPr>
            <w:r w:rsidRPr="00EC4927">
              <w:rPr>
                <w:rFonts w:eastAsia="SimSun"/>
                <w:szCs w:val="24"/>
                <w:lang w:eastAsia="ru-RU"/>
              </w:rPr>
              <w:t>Не менее 70%</w:t>
            </w:r>
          </w:p>
        </w:tc>
      </w:tr>
    </w:tbl>
    <w:p w:rsidR="00EC4927" w:rsidRPr="00EC4927" w:rsidRDefault="00EC4927" w:rsidP="00EC4927">
      <w:pPr>
        <w:spacing w:after="200" w:line="276" w:lineRule="auto"/>
        <w:ind w:firstLine="0"/>
        <w:jc w:val="center"/>
        <w:rPr>
          <w:rFonts w:ascii="Calibri" w:hAnsi="Calibri"/>
          <w:sz w:val="22"/>
        </w:rPr>
      </w:pPr>
      <w:r w:rsidRPr="00EC4927">
        <w:rPr>
          <w:rFonts w:ascii="Calibri" w:hAnsi="Calibri"/>
          <w:sz w:val="22"/>
        </w:rPr>
        <w:t>_________________________________</w:t>
      </w:r>
    </w:p>
    <w:p w:rsidR="00EC4927" w:rsidRDefault="00EC4927" w:rsidP="00185D81">
      <w:pPr>
        <w:ind w:firstLine="0"/>
        <w:rPr>
          <w:rFonts w:eastAsia="Times New Roman"/>
          <w:szCs w:val="24"/>
          <w:lang w:eastAsia="ru-RU"/>
        </w:rPr>
        <w:sectPr w:rsidR="00EC4927" w:rsidSect="00DF177D">
          <w:headerReference w:type="default" r:id="rId9"/>
          <w:pgSz w:w="11906" w:h="16838"/>
          <w:pgMar w:top="1134" w:right="567" w:bottom="1134" w:left="1134" w:header="709" w:footer="709" w:gutter="0"/>
          <w:cols w:space="708"/>
          <w:titlePg/>
          <w:docGrid w:linePitch="360"/>
        </w:sectPr>
      </w:pPr>
    </w:p>
    <w:p w:rsidR="00EC4927" w:rsidRPr="00EC4927" w:rsidRDefault="00EC4927" w:rsidP="00EC4927">
      <w:pPr>
        <w:widowControl w:val="0"/>
        <w:autoSpaceDE w:val="0"/>
        <w:autoSpaceDN w:val="0"/>
        <w:spacing w:line="276" w:lineRule="auto"/>
        <w:contextualSpacing/>
        <w:jc w:val="right"/>
        <w:outlineLvl w:val="0"/>
        <w:rPr>
          <w:rFonts w:eastAsia="Times New Roman"/>
          <w:szCs w:val="24"/>
          <w:lang w:eastAsia="ru-RU"/>
        </w:rPr>
      </w:pPr>
      <w:r w:rsidRPr="00EC4927">
        <w:rPr>
          <w:rFonts w:eastAsia="Times New Roman"/>
          <w:szCs w:val="24"/>
          <w:lang w:eastAsia="ru-RU"/>
        </w:rPr>
        <w:lastRenderedPageBreak/>
        <w:t>Приложение 2</w:t>
      </w:r>
    </w:p>
    <w:p w:rsidR="00EC4927" w:rsidRPr="00EC4927" w:rsidRDefault="00EC4927" w:rsidP="00EC4927">
      <w:pPr>
        <w:widowControl w:val="0"/>
        <w:autoSpaceDE w:val="0"/>
        <w:autoSpaceDN w:val="0"/>
        <w:contextualSpacing/>
        <w:jc w:val="right"/>
        <w:rPr>
          <w:rFonts w:eastAsia="Times New Roman"/>
          <w:szCs w:val="24"/>
          <w:lang w:eastAsia="ru-RU"/>
        </w:rPr>
      </w:pPr>
      <w:r w:rsidRPr="00EC4927">
        <w:rPr>
          <w:rFonts w:eastAsia="Times New Roman"/>
          <w:szCs w:val="24"/>
          <w:lang w:eastAsia="ru-RU"/>
        </w:rPr>
        <w:t>Утвержден</w:t>
      </w:r>
    </w:p>
    <w:p w:rsidR="00EC4927" w:rsidRPr="00EC4927" w:rsidRDefault="00EC4927" w:rsidP="00EC4927">
      <w:pPr>
        <w:widowControl w:val="0"/>
        <w:autoSpaceDE w:val="0"/>
        <w:autoSpaceDN w:val="0"/>
        <w:contextualSpacing/>
        <w:jc w:val="right"/>
        <w:rPr>
          <w:rFonts w:eastAsia="Times New Roman"/>
          <w:szCs w:val="24"/>
          <w:lang w:eastAsia="ru-RU"/>
        </w:rPr>
      </w:pPr>
      <w:r w:rsidRPr="00EC4927">
        <w:rPr>
          <w:rFonts w:eastAsia="Times New Roman"/>
          <w:szCs w:val="24"/>
          <w:lang w:eastAsia="ru-RU"/>
        </w:rPr>
        <w:t>постановлением Администрации</w:t>
      </w:r>
    </w:p>
    <w:p w:rsidR="00EC4927" w:rsidRPr="00EC4927" w:rsidRDefault="00EC4927" w:rsidP="00EC4927">
      <w:pPr>
        <w:widowControl w:val="0"/>
        <w:autoSpaceDE w:val="0"/>
        <w:autoSpaceDN w:val="0"/>
        <w:contextualSpacing/>
        <w:jc w:val="right"/>
        <w:rPr>
          <w:rFonts w:eastAsia="Times New Roman"/>
          <w:szCs w:val="24"/>
          <w:lang w:eastAsia="ru-RU"/>
        </w:rPr>
      </w:pPr>
      <w:r w:rsidRPr="00EC4927">
        <w:rPr>
          <w:rFonts w:eastAsia="Times New Roman"/>
          <w:szCs w:val="24"/>
          <w:lang w:eastAsia="ru-RU"/>
        </w:rPr>
        <w:t>Балахнинского муниципального округа</w:t>
      </w:r>
    </w:p>
    <w:p w:rsidR="00EC4927" w:rsidRPr="00EC4927" w:rsidRDefault="00EC4927" w:rsidP="00EC4927">
      <w:pPr>
        <w:widowControl w:val="0"/>
        <w:autoSpaceDE w:val="0"/>
        <w:autoSpaceDN w:val="0"/>
        <w:contextualSpacing/>
        <w:jc w:val="right"/>
        <w:rPr>
          <w:rFonts w:eastAsia="Times New Roman"/>
          <w:szCs w:val="24"/>
          <w:lang w:eastAsia="ru-RU"/>
        </w:rPr>
      </w:pPr>
      <w:r w:rsidRPr="00EC4927">
        <w:rPr>
          <w:rFonts w:eastAsia="Times New Roman"/>
          <w:szCs w:val="24"/>
          <w:lang w:eastAsia="ru-RU"/>
        </w:rPr>
        <w:t>Нижегородской области</w:t>
      </w:r>
    </w:p>
    <w:p w:rsidR="00EC4927" w:rsidRPr="00EC4927" w:rsidRDefault="00EC4927" w:rsidP="00EC4927">
      <w:pPr>
        <w:widowControl w:val="0"/>
        <w:autoSpaceDE w:val="0"/>
        <w:autoSpaceDN w:val="0"/>
        <w:spacing w:line="276" w:lineRule="auto"/>
        <w:contextualSpacing/>
        <w:jc w:val="right"/>
        <w:rPr>
          <w:rFonts w:eastAsia="Times New Roman"/>
          <w:szCs w:val="24"/>
          <w:lang w:eastAsia="ru-RU"/>
        </w:rPr>
      </w:pPr>
      <w:r w:rsidRPr="00EC4927">
        <w:rPr>
          <w:rFonts w:eastAsia="Times New Roman"/>
          <w:szCs w:val="24"/>
          <w:lang w:eastAsia="ru-RU"/>
        </w:rPr>
        <w:t xml:space="preserve">от </w:t>
      </w:r>
      <w:r>
        <w:rPr>
          <w:rFonts w:eastAsia="Times New Roman"/>
          <w:szCs w:val="24"/>
          <w:lang w:eastAsia="ru-RU"/>
        </w:rPr>
        <w:t>23.11.2022</w:t>
      </w:r>
      <w:r w:rsidRPr="00EC4927">
        <w:rPr>
          <w:rFonts w:eastAsia="Times New Roman"/>
          <w:szCs w:val="24"/>
          <w:lang w:eastAsia="ru-RU"/>
        </w:rPr>
        <w:t xml:space="preserve"> № </w:t>
      </w:r>
      <w:r>
        <w:rPr>
          <w:rFonts w:eastAsia="Times New Roman"/>
          <w:szCs w:val="24"/>
          <w:lang w:eastAsia="ru-RU"/>
        </w:rPr>
        <w:t>2414</w:t>
      </w:r>
    </w:p>
    <w:p w:rsidR="00EC4927" w:rsidRPr="00EC4927" w:rsidRDefault="00EC4927" w:rsidP="00EC4927">
      <w:pPr>
        <w:widowControl w:val="0"/>
        <w:autoSpaceDE w:val="0"/>
        <w:autoSpaceDN w:val="0"/>
        <w:spacing w:line="276" w:lineRule="auto"/>
        <w:contextualSpacing/>
        <w:rPr>
          <w:rFonts w:eastAsia="Times New Roman"/>
          <w:szCs w:val="24"/>
          <w:lang w:eastAsia="ru-RU"/>
        </w:rPr>
      </w:pPr>
    </w:p>
    <w:p w:rsidR="00EC4927" w:rsidRPr="00EC4927" w:rsidRDefault="00EC4927" w:rsidP="00EC4927">
      <w:pPr>
        <w:widowControl w:val="0"/>
        <w:autoSpaceDE w:val="0"/>
        <w:autoSpaceDN w:val="0"/>
        <w:ind w:firstLine="0"/>
        <w:contextualSpacing/>
        <w:jc w:val="center"/>
        <w:rPr>
          <w:rFonts w:eastAsia="Times New Roman"/>
          <w:b/>
          <w:szCs w:val="24"/>
          <w:lang w:eastAsia="ru-RU"/>
        </w:rPr>
      </w:pPr>
      <w:r w:rsidRPr="00EC4927">
        <w:rPr>
          <w:rFonts w:eastAsia="Times New Roman"/>
          <w:b/>
          <w:szCs w:val="24"/>
          <w:lang w:eastAsia="ru-RU"/>
        </w:rPr>
        <w:t>Стандарт качества предоставления муниципальной услуги  учреждениями дополнительного образования Балахнинского муниципального округа «Реализация дополнительных общеразвивающих  и предпрофессиональных программ в области культуры и искусства»</w:t>
      </w:r>
    </w:p>
    <w:p w:rsidR="00EC4927" w:rsidRPr="00EC4927" w:rsidRDefault="00EC4927" w:rsidP="00EC4927">
      <w:pPr>
        <w:widowControl w:val="0"/>
        <w:autoSpaceDE w:val="0"/>
        <w:autoSpaceDN w:val="0"/>
        <w:spacing w:line="276" w:lineRule="auto"/>
        <w:contextualSpacing/>
        <w:jc w:val="center"/>
        <w:rPr>
          <w:rFonts w:eastAsia="Times New Roman"/>
          <w:sz w:val="20"/>
          <w:szCs w:val="20"/>
          <w:lang w:eastAsia="ru-RU"/>
        </w:rPr>
      </w:pPr>
    </w:p>
    <w:p w:rsidR="00EC4927" w:rsidRPr="00EC4927" w:rsidRDefault="00EC4927" w:rsidP="00EC4927">
      <w:pPr>
        <w:widowControl w:val="0"/>
        <w:autoSpaceDE w:val="0"/>
        <w:autoSpaceDN w:val="0"/>
        <w:spacing w:line="276" w:lineRule="auto"/>
        <w:contextualSpacing/>
        <w:jc w:val="center"/>
        <w:outlineLvl w:val="1"/>
        <w:rPr>
          <w:rFonts w:eastAsia="Times New Roman"/>
          <w:b/>
          <w:szCs w:val="24"/>
          <w:lang w:eastAsia="ru-RU"/>
        </w:rPr>
      </w:pPr>
      <w:r w:rsidRPr="00EC4927">
        <w:rPr>
          <w:rFonts w:eastAsia="Times New Roman"/>
          <w:b/>
          <w:szCs w:val="24"/>
          <w:lang w:eastAsia="ru-RU"/>
        </w:rPr>
        <w:t>1. Общие положения</w:t>
      </w:r>
    </w:p>
    <w:p w:rsidR="00EC4927" w:rsidRPr="00EC4927" w:rsidRDefault="00EC4927" w:rsidP="00EC4927">
      <w:pPr>
        <w:widowControl w:val="0"/>
        <w:autoSpaceDE w:val="0"/>
        <w:autoSpaceDN w:val="0"/>
        <w:spacing w:line="276" w:lineRule="auto"/>
        <w:contextualSpacing/>
        <w:rPr>
          <w:rFonts w:eastAsia="Times New Roman"/>
          <w:sz w:val="20"/>
          <w:szCs w:val="20"/>
          <w:lang w:eastAsia="ru-RU"/>
        </w:rPr>
      </w:pPr>
    </w:p>
    <w:p w:rsidR="00EC4927" w:rsidRPr="00EC4927" w:rsidRDefault="00EC4927" w:rsidP="00EC4927">
      <w:pPr>
        <w:widowControl w:val="0"/>
        <w:autoSpaceDE w:val="0"/>
        <w:autoSpaceDN w:val="0"/>
        <w:spacing w:line="276" w:lineRule="auto"/>
        <w:ind w:firstLine="567"/>
        <w:contextualSpacing/>
        <w:rPr>
          <w:rFonts w:eastAsia="Times New Roman"/>
          <w:szCs w:val="24"/>
          <w:lang w:eastAsia="ru-RU"/>
        </w:rPr>
      </w:pPr>
      <w:r w:rsidRPr="00EC4927">
        <w:rPr>
          <w:rFonts w:eastAsia="Times New Roman"/>
          <w:szCs w:val="24"/>
          <w:lang w:eastAsia="ru-RU"/>
        </w:rPr>
        <w:t>1.1. Разработчиком Стандарта качества предоставления муниципальной услуги Балахнинского муниципального округа Нижегородской области в сфере дополнительного образования «Реализация дополнительных общеразвивающих  и предпрофессиональных программ в области культуры и искусства» (далее - Стандарт) и распорядителем бюджетных средств является отдел культуры и туризма администрации Балахнинского муниципального округа Нижегородской области.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1.2. Содержание Стандарта.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Настоящий Стандарт определяет нормативно-правовую основу и содержание муниципальной услуги Балахнинского муниципального округа Нижегородской области в сфере дополнительного образования «Реализация дополнительных общеразвивающих  и предпрофессиональных программ в области культуры и искусства» (далее - Услуга), категории потребителей, круг учреждений, предоставляющих Услугу, условия доступа к ней и требования к качеству ее предоставления.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1.3. Область распространения Стандарта.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Учреждения, в отношении которых применяется настоящий Стандарт - муниципальное бюджетное учреждение дополнительного образования «Детская музыкальная школа №1», муниципальное бюджетное учреждение дополнительного образования «Детская музыкальная школа №2», муниципальное бюджетное учреждение дополнительного образования «Детская художественная школа №1», муниципальное бюджетное учреждение дополнительного образования «Детская художественная школа №2» (далее - Учреждение, оказывающее Услугу).</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1.4. Стандарт определяется по следующим основным направлениям:</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условия обслуживания (удобство получения Услуги потребителем, вежливость персонала, время предоставления Услуги и т.п.);</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соблюдение нормативов потребления материально-технических ресурсов при предоставлении Услуги (наличие необходимого оборудования, нормы расходных материалов и т.п.);</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соблюдение санитарно-гигиенических норм;</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полнота выполнения процедур, необходимых для предоставления Услуги;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квалификационные требования к персоналу, оказывающему Услугу.</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1.5. Нормативные правовые акты, регулирующие предоставление Услуги: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Конвенция о правах ребенка (одобрена Генеральной Ассамблеей ООН 20 ноября 1989 года);</w:t>
      </w:r>
    </w:p>
    <w:p w:rsidR="00EC4927" w:rsidRPr="00EC4927" w:rsidRDefault="00EC4927" w:rsidP="00EC4927">
      <w:pPr>
        <w:widowControl w:val="0"/>
        <w:autoSpaceDE w:val="0"/>
        <w:autoSpaceDN w:val="0"/>
        <w:adjustRightInd w:val="0"/>
        <w:spacing w:line="276" w:lineRule="auto"/>
        <w:ind w:firstLine="567"/>
        <w:rPr>
          <w:rFonts w:eastAsia="Times New Roman"/>
          <w:szCs w:val="24"/>
          <w:lang w:eastAsia="ru-RU"/>
        </w:rPr>
      </w:pPr>
      <w:r w:rsidRPr="00EC4927">
        <w:rPr>
          <w:rFonts w:eastAsia="Times New Roman"/>
          <w:szCs w:val="24"/>
          <w:lang w:eastAsia="ru-RU"/>
        </w:rPr>
        <w:t>- Федеральный закон «Об общих принципах организации местного самоуправления в Российской Федерации» от 06.10.2003г. № 131-ФЗ ;</w:t>
      </w:r>
    </w:p>
    <w:p w:rsidR="00EC4927" w:rsidRPr="00EC4927" w:rsidRDefault="00EC4927" w:rsidP="00EC4927">
      <w:pPr>
        <w:widowControl w:val="0"/>
        <w:autoSpaceDE w:val="0"/>
        <w:autoSpaceDN w:val="0"/>
        <w:adjustRightInd w:val="0"/>
        <w:ind w:firstLine="567"/>
        <w:rPr>
          <w:rFonts w:eastAsia="Times New Roman"/>
          <w:szCs w:val="24"/>
          <w:lang w:eastAsia="ru-RU"/>
        </w:rPr>
      </w:pPr>
      <w:r w:rsidRPr="00EC4927">
        <w:rPr>
          <w:rFonts w:eastAsia="Times New Roman"/>
          <w:szCs w:val="24"/>
          <w:lang w:eastAsia="ru-RU"/>
        </w:rPr>
        <w:lastRenderedPageBreak/>
        <w:t>- Федеральный закон Российской Федерации от 29 декабря 2012 года № 273-фз «Об образовании в Российской Федерации»;</w:t>
      </w:r>
    </w:p>
    <w:p w:rsidR="00EC4927" w:rsidRPr="00EC4927" w:rsidRDefault="00EC4927" w:rsidP="00EC4927">
      <w:pPr>
        <w:widowControl w:val="0"/>
        <w:autoSpaceDE w:val="0"/>
        <w:autoSpaceDN w:val="0"/>
        <w:adjustRightInd w:val="0"/>
        <w:ind w:firstLine="567"/>
        <w:rPr>
          <w:rFonts w:eastAsia="Times New Roman"/>
          <w:szCs w:val="24"/>
          <w:lang w:eastAsia="ru-RU"/>
        </w:rPr>
      </w:pPr>
      <w:r w:rsidRPr="00EC4927">
        <w:rPr>
          <w:rFonts w:eastAsia="Times New Roman"/>
          <w:szCs w:val="24"/>
          <w:lang w:eastAsia="ru-RU"/>
        </w:rPr>
        <w:t>- Приказ Минпросвещения России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EC4927" w:rsidRPr="00EC4927" w:rsidRDefault="00EC4927" w:rsidP="00EC4927">
      <w:pPr>
        <w:widowControl w:val="0"/>
        <w:autoSpaceDE w:val="0"/>
        <w:autoSpaceDN w:val="0"/>
        <w:adjustRightInd w:val="0"/>
        <w:ind w:firstLine="567"/>
        <w:rPr>
          <w:rFonts w:eastAsia="Times New Roman"/>
          <w:szCs w:val="24"/>
          <w:lang w:eastAsia="ru-RU"/>
        </w:rPr>
      </w:pPr>
      <w:r w:rsidRPr="00EC4927">
        <w:rPr>
          <w:rFonts w:eastAsia="Times New Roman"/>
          <w:szCs w:val="24"/>
          <w:lang w:eastAsia="ru-RU"/>
        </w:rPr>
        <w:t>- Приказ Минкультуры России от 02.06.2021 №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p>
    <w:p w:rsidR="00EC4927" w:rsidRPr="00EC4927" w:rsidRDefault="00EC4927" w:rsidP="00EC4927">
      <w:pPr>
        <w:widowControl w:val="0"/>
        <w:autoSpaceDE w:val="0"/>
        <w:autoSpaceDN w:val="0"/>
        <w:adjustRightInd w:val="0"/>
        <w:ind w:firstLine="567"/>
        <w:rPr>
          <w:rFonts w:eastAsia="Times New Roman"/>
          <w:szCs w:val="24"/>
          <w:lang w:eastAsia="ru-RU"/>
        </w:rPr>
      </w:pPr>
      <w:r w:rsidRPr="00EC4927">
        <w:rPr>
          <w:rFonts w:eastAsia="Times New Roman"/>
          <w:szCs w:val="24"/>
          <w:lang w:eastAsia="ru-RU"/>
        </w:rPr>
        <w:t>- 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EC4927" w:rsidRPr="00EC4927" w:rsidRDefault="00EC4927" w:rsidP="00EC4927">
      <w:pPr>
        <w:widowControl w:val="0"/>
        <w:autoSpaceDE w:val="0"/>
        <w:autoSpaceDN w:val="0"/>
        <w:adjustRightInd w:val="0"/>
        <w:ind w:firstLine="567"/>
        <w:contextualSpacing/>
        <w:rPr>
          <w:rFonts w:eastAsia="Times New Roman"/>
          <w:szCs w:val="24"/>
          <w:lang w:eastAsia="ru-RU"/>
        </w:rPr>
      </w:pPr>
      <w:r w:rsidRPr="00EC4927">
        <w:rPr>
          <w:rFonts w:eastAsia="Times New Roman"/>
          <w:szCs w:val="24"/>
          <w:lang w:eastAsia="ru-RU"/>
        </w:rPr>
        <w:t>- Федеральный закон от 24 июля 1998 года № 124-ФЗ «Об основных гарантиях прав ребенка в Российской Федерации»;</w:t>
      </w:r>
    </w:p>
    <w:p w:rsidR="00EC4927" w:rsidRPr="00EC4927" w:rsidRDefault="00EC4927" w:rsidP="00EC4927">
      <w:pPr>
        <w:widowControl w:val="0"/>
        <w:autoSpaceDE w:val="0"/>
        <w:autoSpaceDN w:val="0"/>
        <w:spacing w:line="276" w:lineRule="auto"/>
        <w:ind w:firstLine="567"/>
        <w:contextualSpacing/>
        <w:rPr>
          <w:rFonts w:eastAsia="Times New Roman"/>
          <w:szCs w:val="24"/>
          <w:lang w:eastAsia="ru-RU"/>
        </w:rPr>
      </w:pPr>
      <w:r w:rsidRPr="00EC4927">
        <w:rPr>
          <w:rFonts w:eastAsia="Times New Roman"/>
          <w:szCs w:val="24"/>
          <w:lang w:eastAsia="ru-RU"/>
        </w:rPr>
        <w:t>- Федеральный закон от 24 ноября 1995 года № 181-ФЗ «О социальной защите инвалидов в Российской Федерации»;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иные нормативные правовые акты Российской Федерации, Нижегородской области и Балахнинского муниципального округа Нижегородской области.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1.6. Термины и определения</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 xml:space="preserve">1.6.1. Стандарт качества муниципальных услуг - документ, содержащий описание: состава, качества, условий и порядка предоставления услуг, позволяющий потребителю получить четкое представление о своих правах на нее и об условиях получения услуги в рамках действующего законодательства и местной правовой базы. </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1.6.2. Исполнитель - учреждение дополнительного образования в сфере культуры, предоставляющее услуги по реализации дополнительных общеразвивающих  и предпрофессиональных программ в области культуры и искусства.</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1.6.3. Потребитель - физическое лицо, получающее либо имеющее намерение получить услуги по реализации дополнительных общеразвивающих  и предпрофессиональных программ .</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1.6.4. Услуга - реализация дополнительных общеразвивающих  и предпрофессиональных программ в области культуры и искусства.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1.6.5. Место предоставления услуги - помещения, здания, сооружения, включая прилегающую территорию, предназначенные (в т.ч. временно) для предоставления услуги.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1.7. Порядок получения доступа к Услуге.</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Услуга может быть оказана всем жителям округа независимо от пола, расы, национальности, языка, происхождения, отношения к религии, убеждений, принадлежности к общественным организациям (объединениям). Доступ к получению дополнительного образования осуществляется в следующем порядке:</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1.7.1. Поступление в учреждения дополнительного образования осуществляется на основании заявления о приеме. На предпрофессиональную программу прием осуществляется после проведения индивидуального отбора.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Заявление может быть подано родителями (законными представителями), либо лично учащимся если его возраст составляет от 14 до 18 лет, с письменного согласия родителей (законных представителей).</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Заявление подается на имя руководителя учреждения, оказывающего Услугу.</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1.7.2. Информацию о перечне дополнительных общеобразовательных программ, наличии свободных мест и о стоимости платных услуг можно получить по контактному телефону или на сайте учреждения.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lastRenderedPageBreak/>
        <w:t>1.7.3. В заявлении необходимо указать:</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наименование учреждения дополнительного образования детей, в которое подается заявление;</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наименование дополнительной  программы;</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фамилию, имя, отчество, дату и год рождения учащегося;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место жительства учащегося;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сведения о родителях (фамилию, имя, отчество, контактный телефон);</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дату написания заявления;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подпись лица, подавшего заявление.</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1.7.4. Вместе с заявлением при приеме в учреждение необходимо предоставить  медицинскую справку о состоянии здоровья учащегося.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В случае если желающий заниматься проходил обучение в ином учреждении дополнительного образования и собирается продолжить обучение, он или его родитель (законный представитель) дополнительно должен представить документ, подтверждающий предшествующее обучение в другом учреждении по избранному профилю (справка об обучении или периоде обучения).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1.7.5. Учреждение, оказывающее Услугу, вправе отказать в приеме заявления исключительно в следующих случаях:</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в заявлении не указан хотя бы один пункт из числа обязательных для заполнения;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отсутствуют обязательные для представления документы и (или) их копии;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в случае несоответствия здоровья учащегося.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Отказ в приеме заявления по иным основаниям не допускается.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При подаче заявления на обучение учреждение, оказывающее Услугу, должно под роспись ознакомить учащегося, родителей (законных представителей) учащегося с Уставом учреждения, лицензией на право осуществления образовательной деятельности.</w:t>
      </w:r>
    </w:p>
    <w:p w:rsidR="00EC4927" w:rsidRPr="00EC4927" w:rsidRDefault="00EC4927" w:rsidP="00EC4927">
      <w:pPr>
        <w:widowControl w:val="0"/>
        <w:autoSpaceDE w:val="0"/>
        <w:autoSpaceDN w:val="0"/>
        <w:spacing w:line="276" w:lineRule="auto"/>
        <w:contextualSpacing/>
        <w:rPr>
          <w:rFonts w:eastAsia="Times New Roman"/>
          <w:sz w:val="20"/>
          <w:szCs w:val="20"/>
          <w:lang w:eastAsia="ru-RU"/>
        </w:rPr>
      </w:pPr>
    </w:p>
    <w:p w:rsidR="00EC4927" w:rsidRPr="00EC4927" w:rsidRDefault="00EC4927" w:rsidP="00EC4927">
      <w:pPr>
        <w:widowControl w:val="0"/>
        <w:autoSpaceDE w:val="0"/>
        <w:autoSpaceDN w:val="0"/>
        <w:spacing w:line="276" w:lineRule="auto"/>
        <w:ind w:firstLine="567"/>
        <w:contextualSpacing/>
        <w:jc w:val="center"/>
        <w:outlineLvl w:val="1"/>
        <w:rPr>
          <w:rFonts w:eastAsia="Times New Roman"/>
          <w:b/>
          <w:szCs w:val="24"/>
          <w:lang w:eastAsia="ru-RU"/>
        </w:rPr>
      </w:pPr>
      <w:r w:rsidRPr="00EC4927">
        <w:rPr>
          <w:rFonts w:eastAsia="Times New Roman"/>
          <w:b/>
          <w:szCs w:val="24"/>
          <w:lang w:eastAsia="ru-RU"/>
        </w:rPr>
        <w:t>2. Требования к качеству предоставления услуги</w:t>
      </w:r>
    </w:p>
    <w:p w:rsidR="00EC4927" w:rsidRPr="00EC4927" w:rsidRDefault="00EC4927" w:rsidP="00EC4927">
      <w:pPr>
        <w:widowControl w:val="0"/>
        <w:autoSpaceDE w:val="0"/>
        <w:autoSpaceDN w:val="0"/>
        <w:spacing w:line="276" w:lineRule="auto"/>
        <w:contextualSpacing/>
        <w:rPr>
          <w:rFonts w:eastAsia="Times New Roman"/>
          <w:sz w:val="20"/>
          <w:szCs w:val="20"/>
          <w:lang w:eastAsia="ru-RU"/>
        </w:rPr>
      </w:pPr>
    </w:p>
    <w:p w:rsidR="00EC4927" w:rsidRPr="00EC4927" w:rsidRDefault="00EC4927" w:rsidP="00EC4927">
      <w:pPr>
        <w:widowControl w:val="0"/>
        <w:autoSpaceDE w:val="0"/>
        <w:autoSpaceDN w:val="0"/>
        <w:spacing w:line="276" w:lineRule="auto"/>
        <w:ind w:firstLine="567"/>
        <w:contextualSpacing/>
        <w:rPr>
          <w:rFonts w:eastAsia="Times New Roman"/>
          <w:szCs w:val="24"/>
          <w:lang w:eastAsia="ru-RU"/>
        </w:rPr>
      </w:pPr>
      <w:r w:rsidRPr="00EC4927">
        <w:rPr>
          <w:rFonts w:eastAsia="Times New Roman"/>
          <w:szCs w:val="24"/>
          <w:lang w:eastAsia="ru-RU"/>
        </w:rPr>
        <w:t>2.1. Информация о предоставляемых образовательных услугах, требования и порядок поступления в учреждение дополнительного образования должны быть размещены на официальных сайтах.</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2.2. Учебные помещения учреждения дополнительного образования должны соответствовать лицензионным требованиям.</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 xml:space="preserve">2.3. Организация образовательного процесса предусматривает, что: </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2.3.1. занятия могут быть индивидуальными и групповыми, в зависимости от выбранного направления обучения;</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2.3.2. количество учащихся в группах определяется в зависимости от направления деятельности, возраста детей, срока обучения и закрепляется учебными планами учреждения;</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 xml:space="preserve">2.3.3. расписание занятий составляется для создания наиболее благоприятного режима работы и отдыха учащихся, а также возрастных особенностей учащихся и установленных санитарно-гигиенических норм; </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2.3.4. учебные помещения должны быть оснащены необходимым оборудованием, инвентарем, инструментами в соответствии с программой обучения;</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 xml:space="preserve">2.3.5. оценка результативности образовательного процесса, уровня подготовки учащихся проводится по промежуточной обязательной итоговой аттестации выпускников. Учащимся, прошедшим итоговую аттестацию, выдаётся документ (свидетельство) об образовании в соответствии с лицензией. Оценка результативности проводится также по итогам участия </w:t>
      </w:r>
      <w:r w:rsidRPr="00EC4927">
        <w:rPr>
          <w:rFonts w:eastAsia="Times New Roman"/>
          <w:szCs w:val="24"/>
          <w:lang w:eastAsia="ru-RU"/>
        </w:rPr>
        <w:lastRenderedPageBreak/>
        <w:t xml:space="preserve">учащихся в конкурсах, фестивалях, смотрах, выставках, конференциях, и так далее. </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2.4. Расписание занятий в учреждениях дополнительного образования составляется с учетом того, что они являются дополнительной нагрузкой к обязательной учебной работе учащихся в общеобразовательных учреждениях, с обязательным соблюдением гигиенических требований.</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2.5. В учреждениях дополнительного образования в области культуры наполняемость групп не рекомендуется превышать 15 человек. С учетом направленности программ дополнительного образования занятия проводятся индивидуально или с группой детей. Группы могут быть одновозрастные или разновозрастные. Продолжительность занятия в учреждении дополнительного образования без перерыва должна составлять не более 45 минут, а для учащихся 1-ых классов по предпрофессиональным программам со сроком обучения 8 лет не более 35 минут. Необходимо проведение перерывов между занятиями для отдыха детей и проветривания помещений.</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2.6. Требования к квалификации персонала учреждения.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2.6.1. Педагогический персонал должен соответствовать требованиям квалификационных категорий и состоять из педагогических работников с высшим и средним профессиональным образованием.</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2.6.2. Педагогический персонал должен регулярно повышать квалификацию (не реже чем один раз в 3 года).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2.6.3. Квалификационные требования к административно-техническому персоналу должны соответствовать требованиям устава учреждения и иных нормативных локальных актов учреждения, если иные требования не вытекают из требований учебного процесса.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2.7. Требования к внешним условиям предоставления Услуги и безопасности.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Помещения образовательного учреждения должны быть оборудованы современными системами охранной сигнализации (в т.ч. при необходимости камерами видеонаблюдения), противопожарной сигнализации.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2.8. Показатели (индикаторы) оценки качества услуги:</w:t>
      </w:r>
    </w:p>
    <w:p w:rsidR="00EC4927" w:rsidRPr="00EC4927" w:rsidRDefault="00EC4927" w:rsidP="00EC4927">
      <w:pPr>
        <w:widowControl w:val="0"/>
        <w:autoSpaceDE w:val="0"/>
        <w:autoSpaceDN w:val="0"/>
        <w:spacing w:line="276" w:lineRule="auto"/>
        <w:ind w:firstLine="567"/>
        <w:contextualSpacing/>
        <w:rPr>
          <w:rFonts w:eastAsia="Times New Roman"/>
          <w:szCs w:val="24"/>
          <w:lang w:eastAsia="ru-RU"/>
        </w:rPr>
      </w:pPr>
      <w:r w:rsidRPr="00EC4927">
        <w:rPr>
          <w:rFonts w:eastAsia="Times New Roman"/>
          <w:szCs w:val="24"/>
          <w:lang w:eastAsia="ru-RU"/>
        </w:rPr>
        <w:t>Реализация дополнительных общеразвивающих  и предпрофессиональных программ в области искусств: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08"/>
        <w:gridCol w:w="3260"/>
      </w:tblGrid>
      <w:tr w:rsidR="00EC4927" w:rsidRPr="00EC4927" w:rsidTr="00EC4927">
        <w:trPr>
          <w:jc w:val="center"/>
        </w:trPr>
        <w:tc>
          <w:tcPr>
            <w:tcW w:w="7008" w:type="dxa"/>
          </w:tcPr>
          <w:p w:rsidR="00EC4927" w:rsidRPr="00EC4927" w:rsidRDefault="00EC4927" w:rsidP="00EC4927">
            <w:pPr>
              <w:widowControl w:val="0"/>
              <w:autoSpaceDE w:val="0"/>
              <w:autoSpaceDN w:val="0"/>
              <w:spacing w:line="276" w:lineRule="auto"/>
              <w:ind w:firstLine="0"/>
              <w:contextualSpacing/>
              <w:rPr>
                <w:rFonts w:eastAsia="Times New Roman"/>
                <w:szCs w:val="24"/>
                <w:lang w:eastAsia="ru-RU"/>
              </w:rPr>
            </w:pPr>
            <w:r w:rsidRPr="00EC4927">
              <w:rPr>
                <w:rFonts w:eastAsia="Times New Roman"/>
                <w:szCs w:val="24"/>
                <w:lang w:eastAsia="ru-RU"/>
              </w:rPr>
              <w:t>Наименования индикатора качества бюджетной услуги</w:t>
            </w:r>
          </w:p>
        </w:tc>
        <w:tc>
          <w:tcPr>
            <w:tcW w:w="3260" w:type="dxa"/>
          </w:tcPr>
          <w:p w:rsidR="00EC4927" w:rsidRPr="00EC4927" w:rsidRDefault="00EC4927" w:rsidP="00EC4927">
            <w:pPr>
              <w:widowControl w:val="0"/>
              <w:autoSpaceDE w:val="0"/>
              <w:autoSpaceDN w:val="0"/>
              <w:spacing w:line="276" w:lineRule="auto"/>
              <w:ind w:firstLine="0"/>
              <w:contextualSpacing/>
              <w:rPr>
                <w:rFonts w:eastAsia="Times New Roman"/>
                <w:szCs w:val="24"/>
                <w:lang w:eastAsia="ru-RU"/>
              </w:rPr>
            </w:pPr>
            <w:r w:rsidRPr="00EC4927">
              <w:rPr>
                <w:rFonts w:eastAsia="Times New Roman"/>
                <w:szCs w:val="24"/>
                <w:lang w:eastAsia="ru-RU"/>
              </w:rPr>
              <w:t>Значение индикатора</w:t>
            </w:r>
          </w:p>
        </w:tc>
      </w:tr>
      <w:tr w:rsidR="00EC4927" w:rsidRPr="00EC4927" w:rsidTr="00EC4927">
        <w:trPr>
          <w:jc w:val="center"/>
        </w:trPr>
        <w:tc>
          <w:tcPr>
            <w:tcW w:w="7008" w:type="dxa"/>
          </w:tcPr>
          <w:p w:rsidR="00EC4927" w:rsidRPr="00EC4927" w:rsidRDefault="00EC4927" w:rsidP="00EC4927">
            <w:pPr>
              <w:widowControl w:val="0"/>
              <w:autoSpaceDE w:val="0"/>
              <w:autoSpaceDN w:val="0"/>
              <w:spacing w:line="276" w:lineRule="auto"/>
              <w:ind w:firstLine="0"/>
              <w:contextualSpacing/>
              <w:rPr>
                <w:rFonts w:eastAsia="Times New Roman"/>
                <w:szCs w:val="24"/>
                <w:lang w:eastAsia="ru-RU"/>
              </w:rPr>
            </w:pPr>
            <w:r w:rsidRPr="00EC4927">
              <w:rPr>
                <w:rFonts w:eastAsia="Times New Roman"/>
                <w:szCs w:val="24"/>
                <w:lang w:eastAsia="ru-RU"/>
              </w:rPr>
              <w:t xml:space="preserve"> Сохранение контингента учащихся в течение учебного года</w:t>
            </w:r>
          </w:p>
        </w:tc>
        <w:tc>
          <w:tcPr>
            <w:tcW w:w="3260" w:type="dxa"/>
          </w:tcPr>
          <w:p w:rsidR="00EC4927" w:rsidRPr="00EC4927" w:rsidRDefault="00EC4927" w:rsidP="00EC4927">
            <w:pPr>
              <w:widowControl w:val="0"/>
              <w:autoSpaceDE w:val="0"/>
              <w:autoSpaceDN w:val="0"/>
              <w:spacing w:line="276" w:lineRule="auto"/>
              <w:ind w:firstLine="0"/>
              <w:contextualSpacing/>
              <w:jc w:val="center"/>
              <w:rPr>
                <w:rFonts w:eastAsia="Times New Roman"/>
                <w:szCs w:val="24"/>
                <w:lang w:eastAsia="ru-RU"/>
              </w:rPr>
            </w:pPr>
            <w:r w:rsidRPr="00EC4927">
              <w:rPr>
                <w:rFonts w:eastAsia="Times New Roman"/>
                <w:szCs w:val="24"/>
                <w:lang w:eastAsia="ru-RU"/>
              </w:rPr>
              <w:t>Не менее 95%</w:t>
            </w:r>
          </w:p>
        </w:tc>
      </w:tr>
      <w:tr w:rsidR="00EC4927" w:rsidRPr="00EC4927" w:rsidTr="00EC4927">
        <w:trPr>
          <w:jc w:val="center"/>
        </w:trPr>
        <w:tc>
          <w:tcPr>
            <w:tcW w:w="7008" w:type="dxa"/>
          </w:tcPr>
          <w:p w:rsidR="00EC4927" w:rsidRPr="00EC4927" w:rsidRDefault="00EC4927" w:rsidP="00EC4927">
            <w:pPr>
              <w:widowControl w:val="0"/>
              <w:autoSpaceDE w:val="0"/>
              <w:autoSpaceDN w:val="0"/>
              <w:adjustRightInd w:val="0"/>
              <w:ind w:firstLine="0"/>
              <w:contextualSpacing/>
              <w:rPr>
                <w:rFonts w:eastAsia="Times New Roman"/>
                <w:szCs w:val="24"/>
                <w:lang w:eastAsia="ru-RU"/>
              </w:rPr>
            </w:pPr>
            <w:r w:rsidRPr="00EC4927">
              <w:rPr>
                <w:rFonts w:eastAsia="Times New Roman"/>
                <w:szCs w:val="24"/>
                <w:lang w:eastAsia="ru-RU"/>
              </w:rPr>
              <w:t>Количество учащихся, принимающих участие в конкурсах, фестивалях, смотрах, выставках (внутришкольные, межрайонные</w:t>
            </w:r>
          </w:p>
          <w:p w:rsidR="00EC4927" w:rsidRPr="00EC4927" w:rsidRDefault="00EC4927" w:rsidP="00EC4927">
            <w:pPr>
              <w:widowControl w:val="0"/>
              <w:autoSpaceDE w:val="0"/>
              <w:autoSpaceDN w:val="0"/>
              <w:adjustRightInd w:val="0"/>
              <w:ind w:firstLine="0"/>
              <w:contextualSpacing/>
              <w:rPr>
                <w:rFonts w:eastAsia="Times New Roman"/>
                <w:szCs w:val="24"/>
                <w:lang w:eastAsia="ru-RU"/>
              </w:rPr>
            </w:pPr>
            <w:r w:rsidRPr="00EC4927">
              <w:rPr>
                <w:rFonts w:eastAsia="Times New Roman"/>
                <w:szCs w:val="24"/>
                <w:lang w:eastAsia="ru-RU"/>
              </w:rPr>
              <w:t>городские, окружные, областные, межрегиональные, всероссийские, международные)</w:t>
            </w:r>
          </w:p>
        </w:tc>
        <w:tc>
          <w:tcPr>
            <w:tcW w:w="3260" w:type="dxa"/>
          </w:tcPr>
          <w:p w:rsidR="00EC4927" w:rsidRPr="00EC4927" w:rsidRDefault="00EC4927" w:rsidP="00EC4927">
            <w:pPr>
              <w:widowControl w:val="0"/>
              <w:autoSpaceDE w:val="0"/>
              <w:autoSpaceDN w:val="0"/>
              <w:adjustRightInd w:val="0"/>
              <w:spacing w:line="276" w:lineRule="auto"/>
              <w:ind w:firstLine="0"/>
              <w:contextualSpacing/>
              <w:jc w:val="center"/>
              <w:rPr>
                <w:rFonts w:eastAsia="Times New Roman"/>
                <w:szCs w:val="24"/>
                <w:lang w:eastAsia="ru-RU"/>
              </w:rPr>
            </w:pPr>
            <w:r w:rsidRPr="00EC4927">
              <w:rPr>
                <w:rFonts w:eastAsia="Times New Roman"/>
                <w:szCs w:val="24"/>
                <w:lang w:eastAsia="ru-RU"/>
              </w:rPr>
              <w:t>Не менее 70 %</w:t>
            </w:r>
          </w:p>
        </w:tc>
      </w:tr>
      <w:tr w:rsidR="00EC4927" w:rsidRPr="00EC4927" w:rsidTr="00EC4927">
        <w:trPr>
          <w:jc w:val="center"/>
        </w:trPr>
        <w:tc>
          <w:tcPr>
            <w:tcW w:w="7008" w:type="dxa"/>
          </w:tcPr>
          <w:p w:rsidR="00EC4927" w:rsidRPr="00EC4927" w:rsidRDefault="00EC4927" w:rsidP="00EC4927">
            <w:pPr>
              <w:widowControl w:val="0"/>
              <w:autoSpaceDE w:val="0"/>
              <w:autoSpaceDN w:val="0"/>
              <w:adjustRightInd w:val="0"/>
              <w:spacing w:line="276" w:lineRule="auto"/>
              <w:ind w:firstLine="0"/>
              <w:contextualSpacing/>
              <w:rPr>
                <w:rFonts w:eastAsia="Times New Roman"/>
                <w:szCs w:val="24"/>
                <w:lang w:eastAsia="ru-RU"/>
              </w:rPr>
            </w:pPr>
            <w:r w:rsidRPr="00EC4927">
              <w:rPr>
                <w:rFonts w:eastAsia="Times New Roman"/>
                <w:szCs w:val="24"/>
                <w:lang w:eastAsia="ru-RU"/>
              </w:rPr>
              <w:t>Поступление выпускников в профильные СУЗы или ВУЗы к общему количеству выпускников в год (человек)</w:t>
            </w:r>
          </w:p>
        </w:tc>
        <w:tc>
          <w:tcPr>
            <w:tcW w:w="3260" w:type="dxa"/>
          </w:tcPr>
          <w:p w:rsidR="00EC4927" w:rsidRPr="00EC4927" w:rsidRDefault="00EC4927" w:rsidP="00EC4927">
            <w:pPr>
              <w:widowControl w:val="0"/>
              <w:autoSpaceDE w:val="0"/>
              <w:autoSpaceDN w:val="0"/>
              <w:adjustRightInd w:val="0"/>
              <w:spacing w:line="276" w:lineRule="auto"/>
              <w:ind w:firstLine="0"/>
              <w:contextualSpacing/>
              <w:jc w:val="center"/>
              <w:rPr>
                <w:rFonts w:eastAsia="Times New Roman"/>
                <w:szCs w:val="24"/>
                <w:lang w:eastAsia="ru-RU"/>
              </w:rPr>
            </w:pPr>
            <w:r w:rsidRPr="00EC4927">
              <w:rPr>
                <w:rFonts w:eastAsia="Times New Roman"/>
                <w:szCs w:val="24"/>
                <w:lang w:eastAsia="ru-RU"/>
              </w:rPr>
              <w:t xml:space="preserve">не менее 1 </w:t>
            </w:r>
          </w:p>
        </w:tc>
      </w:tr>
      <w:tr w:rsidR="00EC4927" w:rsidRPr="00EC4927" w:rsidTr="00EC4927">
        <w:trPr>
          <w:jc w:val="center"/>
        </w:trPr>
        <w:tc>
          <w:tcPr>
            <w:tcW w:w="7008" w:type="dxa"/>
          </w:tcPr>
          <w:p w:rsidR="00EC4927" w:rsidRPr="00EC4927" w:rsidRDefault="00EC4927" w:rsidP="00EC4927">
            <w:pPr>
              <w:widowControl w:val="0"/>
              <w:autoSpaceDE w:val="0"/>
              <w:autoSpaceDN w:val="0"/>
              <w:adjustRightInd w:val="0"/>
              <w:spacing w:line="276" w:lineRule="auto"/>
              <w:ind w:right="-169" w:firstLine="0"/>
              <w:contextualSpacing/>
              <w:rPr>
                <w:rFonts w:eastAsia="Times New Roman"/>
                <w:szCs w:val="24"/>
                <w:lang w:eastAsia="ru-RU"/>
              </w:rPr>
            </w:pPr>
            <w:r w:rsidRPr="00EC4927">
              <w:rPr>
                <w:rFonts w:eastAsia="Times New Roman"/>
                <w:szCs w:val="24"/>
                <w:lang w:eastAsia="ru-RU"/>
              </w:rPr>
              <w:t xml:space="preserve">Общий уровень укомплектованности кадрами в соответствии со штатным расписанием   </w:t>
            </w:r>
          </w:p>
        </w:tc>
        <w:tc>
          <w:tcPr>
            <w:tcW w:w="3260" w:type="dxa"/>
          </w:tcPr>
          <w:p w:rsidR="00EC4927" w:rsidRPr="00EC4927" w:rsidRDefault="00EC4927" w:rsidP="00EC4927">
            <w:pPr>
              <w:widowControl w:val="0"/>
              <w:autoSpaceDE w:val="0"/>
              <w:autoSpaceDN w:val="0"/>
              <w:adjustRightInd w:val="0"/>
              <w:spacing w:line="276" w:lineRule="auto"/>
              <w:ind w:firstLine="0"/>
              <w:contextualSpacing/>
              <w:jc w:val="center"/>
              <w:rPr>
                <w:rFonts w:eastAsia="Times New Roman"/>
                <w:szCs w:val="24"/>
                <w:lang w:eastAsia="ru-RU"/>
              </w:rPr>
            </w:pPr>
            <w:r w:rsidRPr="00EC4927">
              <w:rPr>
                <w:rFonts w:eastAsia="Times New Roman"/>
                <w:szCs w:val="24"/>
                <w:lang w:eastAsia="ru-RU"/>
              </w:rPr>
              <w:t>100 %</w:t>
            </w:r>
          </w:p>
        </w:tc>
      </w:tr>
      <w:tr w:rsidR="00EC4927" w:rsidRPr="00EC4927" w:rsidTr="00EC4927">
        <w:trPr>
          <w:jc w:val="center"/>
        </w:trPr>
        <w:tc>
          <w:tcPr>
            <w:tcW w:w="7008" w:type="dxa"/>
          </w:tcPr>
          <w:p w:rsidR="00EC4927" w:rsidRPr="00EC4927" w:rsidRDefault="00EC4927" w:rsidP="00EC4927">
            <w:pPr>
              <w:widowControl w:val="0"/>
              <w:autoSpaceDE w:val="0"/>
              <w:autoSpaceDN w:val="0"/>
              <w:adjustRightInd w:val="0"/>
              <w:spacing w:line="276" w:lineRule="auto"/>
              <w:ind w:firstLine="0"/>
              <w:contextualSpacing/>
              <w:rPr>
                <w:rFonts w:eastAsia="Times New Roman"/>
                <w:szCs w:val="24"/>
                <w:lang w:eastAsia="ru-RU"/>
              </w:rPr>
            </w:pPr>
            <w:r w:rsidRPr="00EC4927">
              <w:rPr>
                <w:rFonts w:eastAsia="Times New Roman"/>
                <w:szCs w:val="24"/>
                <w:lang w:eastAsia="ru-RU"/>
              </w:rPr>
              <w:t xml:space="preserve">Доля педагогов, прошедших курсы повышения квалификации не менее 1 раза в 3 года от общего числа педагогов </w:t>
            </w:r>
          </w:p>
        </w:tc>
        <w:tc>
          <w:tcPr>
            <w:tcW w:w="3260" w:type="dxa"/>
          </w:tcPr>
          <w:p w:rsidR="00EC4927" w:rsidRPr="00EC4927" w:rsidRDefault="00EC4927" w:rsidP="00EC4927">
            <w:pPr>
              <w:widowControl w:val="0"/>
              <w:autoSpaceDE w:val="0"/>
              <w:autoSpaceDN w:val="0"/>
              <w:adjustRightInd w:val="0"/>
              <w:spacing w:line="276" w:lineRule="auto"/>
              <w:ind w:firstLine="0"/>
              <w:contextualSpacing/>
              <w:jc w:val="center"/>
              <w:rPr>
                <w:rFonts w:eastAsia="Times New Roman"/>
                <w:szCs w:val="24"/>
                <w:lang w:eastAsia="ru-RU"/>
              </w:rPr>
            </w:pPr>
            <w:r w:rsidRPr="00EC4927">
              <w:rPr>
                <w:rFonts w:eastAsia="Times New Roman"/>
                <w:szCs w:val="24"/>
                <w:lang w:eastAsia="ru-RU"/>
              </w:rPr>
              <w:t>100 %</w:t>
            </w:r>
          </w:p>
        </w:tc>
      </w:tr>
    </w:tbl>
    <w:p w:rsidR="00EC4927" w:rsidRPr="00EC4927" w:rsidRDefault="00EC4927" w:rsidP="00EC4927">
      <w:pPr>
        <w:widowControl w:val="0"/>
        <w:autoSpaceDE w:val="0"/>
        <w:autoSpaceDN w:val="0"/>
        <w:spacing w:line="276" w:lineRule="auto"/>
        <w:contextualSpacing/>
        <w:jc w:val="center"/>
        <w:rPr>
          <w:rFonts w:ascii="Arial" w:eastAsia="Times New Roman" w:hAnsi="Arial" w:cs="Arial"/>
          <w:sz w:val="20"/>
          <w:lang w:eastAsia="ru-RU"/>
        </w:rPr>
      </w:pPr>
      <w:r w:rsidRPr="00EC4927">
        <w:rPr>
          <w:rFonts w:eastAsia="Times New Roman"/>
          <w:szCs w:val="24"/>
          <w:lang w:eastAsia="ru-RU"/>
        </w:rPr>
        <w:t>_______________________</w:t>
      </w:r>
    </w:p>
    <w:p w:rsidR="00EC4927" w:rsidRDefault="00EC4927" w:rsidP="00185D81">
      <w:pPr>
        <w:ind w:firstLine="0"/>
        <w:rPr>
          <w:rFonts w:eastAsia="Times New Roman"/>
          <w:szCs w:val="24"/>
          <w:lang w:eastAsia="ru-RU"/>
        </w:rPr>
        <w:sectPr w:rsidR="00EC4927" w:rsidSect="00455F81">
          <w:headerReference w:type="default" r:id="rId10"/>
          <w:pgSz w:w="11906" w:h="16838"/>
          <w:pgMar w:top="1134" w:right="567" w:bottom="1134" w:left="1134" w:header="709" w:footer="709" w:gutter="0"/>
          <w:cols w:space="708"/>
          <w:titlePg/>
          <w:docGrid w:linePitch="360"/>
        </w:sectPr>
      </w:pPr>
    </w:p>
    <w:p w:rsidR="00EC4927" w:rsidRPr="00EC4927" w:rsidRDefault="00EC4927" w:rsidP="00EC4927">
      <w:pPr>
        <w:widowControl w:val="0"/>
        <w:autoSpaceDE w:val="0"/>
        <w:autoSpaceDN w:val="0"/>
        <w:spacing w:line="276" w:lineRule="auto"/>
        <w:contextualSpacing/>
        <w:jc w:val="right"/>
        <w:outlineLvl w:val="0"/>
        <w:rPr>
          <w:rFonts w:eastAsia="Times New Roman"/>
          <w:szCs w:val="24"/>
          <w:lang w:eastAsia="ru-RU"/>
        </w:rPr>
      </w:pPr>
      <w:r w:rsidRPr="00EC4927">
        <w:rPr>
          <w:rFonts w:eastAsia="Times New Roman"/>
          <w:szCs w:val="24"/>
          <w:lang w:eastAsia="ru-RU"/>
        </w:rPr>
        <w:lastRenderedPageBreak/>
        <w:t>Приложение 3</w:t>
      </w:r>
    </w:p>
    <w:p w:rsidR="00EC4927" w:rsidRPr="00EC4927" w:rsidRDefault="00EC4927" w:rsidP="00EC4927">
      <w:pPr>
        <w:widowControl w:val="0"/>
        <w:autoSpaceDE w:val="0"/>
        <w:autoSpaceDN w:val="0"/>
        <w:contextualSpacing/>
        <w:jc w:val="right"/>
        <w:rPr>
          <w:rFonts w:eastAsia="Times New Roman"/>
          <w:szCs w:val="24"/>
          <w:lang w:eastAsia="ru-RU"/>
        </w:rPr>
      </w:pPr>
      <w:r w:rsidRPr="00EC4927">
        <w:rPr>
          <w:rFonts w:eastAsia="Times New Roman"/>
          <w:szCs w:val="24"/>
          <w:lang w:eastAsia="ru-RU"/>
        </w:rPr>
        <w:t>Утвержден</w:t>
      </w:r>
    </w:p>
    <w:p w:rsidR="00EC4927" w:rsidRPr="00EC4927" w:rsidRDefault="00EC4927" w:rsidP="00EC4927">
      <w:pPr>
        <w:widowControl w:val="0"/>
        <w:autoSpaceDE w:val="0"/>
        <w:autoSpaceDN w:val="0"/>
        <w:contextualSpacing/>
        <w:jc w:val="right"/>
        <w:rPr>
          <w:rFonts w:eastAsia="Times New Roman"/>
          <w:szCs w:val="24"/>
          <w:lang w:eastAsia="ru-RU"/>
        </w:rPr>
      </w:pPr>
      <w:r w:rsidRPr="00EC4927">
        <w:rPr>
          <w:rFonts w:eastAsia="Times New Roman"/>
          <w:szCs w:val="24"/>
          <w:lang w:eastAsia="ru-RU"/>
        </w:rPr>
        <w:t>постановлением Администрации</w:t>
      </w:r>
    </w:p>
    <w:p w:rsidR="00EC4927" w:rsidRPr="00EC4927" w:rsidRDefault="00EC4927" w:rsidP="00EC4927">
      <w:pPr>
        <w:widowControl w:val="0"/>
        <w:autoSpaceDE w:val="0"/>
        <w:autoSpaceDN w:val="0"/>
        <w:contextualSpacing/>
        <w:jc w:val="right"/>
        <w:rPr>
          <w:rFonts w:eastAsia="Times New Roman"/>
          <w:szCs w:val="24"/>
          <w:lang w:eastAsia="ru-RU"/>
        </w:rPr>
      </w:pPr>
      <w:r w:rsidRPr="00EC4927">
        <w:rPr>
          <w:rFonts w:eastAsia="Times New Roman"/>
          <w:szCs w:val="24"/>
          <w:lang w:eastAsia="ru-RU"/>
        </w:rPr>
        <w:t>Балахнинского муниципального округа</w:t>
      </w:r>
    </w:p>
    <w:p w:rsidR="00EC4927" w:rsidRPr="00EC4927" w:rsidRDefault="00EC4927" w:rsidP="00EC4927">
      <w:pPr>
        <w:widowControl w:val="0"/>
        <w:autoSpaceDE w:val="0"/>
        <w:autoSpaceDN w:val="0"/>
        <w:contextualSpacing/>
        <w:jc w:val="right"/>
        <w:rPr>
          <w:rFonts w:eastAsia="Times New Roman"/>
          <w:szCs w:val="24"/>
          <w:lang w:eastAsia="ru-RU"/>
        </w:rPr>
      </w:pPr>
      <w:r w:rsidRPr="00EC4927">
        <w:rPr>
          <w:rFonts w:eastAsia="Times New Roman"/>
          <w:szCs w:val="24"/>
          <w:lang w:eastAsia="ru-RU"/>
        </w:rPr>
        <w:t>Нижегородской области</w:t>
      </w:r>
    </w:p>
    <w:p w:rsidR="00EC4927" w:rsidRPr="00EC4927" w:rsidRDefault="00EC4927" w:rsidP="00EC4927">
      <w:pPr>
        <w:widowControl w:val="0"/>
        <w:autoSpaceDE w:val="0"/>
        <w:autoSpaceDN w:val="0"/>
        <w:spacing w:line="276" w:lineRule="auto"/>
        <w:contextualSpacing/>
        <w:jc w:val="right"/>
        <w:rPr>
          <w:rFonts w:eastAsia="Times New Roman"/>
          <w:szCs w:val="24"/>
          <w:lang w:eastAsia="ru-RU"/>
        </w:rPr>
      </w:pPr>
      <w:r w:rsidRPr="00EC4927">
        <w:rPr>
          <w:rFonts w:eastAsia="Times New Roman"/>
          <w:szCs w:val="24"/>
          <w:lang w:eastAsia="ru-RU"/>
        </w:rPr>
        <w:t xml:space="preserve">от </w:t>
      </w:r>
      <w:r>
        <w:rPr>
          <w:rFonts w:eastAsia="Times New Roman"/>
          <w:szCs w:val="24"/>
          <w:lang w:eastAsia="ru-RU"/>
        </w:rPr>
        <w:t>23.11.2022</w:t>
      </w:r>
      <w:r w:rsidRPr="00EC4927">
        <w:rPr>
          <w:rFonts w:eastAsia="Times New Roman"/>
          <w:szCs w:val="24"/>
          <w:lang w:eastAsia="ru-RU"/>
        </w:rPr>
        <w:t xml:space="preserve"> № </w:t>
      </w:r>
      <w:r>
        <w:rPr>
          <w:rFonts w:eastAsia="Times New Roman"/>
          <w:szCs w:val="24"/>
          <w:lang w:eastAsia="ru-RU"/>
        </w:rPr>
        <w:t>2414</w:t>
      </w:r>
    </w:p>
    <w:p w:rsidR="00EC4927" w:rsidRPr="00EC4927" w:rsidRDefault="00EC4927" w:rsidP="00EC4927">
      <w:pPr>
        <w:widowControl w:val="0"/>
        <w:autoSpaceDE w:val="0"/>
        <w:autoSpaceDN w:val="0"/>
        <w:spacing w:line="276" w:lineRule="auto"/>
        <w:contextualSpacing/>
        <w:rPr>
          <w:rFonts w:eastAsia="Times New Roman"/>
          <w:b/>
          <w:szCs w:val="24"/>
          <w:lang w:eastAsia="ru-RU"/>
        </w:rPr>
      </w:pPr>
      <w:bookmarkStart w:id="3" w:name="P304"/>
      <w:bookmarkEnd w:id="3"/>
    </w:p>
    <w:p w:rsidR="00EC4927" w:rsidRPr="00EC4927" w:rsidRDefault="00EC4927" w:rsidP="00EC4927">
      <w:pPr>
        <w:widowControl w:val="0"/>
        <w:autoSpaceDE w:val="0"/>
        <w:autoSpaceDN w:val="0"/>
        <w:spacing w:line="276" w:lineRule="auto"/>
        <w:ind w:firstLine="0"/>
        <w:contextualSpacing/>
        <w:jc w:val="center"/>
        <w:rPr>
          <w:rFonts w:eastAsia="Times New Roman"/>
          <w:b/>
          <w:szCs w:val="24"/>
          <w:lang w:eastAsia="ru-RU"/>
        </w:rPr>
      </w:pPr>
      <w:r w:rsidRPr="00EC4927">
        <w:rPr>
          <w:rFonts w:eastAsia="Times New Roman"/>
          <w:b/>
          <w:szCs w:val="24"/>
          <w:lang w:eastAsia="ru-RU"/>
        </w:rPr>
        <w:t xml:space="preserve">Стандарт качества предоставления муниципальной услуги  по библиотечному, библиографическому и информационному обслуживанию жителей Балахнинского муниципального округа Нижегородской области </w:t>
      </w:r>
    </w:p>
    <w:p w:rsidR="00EC4927" w:rsidRPr="00EC4927" w:rsidRDefault="00EC4927" w:rsidP="00EC4927">
      <w:pPr>
        <w:widowControl w:val="0"/>
        <w:autoSpaceDE w:val="0"/>
        <w:autoSpaceDN w:val="0"/>
        <w:spacing w:line="276" w:lineRule="auto"/>
        <w:contextualSpacing/>
        <w:rPr>
          <w:rFonts w:eastAsia="Times New Roman"/>
          <w:szCs w:val="24"/>
          <w:lang w:eastAsia="ru-RU"/>
        </w:rPr>
      </w:pPr>
    </w:p>
    <w:p w:rsidR="00EC4927" w:rsidRPr="00EC4927" w:rsidRDefault="00EC4927" w:rsidP="00EC4927">
      <w:pPr>
        <w:widowControl w:val="0"/>
        <w:autoSpaceDE w:val="0"/>
        <w:autoSpaceDN w:val="0"/>
        <w:spacing w:line="276" w:lineRule="auto"/>
        <w:contextualSpacing/>
        <w:jc w:val="center"/>
        <w:outlineLvl w:val="1"/>
        <w:rPr>
          <w:rFonts w:eastAsia="Times New Roman"/>
          <w:b/>
          <w:szCs w:val="24"/>
          <w:lang w:eastAsia="ru-RU"/>
        </w:rPr>
      </w:pPr>
      <w:bookmarkStart w:id="4" w:name="P310"/>
      <w:bookmarkEnd w:id="4"/>
      <w:r w:rsidRPr="00EC4927">
        <w:rPr>
          <w:rFonts w:eastAsia="Times New Roman"/>
          <w:b/>
          <w:szCs w:val="24"/>
          <w:lang w:eastAsia="ru-RU"/>
        </w:rPr>
        <w:t>1. Общие положения</w:t>
      </w:r>
    </w:p>
    <w:p w:rsidR="00EC4927" w:rsidRPr="00EC4927" w:rsidRDefault="00EC4927" w:rsidP="00EC4927">
      <w:pPr>
        <w:widowControl w:val="0"/>
        <w:autoSpaceDE w:val="0"/>
        <w:autoSpaceDN w:val="0"/>
        <w:spacing w:line="276" w:lineRule="auto"/>
        <w:contextualSpacing/>
        <w:rPr>
          <w:rFonts w:eastAsia="Times New Roman"/>
          <w:szCs w:val="24"/>
          <w:lang w:eastAsia="ru-RU"/>
        </w:rPr>
      </w:pPr>
    </w:p>
    <w:p w:rsidR="00EC4927" w:rsidRPr="00EC4927" w:rsidRDefault="00EC4927" w:rsidP="00EC4927">
      <w:pPr>
        <w:widowControl w:val="0"/>
        <w:autoSpaceDE w:val="0"/>
        <w:autoSpaceDN w:val="0"/>
        <w:spacing w:line="276" w:lineRule="auto"/>
        <w:ind w:firstLine="567"/>
        <w:contextualSpacing/>
        <w:rPr>
          <w:rFonts w:eastAsia="Times New Roman"/>
          <w:szCs w:val="24"/>
          <w:lang w:eastAsia="ru-RU"/>
        </w:rPr>
      </w:pPr>
      <w:r w:rsidRPr="00EC4927">
        <w:rPr>
          <w:rFonts w:eastAsia="Times New Roman"/>
          <w:szCs w:val="24"/>
          <w:lang w:eastAsia="ru-RU"/>
        </w:rPr>
        <w:t>1.1. Разработчиком Стандарта качества предоставления муниципальной услуги «Библиотечное, библиографическое и информационное обслуживание жителей Балахнинского муниципального округа Нижегородской области» (далее - Стандарт) и распорядителем бюджетных средств является Отдел культуры и туризма Администрации Балахнинского муниципального округа Нижегородской области.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1.2. Содержание Стандарта.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Настоящий Стандарт определяет нормативно-правовую основу и содержание муниципальной услуги «Библиотечное, библиографическое и информационное обслуживание жителей Балахнинского муниципального округа Нижегородской области» (далее - Услуга), категории ее потребителей, учреждение, предоставляющее Услугу, условия доступа к ней и требования к качеству ее предоставления.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1.3. Область распространения Стандарта.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Учреждение, в отношении которого применяется настоящий Стандарт - Муниципальное бюджетное учреждение культуры «Централизованная библиотечная система» муниципального образования «Балахнинский муниципальный округ Нижегородской области» (далее – учреждение, муниципальная библиотека, Услуга).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1.4. Стандарт качества Услуги определяется по следующим основным направлениям:</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условия обслуживания (удобство получения услуги пользователем, вежливость персонала, время предоставления услуги и т.п.);</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соблюдение нормативов потребления материально-технических ресурсов при предоставлении Услуг (наличие необходимого оборудования, нормы расходных материалов и т.п.);</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соблюдение санитарно-гигиенических норм;</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полнота выполнения процедур, необходимых для предоставления Услуг;</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квалификационные требования к персоналу, оказывающему Услугу.</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1.5. Нормативные правовые акты, регулирующие предоставление Услуги: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Основы законодательства Российской Федерации о культуре от 09 октября 1992 года № 3612-1;</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Федеральный закон от 29 декабря 1994 года № 78-ФЗ «О библиотечном деле»;</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Федеральный закон от 29 декабря 1994 года № 77-ФЗ «Об обязательном экземпляре документов»;</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постановление Минтруда Российской Федерации от 3 февраля 1997 года № 6 «Об утверждении Межотраслевых норм времени на работы, выполняемые в библиотеках»;</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lastRenderedPageBreak/>
        <w:t>- постановление Правительства Российской Федерации от 26 июня 1995 года № 609 «Об утверждении Положения об основах хозяйственной деятельности и финансирования организаций культуры и искусства»;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приказ Министерства культуры Российской Федерации от 22 июня 1998 года № 341 «О формировании государственной политики в области сохранения библиотечных фондов как части культурного наследия и информационного ресурса страны».</w:t>
      </w:r>
    </w:p>
    <w:p w:rsidR="00EC4927" w:rsidRPr="00EC4927" w:rsidRDefault="00EC4927" w:rsidP="00EC4927">
      <w:pPr>
        <w:widowControl w:val="0"/>
        <w:autoSpaceDE w:val="0"/>
        <w:autoSpaceDN w:val="0"/>
        <w:spacing w:before="200" w:line="276" w:lineRule="auto"/>
        <w:contextualSpacing/>
        <w:rPr>
          <w:rFonts w:eastAsia="Times New Roman"/>
          <w:szCs w:val="24"/>
          <w:lang w:eastAsia="ru-RU"/>
        </w:rPr>
      </w:pPr>
    </w:p>
    <w:p w:rsidR="00EC4927" w:rsidRPr="00EC4927" w:rsidRDefault="00EC4927" w:rsidP="00EC4927">
      <w:pPr>
        <w:widowControl w:val="0"/>
        <w:autoSpaceDE w:val="0"/>
        <w:autoSpaceDN w:val="0"/>
        <w:spacing w:before="200" w:line="276" w:lineRule="auto"/>
        <w:contextualSpacing/>
        <w:jc w:val="center"/>
        <w:rPr>
          <w:rFonts w:eastAsia="Times New Roman"/>
          <w:b/>
          <w:szCs w:val="24"/>
          <w:lang w:eastAsia="ru-RU"/>
        </w:rPr>
      </w:pPr>
      <w:r w:rsidRPr="00EC4927">
        <w:rPr>
          <w:rFonts w:eastAsia="Times New Roman"/>
          <w:b/>
          <w:szCs w:val="24"/>
          <w:lang w:eastAsia="ru-RU"/>
        </w:rPr>
        <w:t>2. Термины и определения</w:t>
      </w:r>
    </w:p>
    <w:p w:rsidR="00EC4927" w:rsidRPr="00EC4927" w:rsidRDefault="00EC4927" w:rsidP="00EC4927">
      <w:pPr>
        <w:widowControl w:val="0"/>
        <w:autoSpaceDE w:val="0"/>
        <w:autoSpaceDN w:val="0"/>
        <w:spacing w:before="200"/>
        <w:contextualSpacing/>
        <w:jc w:val="center"/>
        <w:rPr>
          <w:rFonts w:eastAsia="Times New Roman"/>
          <w:b/>
          <w:szCs w:val="24"/>
          <w:lang w:eastAsia="ru-RU"/>
        </w:rPr>
      </w:pP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2.1. Стандарт качества муниципальных услуг - документ, содержащий описание: состава, качества, условий и порядка предоставления услуг, позволяющий потребителю получить четкое представление о своих правах на нее и об условиях получения услуги в рамках действующего законодательства и местной правовой базы.</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2.2. Библиотечное, библиографическое и информационное обслуживание - формирование, организация и сохранение библиотечного фонда, обеспечение оперативного доступа получателя к информационным ресурсам, просветительская работа с читателями.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2.3. Услуга по библиотечному, библиографическому и информационному обслуживанию - результат непосредственного взаимодействия исполнителя с массовым потребителем (с группой потребителей) услуги, а также собственной деятельности исполнителя по удовлетворению познавательных, духовных, эстетических, информационных и интеллектуальных потребностей потребителей в сфере культуры и искусства, содействие приобщения к культурным ценностям.</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2.4. Исполнитель - учреждение культуры и искусства, предоставляющее услугу по библиотечному, библиографическому и информационному обслуживанию пользователей.</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2.5. Потребитель - юридическое или физическое лицо, получающее, заказывающее либо имеющее намерение получить или заказать услугу по библиотечному, библиографическому и информационному обслуживанию.</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2.6. Услуга - библиотечное, библиографическое и информационное обслуживанию населения Балахнинского муниципального округа.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2.7. Место предоставления услуги - помещения, территории, здания, сооружения, включая прилегающую территорию, предназначенные (в т.ч. временно) для предоставления услуги.</w:t>
      </w:r>
    </w:p>
    <w:p w:rsidR="00EC4927" w:rsidRPr="00EC4927" w:rsidRDefault="00EC4927" w:rsidP="00EC4927">
      <w:pPr>
        <w:widowControl w:val="0"/>
        <w:autoSpaceDE w:val="0"/>
        <w:autoSpaceDN w:val="0"/>
        <w:spacing w:before="200" w:line="276" w:lineRule="auto"/>
        <w:contextualSpacing/>
        <w:rPr>
          <w:rFonts w:eastAsia="Times New Roman"/>
          <w:szCs w:val="24"/>
          <w:lang w:eastAsia="ru-RU"/>
        </w:rPr>
      </w:pPr>
    </w:p>
    <w:p w:rsidR="00EC4927" w:rsidRPr="00EC4927" w:rsidRDefault="00EC4927" w:rsidP="00EC4927">
      <w:pPr>
        <w:widowControl w:val="0"/>
        <w:autoSpaceDE w:val="0"/>
        <w:autoSpaceDN w:val="0"/>
        <w:spacing w:before="200"/>
        <w:contextualSpacing/>
        <w:jc w:val="center"/>
        <w:rPr>
          <w:rFonts w:eastAsia="Times New Roman"/>
          <w:b/>
          <w:szCs w:val="24"/>
          <w:lang w:eastAsia="ru-RU"/>
        </w:rPr>
      </w:pPr>
      <w:r w:rsidRPr="00EC4927">
        <w:rPr>
          <w:rFonts w:eastAsia="Times New Roman"/>
          <w:b/>
          <w:szCs w:val="24"/>
          <w:lang w:eastAsia="ru-RU"/>
        </w:rPr>
        <w:t>3. Организация предоставления Услуги.</w:t>
      </w:r>
    </w:p>
    <w:p w:rsidR="00EC4927" w:rsidRPr="00EC4927" w:rsidRDefault="00EC4927" w:rsidP="00EC4927">
      <w:pPr>
        <w:widowControl w:val="0"/>
        <w:autoSpaceDE w:val="0"/>
        <w:autoSpaceDN w:val="0"/>
        <w:spacing w:before="200"/>
        <w:contextualSpacing/>
        <w:jc w:val="center"/>
        <w:rPr>
          <w:rFonts w:eastAsia="Times New Roman"/>
          <w:b/>
          <w:szCs w:val="24"/>
          <w:lang w:eastAsia="ru-RU"/>
        </w:rPr>
      </w:pP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3.1. Оказание услуги для потребителя осуществляется на бесплатной и платной основах.</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3.2. Стоимость платной услуги определяется Учреждением в соответствии с действующими нормативными актами муниципального уровня.</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3.3. Потребители услуги свободно посещают учреждение, если иное не предусмотрено режимом его работы, и пользуются всеми предоставляемыми услугами.</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3.4. Режим работы учреждения регламентируется локальным нормативным актом учреждения или вышестоящих органов и настоящим стандартом с учетом максимальной возможности для потребителей пользоваться услугами учреждения в соответствии с Правилами пользования муниципальной библиотекой и Правилами внутреннего трудового распорядка.</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3.5. Требования к режиму работы библиотеки.</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Режим работы библиотеки должен соответствовать следующим требованиям:</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1) начало работы - не ранее 08:00 часов, начало обслуживания читателей - не ранее 09:00 часов;</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2) не менее 08 часов в день;</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lastRenderedPageBreak/>
        <w:t>3) не менее 5 дней в неделю;</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4) один день в месяц отводится на проведение санитарного дня.</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3.6. Требования к времени предоставления Услуги.</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3.6.1. На оказание справочной и консультационной помощи и обслуживание одного пользователя библиотеки отводится до 20 минут, детей - до 25 минут, слепых и слабовидящих пользователей - до 30 минут.</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3.6.2. Предоставление во временное пользование любого документа из библиотечного фонда по абонементу производится на срок до 15 дней, в читальном зале - в течение рабочего дня.</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3.6.3. Сроки ожидания при оказании Услуги:</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 получение книги из абонемента - до 10 мин.;</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 получение книги из читального зала - до 20 мин.;</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 получение книги из книгохранения - до 30 мин.</w:t>
      </w:r>
    </w:p>
    <w:p w:rsidR="00EC4927" w:rsidRPr="00EC4927" w:rsidRDefault="00EC4927" w:rsidP="00EC4927">
      <w:pPr>
        <w:widowControl w:val="0"/>
        <w:autoSpaceDE w:val="0"/>
        <w:autoSpaceDN w:val="0"/>
        <w:spacing w:line="276" w:lineRule="auto"/>
        <w:contextualSpacing/>
        <w:jc w:val="center"/>
        <w:outlineLvl w:val="1"/>
        <w:rPr>
          <w:rFonts w:eastAsia="Times New Roman"/>
          <w:b/>
          <w:szCs w:val="24"/>
          <w:lang w:eastAsia="ru-RU"/>
        </w:rPr>
      </w:pPr>
    </w:p>
    <w:p w:rsidR="00EC4927" w:rsidRPr="00EC4927" w:rsidRDefault="00EC4927" w:rsidP="00EC4927">
      <w:pPr>
        <w:widowControl w:val="0"/>
        <w:autoSpaceDE w:val="0"/>
        <w:autoSpaceDN w:val="0"/>
        <w:spacing w:line="276" w:lineRule="auto"/>
        <w:contextualSpacing/>
        <w:jc w:val="center"/>
        <w:outlineLvl w:val="1"/>
        <w:rPr>
          <w:rFonts w:eastAsia="Times New Roman"/>
          <w:b/>
          <w:szCs w:val="24"/>
          <w:lang w:eastAsia="ru-RU"/>
        </w:rPr>
      </w:pPr>
      <w:r w:rsidRPr="00EC4927">
        <w:rPr>
          <w:rFonts w:eastAsia="Times New Roman"/>
          <w:b/>
          <w:szCs w:val="24"/>
          <w:lang w:eastAsia="ru-RU"/>
        </w:rPr>
        <w:t>4. Требования к качеству предоставления услуги</w:t>
      </w:r>
    </w:p>
    <w:p w:rsidR="00EC4927" w:rsidRPr="00EC4927" w:rsidRDefault="00EC4927" w:rsidP="00EC4927">
      <w:pPr>
        <w:widowControl w:val="0"/>
        <w:autoSpaceDE w:val="0"/>
        <w:autoSpaceDN w:val="0"/>
        <w:spacing w:line="276" w:lineRule="auto"/>
        <w:contextualSpacing/>
        <w:jc w:val="center"/>
        <w:outlineLvl w:val="1"/>
        <w:rPr>
          <w:rFonts w:eastAsia="Times New Roman"/>
          <w:b/>
          <w:szCs w:val="24"/>
          <w:lang w:eastAsia="ru-RU"/>
        </w:rPr>
      </w:pPr>
    </w:p>
    <w:p w:rsidR="00EC4927" w:rsidRPr="00EC4927" w:rsidRDefault="00EC4927" w:rsidP="00EC4927">
      <w:pPr>
        <w:widowControl w:val="0"/>
        <w:autoSpaceDE w:val="0"/>
        <w:autoSpaceDN w:val="0"/>
        <w:spacing w:line="276" w:lineRule="auto"/>
        <w:ind w:firstLine="567"/>
        <w:contextualSpacing/>
        <w:rPr>
          <w:rFonts w:eastAsia="Times New Roman"/>
          <w:szCs w:val="24"/>
          <w:lang w:eastAsia="ru-RU"/>
        </w:rPr>
      </w:pPr>
      <w:r w:rsidRPr="00EC4927">
        <w:rPr>
          <w:rFonts w:eastAsia="Times New Roman"/>
          <w:szCs w:val="24"/>
          <w:lang w:eastAsia="ru-RU"/>
        </w:rPr>
        <w:t>4.1. Пользователь муниципальной библиотеки имеет право на получение Услуги: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предоставление информации о наличии в муниципальной библиотеке конкретного документа;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оформление процедуры регистрации (записи) и перерегистрации читателей муниципальной библиотеки;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предоставление доступа к системе бумажных и электронных каталогов и картотек для получения полной информации о составе фондов;</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оказание консультационной помощи при выборе источника информации;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выдача документов из фондов муниципальной библиотеки во временное пользование;</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представление требуемого документа из других библиотек через систему межбиблиотечного абонемента.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4.2. Требования к доступности информации о предоставлении Услуги.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4.2.1. Информация о предоставлении Услуги должна отвечать требованиям полноты, достоверности и доступности.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4.2.2. На видном месте (стенд, кафедра выдачи литературы)  и на сайте библиотеки в сети Интернет должна быть размещена следующая информация о муниципальной библиотеке:</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сведения о графике работы;</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правила пользования библиотекой, права и обязанности читателей;</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утвержденный перечень услуг с указанием условий предоставления, цен, наличия льгот;</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календарный план проведения мероприятий, рекомендации и информационные брошюры, адресованные пользователю;</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сведения об учредителе;</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контактная информация о руководителе библиотеки с указанием фамилии, имени, отчества, телефона, времени и места приема посетителей.</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4.2.3. Схема расположения помещений (поэтажный план) должна быть размещена на видном месте, а также в каждом подразделении учреждения.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4.2.4. Вся информация должна быть представлена в доступном и наглядном виде. Правила пользования библиотекой и схема расположения помещений должны быть максимально визуализированы, в том числе с использованием пиктограмм.</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4.2.5. По требованию посетителей им должен быть представлен для ознакомления устав Учреждения, а также информация о деятельности муниципальной библиотеки по формированию и использованию фондов.</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lastRenderedPageBreak/>
        <w:t>4.3. Требования к расположению и оснащению помещения.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4.3.1. Здание библиотеки должно быть удобно расположено, с учетом доступности на общественном транспорте, снабжено системой простых и понятных указателей, иметь специальные приспособления и устройства для доступа пользователей с ограниченными возможностями здоровья (пандусы, подъемники, перила, держатели, ограждения, специальные лифты, туалеты и пр.).</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4.3.2. Помещения библиотеки должны отвечать требованиям санитарно-гигиенических норм и правил, правил пожарной безопасности, безопасности труда и быть защищены от воздействия факторов, отрицательно влияющих на качество предоставляемых Услуг (повышенные (пониженные) температура и влажность воздуха, запыленность, загазованность, шум, вибрация и т.д.).</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4.3.3. Помещения библиотеки должны быть обеспечены средствами коммунально-бытового обслуживания и оснащены телефонной связью, высокоскоростным каналом Интернет.</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4.3.4. В библиотеке должны быть следующие помещения (функциональные зоны), предназначенные для пользователей:</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зона регистрации;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зона каталогов;</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справочно-библиографическая зона;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универсальная читальная зона;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специализированные читальные зоны;</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зона копирования документов;</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зона абонемента;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рекреационная зона;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общедоступные туалеты;</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гардероб, достаточный для обслуживания всех читателей библиотеки.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4.3.5. Расположение всех помещений библиотеки должно быть понятным для пользователей. Все помещения для пользователей должны быть оснащены системой указателей и знаковой навигации, обязательно должны быть указатели "Пожарный выход" и "Туалеты".</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4.3.6. Мебель и оборудование должны быть удобными, функциональными, надежными, эстетичными, соответствовать требованиям эргономики и дизайна.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4.3.7. Справочно-консультационная служба должна иметь достаточное техническое оснащение для представления информации о фондах библиотеки и располагаться в общедоступной зоне.</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4.3.8. Доступ к электронному каталогу библиотеки должен быть оборудован в каждом подразделении библиотеки.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4.3.9. Доступ ко всем носителям информации должен быть организован на принципах рациональности, эргономичности, понятности для пользователя.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4.4. Требования к описанию стандартных процедур оказания Услуги.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4.4.1. Библиотечное обслуживание граждан должно обеспечивать информирование пользователей о ресурсах библиотеки, получение консультационной помощи в поиске и выборе источников информации, получение во временное пользование любого документа из библиотечных фондов, получение документов или их копий по межбиблиотечному абонементу из других библиотек.</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xml:space="preserve">4.4.2. Имеющийся в Учреждении справочно-поисковый аппарат должен обеспечивать оперативность получения интересующей пользователя информации, а также возможность ее </w:t>
      </w:r>
      <w:r w:rsidRPr="00EC4927">
        <w:rPr>
          <w:rFonts w:eastAsia="Times New Roman"/>
          <w:szCs w:val="24"/>
          <w:lang w:eastAsia="ru-RU"/>
        </w:rPr>
        <w:lastRenderedPageBreak/>
        <w:t>получения из различных источников.</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4.4.3. Копирование документов и осуществление других процедур в целях предоставления Услуги должны осуществляться с соблюдением требований законодательства Российской Федерации об охране интеллектуальной собственности.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4.4.4. В рамках предоставления Услуги должны осуществляться следующие стандартные процедуры:</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регистрация (запись) читателя;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перерегистрация читателей;</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выполнение требований потребителей, выдача документов из основного книгохранения;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выдача комплектов документов во временное пользование подразделениями библиотеки;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обслуживание читателей;</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отбор и передача документов на копирование;</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обслуживание читателей на абонементе;</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обслуживание читателей по межбиблиотечному абонементу;</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справочно-библиографическое обслуживание;</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библиографическое информирование.</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4.4.5. На платной основе могут предоставляться дополнительные услуги, такие как:</w:t>
      </w:r>
    </w:p>
    <w:p w:rsidR="00EC4927" w:rsidRPr="00EC4927" w:rsidRDefault="00EC4927" w:rsidP="00EC4927">
      <w:pPr>
        <w:widowControl w:val="0"/>
        <w:autoSpaceDE w:val="0"/>
        <w:autoSpaceDN w:val="0"/>
        <w:spacing w:before="200" w:line="276" w:lineRule="auto"/>
        <w:ind w:firstLine="567"/>
        <w:contextualSpacing/>
        <w:rPr>
          <w:rFonts w:eastAsia="Times New Roman"/>
          <w:color w:val="FF0000"/>
          <w:szCs w:val="24"/>
          <w:lang w:eastAsia="ru-RU"/>
        </w:rPr>
      </w:pPr>
      <w:r w:rsidRPr="00EC4927">
        <w:rPr>
          <w:rFonts w:eastAsia="Times New Roman"/>
          <w:szCs w:val="24"/>
          <w:lang w:eastAsia="ru-RU"/>
        </w:rPr>
        <w:t xml:space="preserve">- частичное копирование из книг, брошюр, периодических изданий, журналов на бумажных или электронных носителях; </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тиражирование информационных, методических материалов на бумажных и электронных носителях;</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предоставление читателям времени для работы с информацией на компьютере, в сети Интернет.</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4.5. Требования к описанию перечня и норм расходования материально-технических ресурсов.</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4.5.1. Наличие доступа к высокоскоростным (оптическим) каналам связи, выделенным телефонным линиям.</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4.5.2. Наличие компьютерных рабочих мест для пользователей.</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4.5.3. Наличие необходимой офисной техники для обеспечения читателей информацией.</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4.5.4. Наличие лицензионного программного обеспечения.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4.5.5. Наличие транспортных средств для осуществления внестационарного обслуживания пользователей.</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4.6. Требования к квалификации персонала учреждения, оказывающего Услугу.</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4.6.1. Учреждение должно располагать необходимым числом специалистов в соответствии со штатным расписанием учреждения данного типа.</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4.6.2. Образование, квалификация, стаж работы, возраст и другие профессиональные характеристики работников должны соответствовать установленным требованиям к соответствующим категориям персонала учреждения.</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4.6.3. Руководство библиотеки должно обеспечить наличие в штате библиотеки специалистов, обладающих специальными знаниями, необходимыми для выполнения различных функциональных обязанностей:</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 для обслуживания особых групп пользователей (дети, юношество, пожилые люди, инвалиды и др.);</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 для работы с определенными видами документов (электронные документы, аудиоматериалы, нотные издания, изоиздания, и др.);</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t>- для внедрения и использования информационных и телекоммуникационных технологий, создания электронных ресурсов, предоставления информационных услуг.</w:t>
      </w:r>
    </w:p>
    <w:p w:rsidR="00EC4927" w:rsidRPr="00EC4927" w:rsidRDefault="00EC4927" w:rsidP="00EC4927">
      <w:pPr>
        <w:widowControl w:val="0"/>
        <w:autoSpaceDE w:val="0"/>
        <w:autoSpaceDN w:val="0"/>
        <w:spacing w:before="200"/>
        <w:ind w:firstLine="567"/>
        <w:contextualSpacing/>
        <w:rPr>
          <w:rFonts w:eastAsia="Times New Roman"/>
          <w:szCs w:val="24"/>
          <w:lang w:eastAsia="ru-RU"/>
        </w:rPr>
      </w:pPr>
      <w:r w:rsidRPr="00EC4927">
        <w:rPr>
          <w:rFonts w:eastAsia="Times New Roman"/>
          <w:szCs w:val="24"/>
          <w:lang w:eastAsia="ru-RU"/>
        </w:rPr>
        <w:lastRenderedPageBreak/>
        <w:t>4.6.4. У специалистов каждой категории должны быть должностные инструкции, устанавливающие их права, обязанности и ответственность. В инструкции должна стоять подпись, расшифровка подписи и дата ознакомления специалиста с инструкцией и вносимыми в нее изменениями.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4.6.5. Руководитель должен способствовать развитию кадрового потенциала учреждения, росту профессионального уровня работников, проводить необходимые мероприятия по обеспечению соответствия профессиональной пригодности персонала занимаемой должности (включая повышение квалификации персонала на базе специальных учебных организаций, проведение аттестации специалистов).</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4.7. Требования к внешним условиям предоставления Услуги и безопасности.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Помещения библиотеки должны быть оборудованы системами охранной сигнализации (в том числе при необходимости камерами видеонаблюдения), противопожарной сигнализации, звукового оповещения об опасности, автоматического пожаротушения.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4.8. Особенности предоставления Услуги специальным категориям пользователей.</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4.8.1. Библиотечное обслуживание получателей Услуги детского и юношеского возраста должно обеспечивать указанную категорию граждан научно-популярной, справочной литературой и литературой для внеклассного чтения.</w:t>
      </w:r>
      <w:r w:rsidRPr="00EC4927">
        <w:rPr>
          <w:rFonts w:ascii="Arial" w:eastAsia="Times New Roman" w:hAnsi="Arial" w:cs="Arial"/>
          <w:sz w:val="20"/>
          <w:lang w:eastAsia="ru-RU"/>
        </w:rPr>
        <w:t xml:space="preserve"> </w:t>
      </w:r>
      <w:r w:rsidRPr="00EC4927">
        <w:rPr>
          <w:rFonts w:eastAsia="Times New Roman"/>
          <w:szCs w:val="24"/>
          <w:lang w:eastAsia="ru-RU"/>
        </w:rPr>
        <w:t>Пользователи  библиотек возраста от 0 до 14 лет  имеют право на библиотечное обслуживание в общедоступных и детских библиотеках.</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4.8.2. Информация о библиотеке, правила пользования, схема размещения помещений и фондов библиотеки должны быть максимально понятными и наглядными. Они должны размещаться на разном уровне по высоте и в разных местах с учетом физических и психологических особенностей детей и подростков.</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4.8.3. Здание библиотеки должно быть расположено в месте с транспортным сообщением, вблизи от остановки общественного транспорта.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4.8.4. Помещения, мебель и другое оборудование, оформление интерьеров должны соответствовать возрастным особенностям пользователей, в том числе детей. В помещениях должны соблюдаться требования к освещенности и кондиционированию воздуха.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4.8.5. Обязательно наличие специализированных зон (комнат) отдыха, психологической релаксации, игровых помещений для дошкольников, учебных помещений для занятий с группой (классом).</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4.8.6. Обязательно наличие нескольких отдельных залов абонемента с открытым доступом для  пользователей разного возраста.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4.8.7.</w:t>
      </w:r>
      <w:r w:rsidRPr="00EC4927">
        <w:rPr>
          <w:rFonts w:ascii="Arial" w:eastAsia="Times New Roman" w:hAnsi="Arial" w:cs="Arial"/>
          <w:sz w:val="20"/>
          <w:lang w:eastAsia="ru-RU"/>
        </w:rPr>
        <w:t xml:space="preserve"> </w:t>
      </w:r>
      <w:r w:rsidRPr="00EC4927">
        <w:rPr>
          <w:rFonts w:eastAsia="Times New Roman"/>
          <w:szCs w:val="24"/>
          <w:lang w:eastAsia="ru-RU"/>
        </w:rPr>
        <w:t>Библиотечное обслуживание слепых и слабовидящих должно обеспечивать получение указанной категорией граждан документов на специальных носителях информации (книги с рельефно-точечным шрифтом (шрифтом Брайля), плоскопечатные издания, крупношрифтовые издания, «говорящие» книги, аудиокниги и др.).</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4.9. Показатели (индикаторы) качества услуги "Библиотечное, библиографическое и информационное обслуживание пользователей библиотеки":</w:t>
      </w:r>
    </w:p>
    <w:p w:rsidR="00EC4927" w:rsidRPr="00EC4927" w:rsidRDefault="00EC4927" w:rsidP="00EC4927">
      <w:pPr>
        <w:widowControl w:val="0"/>
        <w:autoSpaceDE w:val="0"/>
        <w:autoSpaceDN w:val="0"/>
        <w:spacing w:line="276" w:lineRule="auto"/>
        <w:contextualSpacing/>
        <w:rPr>
          <w:rFonts w:eastAsia="Times New Roman"/>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20"/>
        <w:gridCol w:w="2494"/>
      </w:tblGrid>
      <w:tr w:rsidR="00EC4927" w:rsidRPr="00EC4927" w:rsidTr="00380EA0">
        <w:trPr>
          <w:jc w:val="center"/>
        </w:trPr>
        <w:tc>
          <w:tcPr>
            <w:tcW w:w="6520" w:type="dxa"/>
          </w:tcPr>
          <w:p w:rsidR="00EC4927" w:rsidRPr="00EC4927" w:rsidRDefault="00EC4927" w:rsidP="00EC4927">
            <w:pPr>
              <w:widowControl w:val="0"/>
              <w:autoSpaceDE w:val="0"/>
              <w:autoSpaceDN w:val="0"/>
              <w:spacing w:line="276" w:lineRule="auto"/>
              <w:ind w:firstLine="0"/>
              <w:contextualSpacing/>
              <w:rPr>
                <w:rFonts w:eastAsia="Times New Roman"/>
                <w:szCs w:val="24"/>
                <w:lang w:eastAsia="ru-RU"/>
              </w:rPr>
            </w:pPr>
            <w:r w:rsidRPr="00EC4927">
              <w:rPr>
                <w:rFonts w:eastAsia="Times New Roman"/>
                <w:szCs w:val="24"/>
                <w:lang w:eastAsia="ru-RU"/>
              </w:rPr>
              <w:t>Наименования индикатора качества бюджетной услуги</w:t>
            </w:r>
          </w:p>
        </w:tc>
        <w:tc>
          <w:tcPr>
            <w:tcW w:w="2494" w:type="dxa"/>
          </w:tcPr>
          <w:p w:rsidR="00EC4927" w:rsidRPr="00EC4927" w:rsidRDefault="00EC4927" w:rsidP="00EC4927">
            <w:pPr>
              <w:widowControl w:val="0"/>
              <w:autoSpaceDE w:val="0"/>
              <w:autoSpaceDN w:val="0"/>
              <w:spacing w:line="276" w:lineRule="auto"/>
              <w:ind w:firstLine="0"/>
              <w:contextualSpacing/>
              <w:rPr>
                <w:rFonts w:eastAsia="Times New Roman"/>
                <w:szCs w:val="24"/>
                <w:lang w:eastAsia="ru-RU"/>
              </w:rPr>
            </w:pPr>
            <w:r w:rsidRPr="00EC4927">
              <w:rPr>
                <w:rFonts w:eastAsia="Times New Roman"/>
                <w:szCs w:val="24"/>
                <w:lang w:eastAsia="ru-RU"/>
              </w:rPr>
              <w:t>Значение индикатора</w:t>
            </w:r>
          </w:p>
        </w:tc>
      </w:tr>
      <w:tr w:rsidR="00EC4927" w:rsidRPr="00EC4927" w:rsidTr="00380EA0">
        <w:trPr>
          <w:jc w:val="center"/>
        </w:trPr>
        <w:tc>
          <w:tcPr>
            <w:tcW w:w="6520" w:type="dxa"/>
          </w:tcPr>
          <w:p w:rsidR="00EC4927" w:rsidRPr="00EC4927" w:rsidRDefault="00EC4927" w:rsidP="00EC4927">
            <w:pPr>
              <w:widowControl w:val="0"/>
              <w:autoSpaceDE w:val="0"/>
              <w:autoSpaceDN w:val="0"/>
              <w:spacing w:line="276" w:lineRule="auto"/>
              <w:ind w:firstLine="0"/>
              <w:contextualSpacing/>
              <w:rPr>
                <w:rFonts w:eastAsia="Times New Roman"/>
                <w:szCs w:val="24"/>
                <w:lang w:eastAsia="ru-RU"/>
              </w:rPr>
            </w:pPr>
            <w:r w:rsidRPr="00EC4927">
              <w:rPr>
                <w:rFonts w:eastAsia="Times New Roman"/>
                <w:szCs w:val="24"/>
                <w:lang w:eastAsia="ru-RU"/>
              </w:rPr>
              <w:t xml:space="preserve">Обновляемость библиотечного фонда (для новых поступлений в общем объеме хранения) </w:t>
            </w:r>
          </w:p>
        </w:tc>
        <w:tc>
          <w:tcPr>
            <w:tcW w:w="2494" w:type="dxa"/>
          </w:tcPr>
          <w:p w:rsidR="00EC4927" w:rsidRPr="00EC4927" w:rsidRDefault="00EC4927" w:rsidP="00EC4927">
            <w:pPr>
              <w:widowControl w:val="0"/>
              <w:autoSpaceDE w:val="0"/>
              <w:autoSpaceDN w:val="0"/>
              <w:spacing w:line="276" w:lineRule="auto"/>
              <w:ind w:firstLine="0"/>
              <w:contextualSpacing/>
              <w:jc w:val="center"/>
              <w:rPr>
                <w:rFonts w:eastAsia="Times New Roman"/>
                <w:szCs w:val="24"/>
                <w:lang w:eastAsia="ru-RU"/>
              </w:rPr>
            </w:pPr>
            <w:r w:rsidRPr="00EC4927">
              <w:rPr>
                <w:rFonts w:eastAsia="Times New Roman"/>
                <w:szCs w:val="24"/>
                <w:lang w:eastAsia="ru-RU"/>
              </w:rPr>
              <w:t>не менее 5 % в год</w:t>
            </w:r>
          </w:p>
        </w:tc>
      </w:tr>
      <w:tr w:rsidR="00EC4927" w:rsidRPr="00EC4927" w:rsidTr="00380EA0">
        <w:trPr>
          <w:jc w:val="center"/>
        </w:trPr>
        <w:tc>
          <w:tcPr>
            <w:tcW w:w="6520" w:type="dxa"/>
          </w:tcPr>
          <w:p w:rsidR="00EC4927" w:rsidRPr="00EC4927" w:rsidRDefault="00EC4927" w:rsidP="00EC4927">
            <w:pPr>
              <w:widowControl w:val="0"/>
              <w:autoSpaceDE w:val="0"/>
              <w:autoSpaceDN w:val="0"/>
              <w:spacing w:line="276" w:lineRule="auto"/>
              <w:ind w:firstLine="0"/>
              <w:contextualSpacing/>
              <w:rPr>
                <w:rFonts w:eastAsia="Times New Roman"/>
                <w:szCs w:val="24"/>
                <w:lang w:eastAsia="ru-RU"/>
              </w:rPr>
            </w:pPr>
            <w:r w:rsidRPr="00EC4927">
              <w:rPr>
                <w:rFonts w:eastAsia="Times New Roman"/>
                <w:szCs w:val="24"/>
                <w:lang w:eastAsia="ru-RU"/>
              </w:rPr>
              <w:t>Число посадочных мест для читателей</w:t>
            </w:r>
          </w:p>
        </w:tc>
        <w:tc>
          <w:tcPr>
            <w:tcW w:w="2494" w:type="dxa"/>
          </w:tcPr>
          <w:p w:rsidR="00EC4927" w:rsidRPr="00EC4927" w:rsidRDefault="00EC4927" w:rsidP="00EC4927">
            <w:pPr>
              <w:widowControl w:val="0"/>
              <w:autoSpaceDE w:val="0"/>
              <w:autoSpaceDN w:val="0"/>
              <w:spacing w:line="276" w:lineRule="auto"/>
              <w:ind w:firstLine="0"/>
              <w:contextualSpacing/>
              <w:jc w:val="center"/>
              <w:rPr>
                <w:rFonts w:eastAsia="Times New Roman"/>
                <w:szCs w:val="24"/>
                <w:vertAlign w:val="superscript"/>
                <w:lang w:eastAsia="ru-RU"/>
              </w:rPr>
            </w:pPr>
            <w:r w:rsidRPr="00EC4927">
              <w:rPr>
                <w:rFonts w:eastAsia="Times New Roman"/>
                <w:szCs w:val="24"/>
                <w:lang w:eastAsia="ru-RU"/>
              </w:rPr>
              <w:t>1 на 2,5 м</w:t>
            </w:r>
            <w:r w:rsidRPr="00EC4927">
              <w:rPr>
                <w:rFonts w:eastAsia="Times New Roman"/>
                <w:szCs w:val="24"/>
                <w:vertAlign w:val="superscript"/>
                <w:lang w:eastAsia="ru-RU"/>
              </w:rPr>
              <w:t>2</w:t>
            </w:r>
          </w:p>
        </w:tc>
      </w:tr>
      <w:tr w:rsidR="00EC4927" w:rsidRPr="00EC4927" w:rsidTr="00380EA0">
        <w:trPr>
          <w:jc w:val="center"/>
        </w:trPr>
        <w:tc>
          <w:tcPr>
            <w:tcW w:w="6520" w:type="dxa"/>
          </w:tcPr>
          <w:p w:rsidR="00EC4927" w:rsidRPr="00EC4927" w:rsidRDefault="00EC4927" w:rsidP="00EC4927">
            <w:pPr>
              <w:widowControl w:val="0"/>
              <w:autoSpaceDE w:val="0"/>
              <w:autoSpaceDN w:val="0"/>
              <w:spacing w:line="276" w:lineRule="auto"/>
              <w:ind w:firstLine="0"/>
              <w:contextualSpacing/>
              <w:rPr>
                <w:rFonts w:eastAsia="Times New Roman"/>
                <w:szCs w:val="24"/>
                <w:lang w:eastAsia="ru-RU"/>
              </w:rPr>
            </w:pPr>
            <w:r w:rsidRPr="00EC4927">
              <w:rPr>
                <w:rFonts w:eastAsia="Times New Roman"/>
                <w:szCs w:val="24"/>
                <w:lang w:eastAsia="ru-RU"/>
              </w:rPr>
              <w:lastRenderedPageBreak/>
              <w:t xml:space="preserve">Доля редких экземпляров библиотечного фонда в общем объеме библиотечного фонда </w:t>
            </w:r>
          </w:p>
        </w:tc>
        <w:tc>
          <w:tcPr>
            <w:tcW w:w="2494" w:type="dxa"/>
          </w:tcPr>
          <w:p w:rsidR="00EC4927" w:rsidRPr="00EC4927" w:rsidRDefault="00EC4927" w:rsidP="00EC4927">
            <w:pPr>
              <w:widowControl w:val="0"/>
              <w:autoSpaceDE w:val="0"/>
              <w:autoSpaceDN w:val="0"/>
              <w:spacing w:line="276" w:lineRule="auto"/>
              <w:ind w:firstLine="0"/>
              <w:contextualSpacing/>
              <w:jc w:val="center"/>
              <w:rPr>
                <w:rFonts w:eastAsia="Times New Roman"/>
                <w:szCs w:val="24"/>
                <w:lang w:eastAsia="ru-RU"/>
              </w:rPr>
            </w:pPr>
            <w:r w:rsidRPr="00EC4927">
              <w:rPr>
                <w:rFonts w:eastAsia="Times New Roman"/>
                <w:szCs w:val="24"/>
                <w:lang w:eastAsia="ru-RU"/>
              </w:rPr>
              <w:t>не менее 1 %</w:t>
            </w:r>
          </w:p>
        </w:tc>
      </w:tr>
      <w:tr w:rsidR="00EC4927" w:rsidRPr="00EC4927" w:rsidTr="00380EA0">
        <w:trPr>
          <w:jc w:val="center"/>
        </w:trPr>
        <w:tc>
          <w:tcPr>
            <w:tcW w:w="6520" w:type="dxa"/>
          </w:tcPr>
          <w:p w:rsidR="00EC4927" w:rsidRPr="00EC4927" w:rsidRDefault="00EC4927" w:rsidP="00EC4927">
            <w:pPr>
              <w:widowControl w:val="0"/>
              <w:autoSpaceDE w:val="0"/>
              <w:autoSpaceDN w:val="0"/>
              <w:spacing w:line="276" w:lineRule="auto"/>
              <w:ind w:firstLine="0"/>
              <w:contextualSpacing/>
              <w:rPr>
                <w:rFonts w:eastAsia="Times New Roman"/>
                <w:szCs w:val="24"/>
                <w:lang w:eastAsia="ru-RU"/>
              </w:rPr>
            </w:pPr>
            <w:r w:rsidRPr="00EC4927">
              <w:rPr>
                <w:rFonts w:eastAsia="Times New Roman"/>
                <w:szCs w:val="24"/>
                <w:lang w:eastAsia="ru-RU"/>
              </w:rPr>
              <w:t xml:space="preserve">Доля экземпляров библиотечного фонда для детей в общем объеме библиотечного фонда </w:t>
            </w:r>
          </w:p>
        </w:tc>
        <w:tc>
          <w:tcPr>
            <w:tcW w:w="2494" w:type="dxa"/>
          </w:tcPr>
          <w:p w:rsidR="00EC4927" w:rsidRPr="00EC4927" w:rsidRDefault="00EC4927" w:rsidP="00EC4927">
            <w:pPr>
              <w:widowControl w:val="0"/>
              <w:autoSpaceDE w:val="0"/>
              <w:autoSpaceDN w:val="0"/>
              <w:spacing w:line="276" w:lineRule="auto"/>
              <w:ind w:firstLine="0"/>
              <w:contextualSpacing/>
              <w:jc w:val="center"/>
              <w:rPr>
                <w:rFonts w:eastAsia="Times New Roman"/>
                <w:szCs w:val="24"/>
                <w:lang w:eastAsia="ru-RU"/>
              </w:rPr>
            </w:pPr>
            <w:r w:rsidRPr="00EC4927">
              <w:rPr>
                <w:rFonts w:eastAsia="Times New Roman"/>
                <w:szCs w:val="24"/>
                <w:lang w:eastAsia="ru-RU"/>
              </w:rPr>
              <w:t>не менее 30 %</w:t>
            </w:r>
          </w:p>
        </w:tc>
      </w:tr>
      <w:tr w:rsidR="00EC4927" w:rsidRPr="00EC4927" w:rsidTr="00380EA0">
        <w:trPr>
          <w:jc w:val="center"/>
        </w:trPr>
        <w:tc>
          <w:tcPr>
            <w:tcW w:w="6520" w:type="dxa"/>
          </w:tcPr>
          <w:p w:rsidR="00EC4927" w:rsidRPr="00EC4927" w:rsidRDefault="00EC4927" w:rsidP="00EC4927">
            <w:pPr>
              <w:widowControl w:val="0"/>
              <w:autoSpaceDE w:val="0"/>
              <w:autoSpaceDN w:val="0"/>
              <w:spacing w:line="276" w:lineRule="auto"/>
              <w:ind w:firstLine="0"/>
              <w:contextualSpacing/>
              <w:rPr>
                <w:rFonts w:eastAsia="Times New Roman"/>
                <w:szCs w:val="24"/>
                <w:lang w:eastAsia="ru-RU"/>
              </w:rPr>
            </w:pPr>
            <w:r w:rsidRPr="00EC4927">
              <w:rPr>
                <w:rFonts w:eastAsia="Times New Roman"/>
                <w:szCs w:val="24"/>
                <w:lang w:eastAsia="ru-RU"/>
              </w:rPr>
              <w:t xml:space="preserve">Доля востребованных экземпляров библиотечного фонда в общем библиотечном фонде </w:t>
            </w:r>
          </w:p>
        </w:tc>
        <w:tc>
          <w:tcPr>
            <w:tcW w:w="2494" w:type="dxa"/>
          </w:tcPr>
          <w:p w:rsidR="00EC4927" w:rsidRPr="00EC4927" w:rsidRDefault="00EC4927" w:rsidP="00EC4927">
            <w:pPr>
              <w:widowControl w:val="0"/>
              <w:autoSpaceDE w:val="0"/>
              <w:autoSpaceDN w:val="0"/>
              <w:spacing w:line="276" w:lineRule="auto"/>
              <w:ind w:firstLine="0"/>
              <w:contextualSpacing/>
              <w:jc w:val="center"/>
              <w:rPr>
                <w:rFonts w:eastAsia="Times New Roman"/>
                <w:szCs w:val="24"/>
                <w:lang w:eastAsia="ru-RU"/>
              </w:rPr>
            </w:pPr>
            <w:r w:rsidRPr="00EC4927">
              <w:rPr>
                <w:rFonts w:eastAsia="Times New Roman"/>
                <w:szCs w:val="24"/>
                <w:lang w:eastAsia="ru-RU"/>
              </w:rPr>
              <w:t>не  менее 25 %</w:t>
            </w:r>
          </w:p>
        </w:tc>
      </w:tr>
      <w:tr w:rsidR="00EC4927" w:rsidRPr="00EC4927" w:rsidTr="00380EA0">
        <w:trPr>
          <w:jc w:val="center"/>
        </w:trPr>
        <w:tc>
          <w:tcPr>
            <w:tcW w:w="6520" w:type="dxa"/>
          </w:tcPr>
          <w:p w:rsidR="00EC4927" w:rsidRPr="00EC4927" w:rsidRDefault="00EC4927" w:rsidP="00EC4927">
            <w:pPr>
              <w:widowControl w:val="0"/>
              <w:autoSpaceDE w:val="0"/>
              <w:autoSpaceDN w:val="0"/>
              <w:spacing w:line="276" w:lineRule="auto"/>
              <w:ind w:firstLine="0"/>
              <w:contextualSpacing/>
              <w:rPr>
                <w:rFonts w:eastAsia="Times New Roman"/>
                <w:szCs w:val="24"/>
                <w:lang w:eastAsia="ru-RU"/>
              </w:rPr>
            </w:pPr>
            <w:r w:rsidRPr="00EC4927">
              <w:rPr>
                <w:rFonts w:eastAsia="Times New Roman"/>
                <w:szCs w:val="24"/>
                <w:lang w:eastAsia="ru-RU"/>
              </w:rPr>
              <w:t xml:space="preserve">Уровень укомплектованности кадрами в соответствии со штатным расписанием </w:t>
            </w:r>
          </w:p>
        </w:tc>
        <w:tc>
          <w:tcPr>
            <w:tcW w:w="2494" w:type="dxa"/>
          </w:tcPr>
          <w:p w:rsidR="00EC4927" w:rsidRPr="00EC4927" w:rsidRDefault="00EC4927" w:rsidP="00EC4927">
            <w:pPr>
              <w:widowControl w:val="0"/>
              <w:autoSpaceDE w:val="0"/>
              <w:autoSpaceDN w:val="0"/>
              <w:spacing w:line="276" w:lineRule="auto"/>
              <w:ind w:firstLine="0"/>
              <w:contextualSpacing/>
              <w:jc w:val="center"/>
              <w:rPr>
                <w:rFonts w:eastAsia="Times New Roman"/>
                <w:szCs w:val="24"/>
                <w:lang w:eastAsia="ru-RU"/>
              </w:rPr>
            </w:pPr>
            <w:r w:rsidRPr="00EC4927">
              <w:rPr>
                <w:rFonts w:eastAsia="Times New Roman"/>
                <w:szCs w:val="24"/>
                <w:lang w:eastAsia="ru-RU"/>
              </w:rPr>
              <w:t>100 %</w:t>
            </w:r>
          </w:p>
        </w:tc>
      </w:tr>
      <w:tr w:rsidR="00EC4927" w:rsidRPr="00EC4927" w:rsidTr="00380EA0">
        <w:trPr>
          <w:jc w:val="center"/>
        </w:trPr>
        <w:tc>
          <w:tcPr>
            <w:tcW w:w="6520" w:type="dxa"/>
          </w:tcPr>
          <w:p w:rsidR="00EC4927" w:rsidRPr="00EC4927" w:rsidRDefault="00EC4927" w:rsidP="00EC4927">
            <w:pPr>
              <w:widowControl w:val="0"/>
              <w:autoSpaceDE w:val="0"/>
              <w:autoSpaceDN w:val="0"/>
              <w:spacing w:line="276" w:lineRule="auto"/>
              <w:ind w:firstLine="0"/>
              <w:contextualSpacing/>
              <w:rPr>
                <w:rFonts w:eastAsia="Times New Roman"/>
                <w:szCs w:val="24"/>
                <w:lang w:eastAsia="ru-RU"/>
              </w:rPr>
            </w:pPr>
            <w:r w:rsidRPr="00EC4927">
              <w:rPr>
                <w:rFonts w:eastAsia="Times New Roman"/>
                <w:szCs w:val="24"/>
                <w:lang w:eastAsia="ru-RU"/>
              </w:rPr>
              <w:t xml:space="preserve">Доля библиотечных кадров с высшим профессиональным образованием от общего числа библиотекарей </w:t>
            </w:r>
          </w:p>
        </w:tc>
        <w:tc>
          <w:tcPr>
            <w:tcW w:w="2494" w:type="dxa"/>
          </w:tcPr>
          <w:p w:rsidR="00EC4927" w:rsidRPr="00EC4927" w:rsidRDefault="00EC4927" w:rsidP="00EC4927">
            <w:pPr>
              <w:widowControl w:val="0"/>
              <w:autoSpaceDE w:val="0"/>
              <w:autoSpaceDN w:val="0"/>
              <w:spacing w:line="276" w:lineRule="auto"/>
              <w:ind w:firstLine="0"/>
              <w:contextualSpacing/>
              <w:jc w:val="center"/>
              <w:rPr>
                <w:rFonts w:eastAsia="Times New Roman"/>
                <w:szCs w:val="24"/>
                <w:lang w:eastAsia="ru-RU"/>
              </w:rPr>
            </w:pPr>
            <w:r w:rsidRPr="00EC4927">
              <w:rPr>
                <w:rFonts w:eastAsia="Times New Roman"/>
                <w:szCs w:val="24"/>
                <w:lang w:eastAsia="ru-RU"/>
              </w:rPr>
              <w:t>не менее 20 %</w:t>
            </w:r>
          </w:p>
        </w:tc>
      </w:tr>
    </w:tbl>
    <w:p w:rsidR="00EC4927" w:rsidRPr="00EC4927" w:rsidRDefault="00EC4927" w:rsidP="00EC4927">
      <w:pPr>
        <w:widowControl w:val="0"/>
        <w:autoSpaceDE w:val="0"/>
        <w:autoSpaceDN w:val="0"/>
        <w:spacing w:line="276" w:lineRule="auto"/>
        <w:contextualSpacing/>
        <w:rPr>
          <w:rFonts w:eastAsia="Times New Roman"/>
          <w:szCs w:val="24"/>
          <w:lang w:eastAsia="ru-RU"/>
        </w:rPr>
      </w:pPr>
    </w:p>
    <w:p w:rsidR="00EC4927" w:rsidRPr="00EC4927" w:rsidRDefault="00EC4927" w:rsidP="00EC4927">
      <w:pPr>
        <w:widowControl w:val="0"/>
        <w:autoSpaceDE w:val="0"/>
        <w:autoSpaceDN w:val="0"/>
        <w:spacing w:line="276" w:lineRule="auto"/>
        <w:contextualSpacing/>
        <w:jc w:val="center"/>
        <w:rPr>
          <w:rFonts w:eastAsia="Times New Roman"/>
          <w:szCs w:val="24"/>
          <w:lang w:eastAsia="ru-RU"/>
        </w:rPr>
      </w:pPr>
      <w:r w:rsidRPr="00EC4927">
        <w:rPr>
          <w:rFonts w:eastAsia="Times New Roman"/>
          <w:szCs w:val="24"/>
          <w:lang w:eastAsia="ru-RU"/>
        </w:rPr>
        <w:t>__________________________</w:t>
      </w:r>
    </w:p>
    <w:p w:rsidR="00EC4927" w:rsidRDefault="00EC4927" w:rsidP="00185D81">
      <w:pPr>
        <w:ind w:firstLine="0"/>
        <w:rPr>
          <w:rFonts w:eastAsia="Times New Roman"/>
          <w:szCs w:val="24"/>
          <w:lang w:eastAsia="ru-RU"/>
        </w:rPr>
        <w:sectPr w:rsidR="00EC4927" w:rsidSect="00D66065">
          <w:headerReference w:type="default" r:id="rId11"/>
          <w:pgSz w:w="11906" w:h="16838"/>
          <w:pgMar w:top="1134" w:right="567" w:bottom="1134" w:left="1134" w:header="709" w:footer="709" w:gutter="0"/>
          <w:cols w:space="708"/>
          <w:titlePg/>
          <w:docGrid w:linePitch="360"/>
        </w:sectPr>
      </w:pPr>
    </w:p>
    <w:p w:rsidR="00EC4927" w:rsidRPr="00EC4927" w:rsidRDefault="00EC4927" w:rsidP="00EC4927">
      <w:pPr>
        <w:widowControl w:val="0"/>
        <w:autoSpaceDE w:val="0"/>
        <w:autoSpaceDN w:val="0"/>
        <w:spacing w:line="276" w:lineRule="auto"/>
        <w:contextualSpacing/>
        <w:jc w:val="right"/>
        <w:outlineLvl w:val="0"/>
        <w:rPr>
          <w:rFonts w:eastAsia="Times New Roman"/>
          <w:szCs w:val="24"/>
          <w:lang w:eastAsia="ru-RU"/>
        </w:rPr>
      </w:pPr>
      <w:r w:rsidRPr="00EC4927">
        <w:rPr>
          <w:rFonts w:eastAsia="Times New Roman"/>
          <w:szCs w:val="24"/>
          <w:lang w:eastAsia="ru-RU"/>
        </w:rPr>
        <w:lastRenderedPageBreak/>
        <w:t>Приложение 4</w:t>
      </w:r>
    </w:p>
    <w:p w:rsidR="00EC4927" w:rsidRPr="00EC4927" w:rsidRDefault="00EC4927" w:rsidP="00EC4927">
      <w:pPr>
        <w:widowControl w:val="0"/>
        <w:autoSpaceDE w:val="0"/>
        <w:autoSpaceDN w:val="0"/>
        <w:contextualSpacing/>
        <w:jc w:val="right"/>
        <w:rPr>
          <w:rFonts w:eastAsia="Times New Roman"/>
          <w:szCs w:val="24"/>
          <w:lang w:eastAsia="ru-RU"/>
        </w:rPr>
      </w:pPr>
      <w:r w:rsidRPr="00EC4927">
        <w:rPr>
          <w:rFonts w:eastAsia="Times New Roman"/>
          <w:szCs w:val="24"/>
          <w:lang w:eastAsia="ru-RU"/>
        </w:rPr>
        <w:t>Утвержден</w:t>
      </w:r>
    </w:p>
    <w:p w:rsidR="00EC4927" w:rsidRPr="00EC4927" w:rsidRDefault="00EC4927" w:rsidP="00EC4927">
      <w:pPr>
        <w:widowControl w:val="0"/>
        <w:autoSpaceDE w:val="0"/>
        <w:autoSpaceDN w:val="0"/>
        <w:contextualSpacing/>
        <w:jc w:val="right"/>
        <w:rPr>
          <w:rFonts w:eastAsia="Times New Roman"/>
          <w:szCs w:val="24"/>
          <w:lang w:eastAsia="ru-RU"/>
        </w:rPr>
      </w:pPr>
      <w:r w:rsidRPr="00EC4927">
        <w:rPr>
          <w:rFonts w:eastAsia="Times New Roman"/>
          <w:szCs w:val="24"/>
          <w:lang w:eastAsia="ru-RU"/>
        </w:rPr>
        <w:t>постановлением Администрации</w:t>
      </w:r>
    </w:p>
    <w:p w:rsidR="00EC4927" w:rsidRPr="00EC4927" w:rsidRDefault="00EC4927" w:rsidP="00EC4927">
      <w:pPr>
        <w:widowControl w:val="0"/>
        <w:autoSpaceDE w:val="0"/>
        <w:autoSpaceDN w:val="0"/>
        <w:contextualSpacing/>
        <w:jc w:val="right"/>
        <w:rPr>
          <w:rFonts w:eastAsia="Times New Roman"/>
          <w:szCs w:val="24"/>
          <w:lang w:eastAsia="ru-RU"/>
        </w:rPr>
      </w:pPr>
      <w:r w:rsidRPr="00EC4927">
        <w:rPr>
          <w:rFonts w:eastAsia="Times New Roman"/>
          <w:szCs w:val="24"/>
          <w:lang w:eastAsia="ru-RU"/>
        </w:rPr>
        <w:t>Балахнинского муниципального округа</w:t>
      </w:r>
    </w:p>
    <w:p w:rsidR="00EC4927" w:rsidRPr="00EC4927" w:rsidRDefault="00EC4927" w:rsidP="00EC4927">
      <w:pPr>
        <w:widowControl w:val="0"/>
        <w:autoSpaceDE w:val="0"/>
        <w:autoSpaceDN w:val="0"/>
        <w:contextualSpacing/>
        <w:jc w:val="right"/>
        <w:rPr>
          <w:rFonts w:eastAsia="Times New Roman"/>
          <w:szCs w:val="24"/>
          <w:lang w:eastAsia="ru-RU"/>
        </w:rPr>
      </w:pPr>
      <w:r w:rsidRPr="00EC4927">
        <w:rPr>
          <w:rFonts w:eastAsia="Times New Roman"/>
          <w:szCs w:val="24"/>
          <w:lang w:eastAsia="ru-RU"/>
        </w:rPr>
        <w:t>Нижегородской области</w:t>
      </w:r>
    </w:p>
    <w:p w:rsidR="00EC4927" w:rsidRPr="00EC4927" w:rsidRDefault="00EC4927" w:rsidP="00EC4927">
      <w:pPr>
        <w:widowControl w:val="0"/>
        <w:autoSpaceDE w:val="0"/>
        <w:autoSpaceDN w:val="0"/>
        <w:spacing w:line="276" w:lineRule="auto"/>
        <w:contextualSpacing/>
        <w:jc w:val="right"/>
        <w:rPr>
          <w:rFonts w:eastAsia="Times New Roman"/>
          <w:szCs w:val="24"/>
          <w:lang w:eastAsia="ru-RU"/>
        </w:rPr>
      </w:pPr>
      <w:r w:rsidRPr="00EC4927">
        <w:rPr>
          <w:rFonts w:eastAsia="Times New Roman"/>
          <w:szCs w:val="24"/>
          <w:lang w:eastAsia="ru-RU"/>
        </w:rPr>
        <w:t xml:space="preserve">от </w:t>
      </w:r>
      <w:r>
        <w:rPr>
          <w:rFonts w:eastAsia="Times New Roman"/>
          <w:szCs w:val="24"/>
          <w:lang w:eastAsia="ru-RU"/>
        </w:rPr>
        <w:t>23.11.2022</w:t>
      </w:r>
      <w:r w:rsidRPr="00EC4927">
        <w:rPr>
          <w:rFonts w:eastAsia="Times New Roman"/>
          <w:szCs w:val="24"/>
          <w:lang w:eastAsia="ru-RU"/>
        </w:rPr>
        <w:t xml:space="preserve"> № </w:t>
      </w:r>
      <w:r>
        <w:rPr>
          <w:rFonts w:eastAsia="Times New Roman"/>
          <w:szCs w:val="24"/>
          <w:lang w:eastAsia="ru-RU"/>
        </w:rPr>
        <w:t>2414</w:t>
      </w:r>
    </w:p>
    <w:p w:rsidR="00EC4927" w:rsidRPr="00EC4927" w:rsidRDefault="00EC4927" w:rsidP="00EC4927">
      <w:pPr>
        <w:widowControl w:val="0"/>
        <w:autoSpaceDE w:val="0"/>
        <w:autoSpaceDN w:val="0"/>
        <w:spacing w:line="276" w:lineRule="auto"/>
        <w:contextualSpacing/>
        <w:rPr>
          <w:rFonts w:eastAsia="Times New Roman"/>
          <w:sz w:val="20"/>
          <w:szCs w:val="20"/>
          <w:lang w:eastAsia="ru-RU"/>
        </w:rPr>
      </w:pPr>
    </w:p>
    <w:p w:rsidR="00EC4927" w:rsidRPr="00EC4927" w:rsidRDefault="00EC4927" w:rsidP="00EC4927">
      <w:pPr>
        <w:widowControl w:val="0"/>
        <w:autoSpaceDE w:val="0"/>
        <w:autoSpaceDN w:val="0"/>
        <w:spacing w:line="276" w:lineRule="auto"/>
        <w:ind w:firstLine="0"/>
        <w:contextualSpacing/>
        <w:jc w:val="center"/>
        <w:rPr>
          <w:rFonts w:eastAsia="Times New Roman"/>
          <w:b/>
          <w:szCs w:val="24"/>
          <w:lang w:eastAsia="ru-RU"/>
        </w:rPr>
      </w:pPr>
      <w:r w:rsidRPr="00EC4927">
        <w:rPr>
          <w:rFonts w:eastAsia="Times New Roman"/>
          <w:b/>
          <w:szCs w:val="24"/>
          <w:lang w:eastAsia="ru-RU"/>
        </w:rPr>
        <w:t xml:space="preserve">Стандарт качества предоставления муниципальной услуги </w:t>
      </w:r>
    </w:p>
    <w:p w:rsidR="00EC4927" w:rsidRPr="00EC4927" w:rsidRDefault="00EC4927" w:rsidP="00EC4927">
      <w:pPr>
        <w:widowControl w:val="0"/>
        <w:autoSpaceDE w:val="0"/>
        <w:autoSpaceDN w:val="0"/>
        <w:spacing w:line="276" w:lineRule="auto"/>
        <w:ind w:firstLine="0"/>
        <w:contextualSpacing/>
        <w:jc w:val="center"/>
        <w:rPr>
          <w:rFonts w:eastAsia="Times New Roman"/>
          <w:b/>
          <w:szCs w:val="24"/>
          <w:lang w:eastAsia="ru-RU"/>
        </w:rPr>
      </w:pPr>
      <w:r w:rsidRPr="00EC4927">
        <w:rPr>
          <w:rFonts w:eastAsia="Times New Roman"/>
          <w:b/>
          <w:szCs w:val="24"/>
          <w:lang w:eastAsia="ru-RU"/>
        </w:rPr>
        <w:t>«Организация деятельности клубных формирований учреждений культуры»</w:t>
      </w:r>
    </w:p>
    <w:p w:rsidR="00EC4927" w:rsidRPr="00EC4927" w:rsidRDefault="00EC4927" w:rsidP="00EC4927">
      <w:pPr>
        <w:widowControl w:val="0"/>
        <w:autoSpaceDE w:val="0"/>
        <w:autoSpaceDN w:val="0"/>
        <w:spacing w:line="276" w:lineRule="auto"/>
        <w:contextualSpacing/>
        <w:rPr>
          <w:rFonts w:eastAsia="Times New Roman"/>
          <w:sz w:val="20"/>
          <w:szCs w:val="20"/>
          <w:lang w:eastAsia="ru-RU"/>
        </w:rPr>
      </w:pPr>
    </w:p>
    <w:p w:rsidR="00EC4927" w:rsidRPr="00EC4927" w:rsidRDefault="00EC4927" w:rsidP="00EC4927">
      <w:pPr>
        <w:widowControl w:val="0"/>
        <w:autoSpaceDE w:val="0"/>
        <w:autoSpaceDN w:val="0"/>
        <w:spacing w:line="276" w:lineRule="auto"/>
        <w:contextualSpacing/>
        <w:jc w:val="center"/>
        <w:outlineLvl w:val="1"/>
        <w:rPr>
          <w:rFonts w:eastAsia="Times New Roman"/>
          <w:b/>
          <w:szCs w:val="24"/>
          <w:lang w:eastAsia="ru-RU"/>
        </w:rPr>
      </w:pPr>
      <w:r w:rsidRPr="00EC4927">
        <w:rPr>
          <w:rFonts w:eastAsia="Times New Roman"/>
          <w:b/>
          <w:szCs w:val="24"/>
          <w:lang w:eastAsia="ru-RU"/>
        </w:rPr>
        <w:t>1. Общие положения</w:t>
      </w:r>
    </w:p>
    <w:p w:rsidR="00EC4927" w:rsidRPr="00EC4927" w:rsidRDefault="00EC4927" w:rsidP="00EC4927">
      <w:pPr>
        <w:widowControl w:val="0"/>
        <w:autoSpaceDE w:val="0"/>
        <w:autoSpaceDN w:val="0"/>
        <w:contextualSpacing/>
        <w:rPr>
          <w:rFonts w:eastAsia="Times New Roman"/>
          <w:sz w:val="20"/>
          <w:szCs w:val="20"/>
          <w:lang w:eastAsia="ru-RU"/>
        </w:rPr>
      </w:pPr>
    </w:p>
    <w:p w:rsidR="00EC4927" w:rsidRPr="00EC4927" w:rsidRDefault="00EC4927" w:rsidP="00EC4927">
      <w:pPr>
        <w:widowControl w:val="0"/>
        <w:autoSpaceDE w:val="0"/>
        <w:autoSpaceDN w:val="0"/>
        <w:spacing w:line="276" w:lineRule="auto"/>
        <w:ind w:firstLine="567"/>
        <w:contextualSpacing/>
        <w:rPr>
          <w:rFonts w:eastAsia="Times New Roman"/>
          <w:szCs w:val="24"/>
          <w:lang w:eastAsia="ru-RU"/>
        </w:rPr>
      </w:pPr>
      <w:r w:rsidRPr="00EC4927">
        <w:rPr>
          <w:rFonts w:eastAsia="Times New Roman"/>
          <w:szCs w:val="24"/>
          <w:lang w:eastAsia="ru-RU"/>
        </w:rPr>
        <w:t>1.1. Разработчиком Стандарта качества предоставления муниципальной услуги Балахнинского муниципального округа Нижегородской области «Организация деятельности клубных формирований учреждений культуры» (далее - Стандарт) и распорядителем бюджетных средств является отдел культуры и туризма администрации Балахнинского муниципального округа Нижегородской области.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1.2. Содержание Стандарта.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Настоящий Стандарт определяет нормативно-правовую основу и содержание муниципальной услуги Балахнинского муниципального округа Нижегородской области «Организация деятельности клубных формирований учреждений культуры» (далее - Услуга), категории ее потребителей, круг учреждений, предоставляющих Услугу, условия доступа к ней и требования к качеству ее предоставления.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1.3. Область распространения Стандарта.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xml:space="preserve">Стандарт распространяется на Услугу, оказываемую населению муниципальными бюджетными учреждениями культурно-досугового типа Балахнинского муниципального округа Нижегородской области, предоставляющими услугу по организации деятельности клубных формирований (кружков, творческих коллективов, секций, студий, студий любительского художественного, декоративно-прикладного, изобразительного и технического творчества, курсов прикладных знаний и навыков, творческих лабораторий, а также любительских объединений, групп, клубов по интересам и др.). </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1.4. Область применения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Настоящий стандарт устанавливает основные требования, обеспечивающие соответствие назначению Услуги по организации деятельности клубных формирований, предоставляемой учреждениями культурно-досугового типа</w:t>
      </w:r>
      <w:r w:rsidRPr="00EC4927">
        <w:rPr>
          <w:rFonts w:ascii="Arial" w:eastAsia="Times New Roman" w:hAnsi="Arial" w:cs="Arial"/>
          <w:sz w:val="20"/>
          <w:lang w:eastAsia="ru-RU"/>
        </w:rPr>
        <w:t xml:space="preserve"> </w:t>
      </w:r>
      <w:r w:rsidRPr="00EC4927">
        <w:rPr>
          <w:rFonts w:eastAsia="Times New Roman"/>
          <w:szCs w:val="24"/>
          <w:lang w:eastAsia="ru-RU"/>
        </w:rPr>
        <w:t xml:space="preserve">Балахнинского муниципального округа Нижегородской области, а также основные положения, определяющие качество Услуги и требования к качеству ее предоставления. </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1.5. Настоящий Стандарт разработан и действует на основе следующих нормативных правовых актов:</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Основы законодательства Российской Федерации о культуре от 9 октября 1992 года №3612-1;</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Федеральный закон от 29 декабря 1994 года № 77-ФЗ «Об обязательном экземпляре документов»;</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постановление Правительства Российской Федерации от 26 июня 1995 года № 609 «Об утверждении Положения об основах хозяйственной деятельности и финансирования организаций культуры и искусства»;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xml:space="preserve">- постановление Администрации Нижегородской области от 31 декабря 1996 года № 333 «Об </w:t>
      </w:r>
      <w:r w:rsidRPr="00EC4927">
        <w:rPr>
          <w:rFonts w:eastAsia="Times New Roman"/>
          <w:szCs w:val="24"/>
          <w:lang w:eastAsia="ru-RU"/>
        </w:rPr>
        <w:lastRenderedPageBreak/>
        <w:t>утверждении Положения об основах хозяйственной деятельности и финансирования организаций культуры и искусства Нижегородской области».</w:t>
      </w:r>
    </w:p>
    <w:p w:rsidR="00EC4927" w:rsidRPr="00EC4927" w:rsidRDefault="00EC4927" w:rsidP="00EC4927">
      <w:pPr>
        <w:widowControl w:val="0"/>
        <w:autoSpaceDE w:val="0"/>
        <w:autoSpaceDN w:val="0"/>
        <w:spacing w:before="200"/>
        <w:contextualSpacing/>
        <w:rPr>
          <w:rFonts w:eastAsia="Times New Roman"/>
          <w:sz w:val="20"/>
          <w:szCs w:val="20"/>
          <w:lang w:eastAsia="ru-RU"/>
        </w:rPr>
      </w:pPr>
    </w:p>
    <w:p w:rsidR="00EC4927" w:rsidRPr="00EC4927" w:rsidRDefault="00EC4927" w:rsidP="00EC4927">
      <w:pPr>
        <w:widowControl w:val="0"/>
        <w:autoSpaceDE w:val="0"/>
        <w:autoSpaceDN w:val="0"/>
        <w:spacing w:before="200" w:line="276" w:lineRule="auto"/>
        <w:contextualSpacing/>
        <w:jc w:val="center"/>
        <w:rPr>
          <w:rFonts w:eastAsia="Times New Roman"/>
          <w:b/>
          <w:szCs w:val="24"/>
          <w:lang w:eastAsia="ru-RU"/>
        </w:rPr>
      </w:pPr>
      <w:r w:rsidRPr="00EC4927">
        <w:rPr>
          <w:rFonts w:eastAsia="Times New Roman"/>
          <w:b/>
          <w:szCs w:val="24"/>
          <w:lang w:eastAsia="ru-RU"/>
        </w:rPr>
        <w:t>2. Термины и определения</w:t>
      </w:r>
    </w:p>
    <w:p w:rsidR="00EC4927" w:rsidRPr="00EC4927" w:rsidRDefault="00EC4927" w:rsidP="00EC4927">
      <w:pPr>
        <w:widowControl w:val="0"/>
        <w:autoSpaceDE w:val="0"/>
        <w:autoSpaceDN w:val="0"/>
        <w:spacing w:before="200"/>
        <w:contextualSpacing/>
        <w:jc w:val="center"/>
        <w:rPr>
          <w:rFonts w:eastAsia="Times New Roman"/>
          <w:b/>
          <w:sz w:val="20"/>
          <w:szCs w:val="20"/>
          <w:lang w:eastAsia="ru-RU"/>
        </w:rPr>
      </w:pP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2.1. Стандарт качества муниципальных услуг - документ, содержащий описание: состава, качества, условий и порядка предоставления услуг, позволяющий потребителю получить четкое представление о своих правах на нее и об условиях получения услуги в рамках действующего законодательства и местной правовой базы.</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2.2. Клубное формирование - добровольное объединение людей, основанное на общности интересов, запросов и потребностей в занятиях любительским художественным и техническим творчеством, в совместной творческой деятельности, способствующей развитию дарований его участников, освоению и созданию ими культурных ценностей, а также основанное на единстве стремления людей к получению актуальной информации и прикладных знаний в различных областях общественной жизни, культуры, науки и техники, к овладению полезными навыками в области здорового образа жизни, организации досуга и отдыха.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2.3. Услуга по организации деятельности клубных формирований - результат непосредственного взаимодействия исполнителя с потребителем услуги, а также собственной деятельности исполнителя по удовлетворению потребностей потребителей в развитии дарований, освоению и созданию культурных ценностей, получению актуальной информации и прикладных знаний в различных областях общественной жизни, культуры, науки, техники, в овладении полезными навыками в области здорового образа жизни, организации общения с единомышленниками на основе общих интересов и увлечений в сфере культуры и досуга рамках работы клубного формирования.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2.4. Исполнитель - учреждение культуры, предоставляющее услуги по организации деятельности клубных формирований.</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2.5. Потребитель - физическое лицо, имеющее желание и возможность посетить (посещающее) учреждение культурно-досугового типа с целью культурного развития и духовного обогащения, формирования творческих, интеллектуальных, нравственных способностей в рамках участия в работе клубных формирований.</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2.6. Услуга - организация деятельности клубных формирований учреждений культуры.</w:t>
      </w:r>
    </w:p>
    <w:p w:rsidR="00EC4927" w:rsidRPr="00EC4927" w:rsidRDefault="00EC4927" w:rsidP="00EC4927">
      <w:pPr>
        <w:widowControl w:val="0"/>
        <w:autoSpaceDE w:val="0"/>
        <w:autoSpaceDN w:val="0"/>
        <w:spacing w:before="200"/>
        <w:contextualSpacing/>
        <w:rPr>
          <w:rFonts w:eastAsia="Times New Roman"/>
          <w:sz w:val="20"/>
          <w:szCs w:val="20"/>
          <w:lang w:eastAsia="ru-RU"/>
        </w:rPr>
      </w:pPr>
    </w:p>
    <w:p w:rsidR="00EC4927" w:rsidRPr="00EC4927" w:rsidRDefault="00EC4927" w:rsidP="00EC4927">
      <w:pPr>
        <w:widowControl w:val="0"/>
        <w:autoSpaceDE w:val="0"/>
        <w:autoSpaceDN w:val="0"/>
        <w:spacing w:line="276" w:lineRule="auto"/>
        <w:contextualSpacing/>
        <w:jc w:val="center"/>
        <w:outlineLvl w:val="1"/>
        <w:rPr>
          <w:rFonts w:eastAsia="Times New Roman"/>
          <w:b/>
          <w:szCs w:val="24"/>
          <w:lang w:eastAsia="ru-RU"/>
        </w:rPr>
      </w:pPr>
      <w:r w:rsidRPr="00EC4927">
        <w:rPr>
          <w:rFonts w:eastAsia="Times New Roman"/>
          <w:b/>
          <w:szCs w:val="24"/>
          <w:lang w:eastAsia="ru-RU"/>
        </w:rPr>
        <w:t>3. Требования к качеству предоставления услуги</w:t>
      </w:r>
    </w:p>
    <w:p w:rsidR="00EC4927" w:rsidRPr="00EC4927" w:rsidRDefault="00EC4927" w:rsidP="00EC4927">
      <w:pPr>
        <w:widowControl w:val="0"/>
        <w:autoSpaceDE w:val="0"/>
        <w:autoSpaceDN w:val="0"/>
        <w:contextualSpacing/>
        <w:jc w:val="center"/>
        <w:outlineLvl w:val="1"/>
        <w:rPr>
          <w:rFonts w:eastAsia="Times New Roman"/>
          <w:b/>
          <w:sz w:val="20"/>
          <w:szCs w:val="20"/>
          <w:lang w:eastAsia="ru-RU"/>
        </w:rPr>
      </w:pPr>
    </w:p>
    <w:p w:rsidR="00EC4927" w:rsidRPr="00EC4927" w:rsidRDefault="00EC4927" w:rsidP="00EC4927">
      <w:pPr>
        <w:widowControl w:val="0"/>
        <w:autoSpaceDE w:val="0"/>
        <w:autoSpaceDN w:val="0"/>
        <w:adjustRightInd w:val="0"/>
        <w:spacing w:line="276" w:lineRule="auto"/>
        <w:ind w:firstLine="567"/>
        <w:rPr>
          <w:rFonts w:eastAsia="Times New Roman"/>
          <w:szCs w:val="24"/>
          <w:lang w:eastAsia="ru-RU"/>
        </w:rPr>
      </w:pPr>
      <w:r w:rsidRPr="00EC4927">
        <w:rPr>
          <w:rFonts w:eastAsia="Times New Roman"/>
          <w:szCs w:val="24"/>
          <w:lang w:eastAsia="ru-RU"/>
        </w:rPr>
        <w:t xml:space="preserve">3.1.Услуга включает в себя следующие виды деятельности и мероприятия: </w:t>
      </w:r>
    </w:p>
    <w:p w:rsidR="00EC4927" w:rsidRPr="00EC4927" w:rsidRDefault="00EC4927" w:rsidP="00EC4927">
      <w:pPr>
        <w:widowControl w:val="0"/>
        <w:autoSpaceDE w:val="0"/>
        <w:autoSpaceDN w:val="0"/>
        <w:adjustRightInd w:val="0"/>
        <w:spacing w:line="276" w:lineRule="auto"/>
        <w:ind w:firstLine="567"/>
        <w:rPr>
          <w:rFonts w:eastAsia="Times New Roman"/>
          <w:szCs w:val="24"/>
          <w:lang w:eastAsia="ru-RU"/>
        </w:rPr>
      </w:pPr>
      <w:r w:rsidRPr="00EC4927">
        <w:rPr>
          <w:rFonts w:eastAsia="Times New Roman"/>
          <w:szCs w:val="24"/>
          <w:lang w:eastAsia="ru-RU"/>
        </w:rPr>
        <w:t>3.1.1. создание и организация работы творческих коллективов, студий и кружков любительского творчества, народных театров, любительских объединений и клубов по интересам, иных общественных формирований клубного типа;</w:t>
      </w:r>
    </w:p>
    <w:p w:rsidR="00EC4927" w:rsidRPr="00EC4927" w:rsidRDefault="00EC4927" w:rsidP="00EC4927">
      <w:pPr>
        <w:widowControl w:val="0"/>
        <w:autoSpaceDE w:val="0"/>
        <w:autoSpaceDN w:val="0"/>
        <w:adjustRightInd w:val="0"/>
        <w:spacing w:line="276" w:lineRule="auto"/>
        <w:ind w:firstLine="567"/>
        <w:rPr>
          <w:rFonts w:eastAsia="Times New Roman"/>
          <w:szCs w:val="24"/>
          <w:lang w:eastAsia="ru-RU"/>
        </w:rPr>
      </w:pPr>
      <w:r w:rsidRPr="00EC4927">
        <w:rPr>
          <w:rFonts w:eastAsia="Times New Roman"/>
          <w:szCs w:val="24"/>
          <w:lang w:eastAsia="ru-RU"/>
        </w:rPr>
        <w:t>3.1.2. организация и проведение концертов, фестивалей, смотров, конкурсов, выставок и других форм показа результатов творческой деятельности клубных формирований, организация спектаклей, концертов, других театрально-зрелищных мероприятий с участием самодеятельных и профессиональных коллективов;</w:t>
      </w:r>
    </w:p>
    <w:p w:rsidR="00EC4927" w:rsidRPr="00EC4927" w:rsidRDefault="00EC4927" w:rsidP="00EC4927">
      <w:pPr>
        <w:widowControl w:val="0"/>
        <w:autoSpaceDE w:val="0"/>
        <w:autoSpaceDN w:val="0"/>
        <w:adjustRightInd w:val="0"/>
        <w:spacing w:line="276" w:lineRule="auto"/>
        <w:ind w:firstLine="567"/>
        <w:rPr>
          <w:rFonts w:eastAsia="Times New Roman"/>
          <w:szCs w:val="24"/>
          <w:lang w:eastAsia="ru-RU"/>
        </w:rPr>
      </w:pPr>
      <w:r w:rsidRPr="00EC4927">
        <w:rPr>
          <w:rFonts w:eastAsia="Times New Roman"/>
          <w:szCs w:val="24"/>
          <w:lang w:eastAsia="ru-RU"/>
        </w:rPr>
        <w:t xml:space="preserve">3.1.3. организация выставок; </w:t>
      </w:r>
    </w:p>
    <w:p w:rsidR="00EC4927" w:rsidRPr="00EC4927" w:rsidRDefault="00EC4927" w:rsidP="00EC4927">
      <w:pPr>
        <w:widowControl w:val="0"/>
        <w:autoSpaceDE w:val="0"/>
        <w:autoSpaceDN w:val="0"/>
        <w:adjustRightInd w:val="0"/>
        <w:spacing w:line="276" w:lineRule="auto"/>
        <w:ind w:firstLine="567"/>
        <w:rPr>
          <w:rFonts w:eastAsia="Times New Roman"/>
          <w:szCs w:val="24"/>
          <w:lang w:eastAsia="ru-RU"/>
        </w:rPr>
      </w:pPr>
      <w:r w:rsidRPr="00EC4927">
        <w:rPr>
          <w:rFonts w:eastAsia="Times New Roman"/>
          <w:szCs w:val="24"/>
          <w:lang w:eastAsia="ru-RU"/>
        </w:rPr>
        <w:t xml:space="preserve">3.1.4. организация мастер-классов, творческих мастерских и выставок работ мастеров народных промыслов; </w:t>
      </w:r>
    </w:p>
    <w:p w:rsidR="00EC4927" w:rsidRPr="00EC4927" w:rsidRDefault="00EC4927" w:rsidP="00EC4927">
      <w:pPr>
        <w:widowControl w:val="0"/>
        <w:autoSpaceDE w:val="0"/>
        <w:autoSpaceDN w:val="0"/>
        <w:adjustRightInd w:val="0"/>
        <w:spacing w:line="276" w:lineRule="auto"/>
        <w:ind w:firstLine="567"/>
        <w:rPr>
          <w:rFonts w:eastAsia="Times New Roman"/>
          <w:szCs w:val="24"/>
          <w:lang w:eastAsia="ru-RU"/>
        </w:rPr>
      </w:pPr>
      <w:r w:rsidRPr="00EC4927">
        <w:rPr>
          <w:rFonts w:eastAsia="Times New Roman"/>
          <w:szCs w:val="24"/>
          <w:lang w:eastAsia="ru-RU"/>
        </w:rPr>
        <w:t xml:space="preserve">3.1.5. участие в организации массовых театрализованных праздников и представлений, в том </w:t>
      </w:r>
      <w:r w:rsidRPr="00EC4927">
        <w:rPr>
          <w:rFonts w:eastAsia="Times New Roman"/>
          <w:szCs w:val="24"/>
          <w:lang w:eastAsia="ru-RU"/>
        </w:rPr>
        <w:lastRenderedPageBreak/>
        <w:t>числе площадных, народных гуляний;</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3.2. Категории получателей Услуги</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Получателями Услуги являются граждане Российской Федерации и иностранные граждане, находящиеся на территории Балахнинского муниципального округа Нижегородской области, вне зависимости от пола, возраста, национальности, места регистрации, религиозных убеждений. Получатель Услуги имеет право свободного выбора Учреждения в соответствии со своими интересами и потребностями (далее - Получатель).</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3.3. Перечень документов, необходимыхдля предоставления Услуги:</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зачисление  в клубное формирование производится по заявлению родителя или законного представителя, если участник в возрасте до 14 лет, и по заявлению самого участника, если он в возрасте от 15 лет и старше  при  предъявлении  документа, удостоверяющего личность (паспорт, военный билет или иной официальный документ, содержащий фотографию, и подтверждающий  сведения  о фамилии, имени, отчестве, месте регистрации); </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xml:space="preserve">-  для посещений занятий в клубных формированиях с физической нагрузкой или с использованием в работе колюще - режущих инструментов необходима медицинская справка от врача с заключением о возможности заниматься в клубном формировании избранного направления. </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3.4. Требования к порядку и условиям оказания Услуги</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3.4.1. Учреждение может предоставлять Услугу при соблюдении следующих условий:</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укомплектованности Учреждения квалифицированными кадрами, имеющими профильное высшее и среднее специальное образование;</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-наличия материально-технического обеспечения (помещения, технического оборудования, музыкальных инструментов, художественного оформления, сценических костюмов);</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наличия обслуживающего и технического персонала Учреждения.</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3.4.2. Оказание Услуги осуществляется на бесплатной и платной основах.</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3.4.3. Основанием для оказания услуги является двусторонний договор, составленный на основе заявления и документа, удостоверяющего личность, для физических лиц старше 14 лет, для физических лиц до 14 лет - родителей или законных представителей.3.4.5. Деятельность Учреждения по предоставлению Услуги должна удовлетворять духовные, эстетические потребности Получателей, способствовать повышению их культурного уровня.</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3.5. Требования к материально-техническому обеспечению Услуги</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3.5.1. Учреждение должно быть размещено в специально предназначенных или приспособленных помещениях, доступных для населения.</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3.5.2. Помещения должны соответствовать санитарным и строительным нормам и правилам.</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3.5.3. Здание должно иметь следующие помещения:</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зрительный зал;</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фойе;</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репетиционные помещения для групповых и индивидуальных занятий;</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площади для организации выставок;</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костюмерные;</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административные и технические помещения;</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вспомогательные (служебные) помещения.</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3.5.4. Учреждение должно быть технически оснащенным и иметь:</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оргтехнику;</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световое, звукоусилительное оборудование, кино- или видеоаппаратуру;</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аудиотехнику;</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музыкальные инструменты;</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сценические костюмы и обувь.</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В зависимости от специфики и направления деятельности клубного формирования перечень типовой специализированной техники, оборудования различен.</w:t>
      </w:r>
    </w:p>
    <w:p w:rsidR="00EC4927" w:rsidRPr="00EC4927" w:rsidRDefault="00EC4927" w:rsidP="00EC4927">
      <w:pPr>
        <w:widowControl w:val="0"/>
        <w:autoSpaceDE w:val="0"/>
        <w:autoSpaceDN w:val="0"/>
        <w:ind w:firstLine="567"/>
        <w:contextualSpacing/>
        <w:outlineLvl w:val="1"/>
        <w:rPr>
          <w:rFonts w:eastAsia="Times New Roman"/>
          <w:color w:val="FF0000"/>
          <w:szCs w:val="24"/>
          <w:lang w:eastAsia="ru-RU"/>
        </w:rPr>
      </w:pPr>
      <w:r w:rsidRPr="00EC4927">
        <w:rPr>
          <w:rFonts w:eastAsia="Times New Roman"/>
          <w:szCs w:val="24"/>
          <w:lang w:eastAsia="ru-RU"/>
        </w:rPr>
        <w:t xml:space="preserve">3.5.5. Учреждение должно быть оснащено оборудованием, аппаратурой и приборами, отвечающими техническим условиям, другим нормативным документам и обеспечивающими </w:t>
      </w:r>
      <w:r w:rsidRPr="00EC4927">
        <w:rPr>
          <w:rFonts w:eastAsia="Times New Roman"/>
          <w:szCs w:val="24"/>
          <w:lang w:eastAsia="ru-RU"/>
        </w:rPr>
        <w:lastRenderedPageBreak/>
        <w:t>надлежащее качество предоставляемой Услуги.</w:t>
      </w:r>
      <w:r w:rsidRPr="00EC4927">
        <w:rPr>
          <w:rFonts w:eastAsia="Times New Roman"/>
          <w:color w:val="C0504D"/>
          <w:szCs w:val="24"/>
          <w:lang w:eastAsia="ru-RU"/>
        </w:rPr>
        <w:t xml:space="preserve"> </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3.5.6. Оборудование, приборы и аппаратуру следует использовать строго по назначению в соответствии с эксплуатационными документами, содержать в технически исправном состоянии.</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3.5.7. Неисправное оборудование, приборы и аппаратура должны быть заменены, отремонтированы (если они подлежат ремонту) или изъяты из эксплуатации.</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3.6. Требования к безопасности оказания Услуги</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3.6.1. Оказание Услуги проводится при наличии следующих документов, регламентирующих деятельность Учреждения:</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устава Учреждения;</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штатного расписания Учреждения;</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правил внутреннего трудового распорядка;</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правил, инструкций, методик, положений, регламентирующих процесс предоставления Услуги и определяющих методы (способы) их предоставления и контроля;</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распорядительных документов Учреждения по вопросам организации и обеспечения деятельности (приказы и распоряжения руководителя Учреждения).</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3.6.2. Условия предоставления Услуги должны быть безопасны для жизни, здоровья, имущества Получателей и окружающей среды.</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3.6.3. Помещения должны отвечать требованиям правил противопожарной безопасности, безопасности труда и быть защищены от воздействия факторов, отрицательно влияющих на качество Услуги.</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3.6.4. Должен быть обеспечен свободный проезд (подъезд) технических средств специальных служб к Учреждению.</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3.7. Требования, обеспечивающие доступность Услуги</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3.7.1. Предоставление Услуги может производиться в любой день недели.</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3.7.2. Режим работы Учреждения закрепляется в правилах внутреннего трудового распорядка.</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3.7.3.  Учреждение начинает работу не ранее 08 час. 00 мин. и заканчивает не позднее 22 час. 00 мин.</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3.7.4.  Информацию о наименовании Учреждения, юридическом адресе и графике работы Учреждения Получатели могут получить посредством:</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официального сайта Учреждения в сети Интернет;</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информационной таблички (вывески), размещенной в Учреждении;</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обращения в Учреждение.</w:t>
      </w:r>
    </w:p>
    <w:p w:rsidR="00EC4927" w:rsidRPr="00EC4927" w:rsidRDefault="00EC4927" w:rsidP="00EC4927">
      <w:pPr>
        <w:widowControl w:val="0"/>
        <w:autoSpaceDE w:val="0"/>
        <w:autoSpaceDN w:val="0"/>
        <w:ind w:firstLine="567"/>
        <w:contextualSpacing/>
        <w:outlineLvl w:val="1"/>
        <w:rPr>
          <w:rFonts w:eastAsia="Times New Roman"/>
          <w:color w:val="FF0000"/>
          <w:szCs w:val="24"/>
          <w:lang w:eastAsia="ru-RU"/>
        </w:rPr>
      </w:pPr>
      <w:r w:rsidRPr="00EC4927">
        <w:rPr>
          <w:rFonts w:eastAsia="Times New Roman"/>
          <w:szCs w:val="24"/>
          <w:lang w:eastAsia="ru-RU"/>
        </w:rPr>
        <w:t>3.7.5.Занятия во всех клубных формированиях проводятся не реже двух раз в неделю</w:t>
      </w:r>
      <w:r w:rsidRPr="00EC4927">
        <w:rPr>
          <w:rFonts w:eastAsia="Times New Roman"/>
          <w:color w:val="C0504D"/>
          <w:szCs w:val="24"/>
          <w:lang w:eastAsia="ru-RU"/>
        </w:rPr>
        <w:t xml:space="preserve">. </w:t>
      </w:r>
    </w:p>
    <w:p w:rsidR="00EC4927" w:rsidRPr="00EC4927" w:rsidRDefault="00EC4927" w:rsidP="00EC4927">
      <w:pPr>
        <w:widowControl w:val="0"/>
        <w:autoSpaceDE w:val="0"/>
        <w:autoSpaceDN w:val="0"/>
        <w:ind w:firstLine="567"/>
        <w:contextualSpacing/>
        <w:outlineLvl w:val="1"/>
        <w:rPr>
          <w:rFonts w:eastAsia="Times New Roman"/>
          <w:color w:val="FF0000"/>
          <w:szCs w:val="24"/>
          <w:lang w:eastAsia="ru-RU"/>
        </w:rPr>
      </w:pPr>
      <w:r w:rsidRPr="00EC4927">
        <w:rPr>
          <w:rFonts w:eastAsia="Times New Roman"/>
          <w:szCs w:val="24"/>
          <w:lang w:eastAsia="ru-RU"/>
        </w:rPr>
        <w:t xml:space="preserve">3.7.6. Рекомендуемая наполняемость участниками клубных формирований: </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cs="Arial"/>
          <w:szCs w:val="24"/>
          <w:lang w:eastAsia="ru-RU"/>
        </w:rPr>
        <w:t>- определена Положением о клубных формированиях муниципальных учреждений культуры клубного типа Балахнинского муниципального округа Нижегородской области, утвержденного Постановлением администрации Балахнинского муниципального округа Нижегородской области от 23.11.2021г № 2162 «Об утверждении Положения о клубных формированиях муниципальных учреждений культуры клубного типа Балахнинского муниципального округа Нижегородской области».</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3.8. Требования к уровню кадрового обеспечения Учреждения.</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3.8.1. Учреждение должно располагать необходимым числом специалистов в соответствии со штатным расписанием учреждения данного типа.</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2.8.2. Структура и штатное расписание учреждения устанавливаются с учетом объемов, сложности выполняемых работ, межотраслевых норм времени на работы, выполняемые в учреждениях, а также выделяемых бюджетных средств.</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3.8.3. Образование, квалификация, стаж работы, возраст и другие профессиональные характеристики работников, занятых в оказании услуг, должны соответствовать установленным требованиям к соответствующим категориям персонала учреждения.</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xml:space="preserve">3.8.4. У специалистов каждой категории должны быть должностные инструкции, устанавливающие их права, обязанности и ответственность. В инструкции должна стоять подпись, </w:t>
      </w:r>
      <w:r w:rsidRPr="00EC4927">
        <w:rPr>
          <w:rFonts w:eastAsia="Times New Roman"/>
          <w:szCs w:val="24"/>
          <w:lang w:eastAsia="ru-RU"/>
        </w:rPr>
        <w:lastRenderedPageBreak/>
        <w:t>расшифровка подписи и дата ознакомления специалиста с инструкцией и вносимыми в нее изменениями.</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xml:space="preserve">3.8.5. Руководитель должен способствовать развитию кадрового потенциала учреждения, росту профессионального уровня работников, проводить необходимые мероприятия по обеспечению соответствия профессиональной пригодности персонала занимаемой должности (включая повышение квалификации персонала на базе специальных учебных организаций, проведение аттестации специалистов). </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xml:space="preserve">3.9. Требования к информационному обеспечению Получателей при обращении за получением Услуги и в ходе ее оказания. </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3.9.1. Информация о работе Учреждения, о порядке и правилах предоставления Услуги должна быть доступна населению.</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3.9.2. Информация размещается на информационных стендах и официальных сайтах Учреждения.</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3.9.3. Учреждение обязано довести до сведения Получателей свое наименование и местонахождение</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3.9.4. В состав информации об Услуге в обязательном порядке должны быть включены:</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характеристика Услуги, область ее предоставления;</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настоящий Стандарт, требованиям которого должна соответствовать Услуга;</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правила поведения Получателей в Учреждении;</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перечень оснований для отказа в предоставлении Услуги;</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перечень вышестоящих органов, контролирующих деятельность Учреждения;</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почтовый адрес, в том числе адрес, номера телефонов, электронной почты Учреждения, Управления;</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режим работы Учреждения;</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необходимая оперативная информация о предоставлении Услуги</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 прейскурант цен на платные услуги с указанием цен в рублях.</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3.9.5. Информационные стенды должны быть максимально заметны, хорошо просматриваемы и функциональны.</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Информация о деятельности Учреждения, о порядке и правилах предоставления Услуги должна обновляться (актуализироваться) по мере необходимости, но не реже, чем один раз в год.</w:t>
      </w:r>
    </w:p>
    <w:p w:rsidR="00EC4927" w:rsidRPr="00EC4927" w:rsidRDefault="00EC4927" w:rsidP="00EC4927">
      <w:pPr>
        <w:widowControl w:val="0"/>
        <w:autoSpaceDE w:val="0"/>
        <w:autoSpaceDN w:val="0"/>
        <w:ind w:firstLine="567"/>
        <w:contextualSpacing/>
        <w:outlineLvl w:val="1"/>
        <w:rPr>
          <w:rFonts w:eastAsia="Times New Roman"/>
          <w:szCs w:val="24"/>
          <w:lang w:eastAsia="ru-RU"/>
        </w:rPr>
      </w:pPr>
      <w:r w:rsidRPr="00EC4927">
        <w:rPr>
          <w:rFonts w:eastAsia="Times New Roman"/>
          <w:szCs w:val="24"/>
          <w:lang w:eastAsia="ru-RU"/>
        </w:rPr>
        <w:t>По требованию посетителей им должен быть представлен для ознакомления устав Учреждения, а также информация о деятельности муниципального учреждения.</w:t>
      </w:r>
    </w:p>
    <w:p w:rsidR="00EC4927" w:rsidRPr="00EC4927" w:rsidRDefault="00EC4927" w:rsidP="00EC4927">
      <w:pPr>
        <w:widowControl w:val="0"/>
        <w:autoSpaceDE w:val="0"/>
        <w:autoSpaceDN w:val="0"/>
        <w:spacing w:line="276" w:lineRule="auto"/>
        <w:ind w:firstLine="567"/>
        <w:contextualSpacing/>
        <w:outlineLvl w:val="1"/>
        <w:rPr>
          <w:rFonts w:eastAsia="Times New Roman"/>
          <w:szCs w:val="24"/>
          <w:lang w:eastAsia="ru-RU"/>
        </w:rPr>
      </w:pPr>
      <w:r w:rsidRPr="00EC4927">
        <w:rPr>
          <w:rFonts w:eastAsia="Times New Roman"/>
          <w:szCs w:val="24"/>
          <w:lang w:eastAsia="ru-RU"/>
        </w:rPr>
        <w:t>3.10. Показатели (индикаторы) «Организация деятельности клубных формирований учреждений культуры»: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33"/>
        <w:gridCol w:w="2835"/>
      </w:tblGrid>
      <w:tr w:rsidR="00EC4927" w:rsidRPr="00EC4927" w:rsidTr="00EC4927">
        <w:trPr>
          <w:trHeight w:val="20"/>
          <w:jc w:val="center"/>
        </w:trPr>
        <w:tc>
          <w:tcPr>
            <w:tcW w:w="7433" w:type="dxa"/>
          </w:tcPr>
          <w:p w:rsidR="00EC4927" w:rsidRPr="00EC4927" w:rsidRDefault="00EC4927" w:rsidP="00EC4927">
            <w:pPr>
              <w:widowControl w:val="0"/>
              <w:autoSpaceDE w:val="0"/>
              <w:autoSpaceDN w:val="0"/>
              <w:spacing w:line="276" w:lineRule="auto"/>
              <w:ind w:firstLine="0"/>
              <w:contextualSpacing/>
              <w:jc w:val="center"/>
              <w:rPr>
                <w:rFonts w:eastAsia="Times New Roman"/>
                <w:szCs w:val="24"/>
                <w:lang w:eastAsia="ru-RU"/>
              </w:rPr>
            </w:pPr>
            <w:r w:rsidRPr="00EC4927">
              <w:rPr>
                <w:rFonts w:eastAsia="Times New Roman"/>
                <w:szCs w:val="24"/>
                <w:lang w:eastAsia="ru-RU"/>
              </w:rPr>
              <w:t>Наименование индикатора качества бюджетной услуги</w:t>
            </w:r>
          </w:p>
        </w:tc>
        <w:tc>
          <w:tcPr>
            <w:tcW w:w="2835" w:type="dxa"/>
          </w:tcPr>
          <w:p w:rsidR="00EC4927" w:rsidRPr="00EC4927" w:rsidRDefault="00EC4927" w:rsidP="00EC4927">
            <w:pPr>
              <w:widowControl w:val="0"/>
              <w:autoSpaceDE w:val="0"/>
              <w:autoSpaceDN w:val="0"/>
              <w:spacing w:line="276" w:lineRule="auto"/>
              <w:ind w:firstLine="0"/>
              <w:contextualSpacing/>
              <w:jc w:val="center"/>
              <w:rPr>
                <w:rFonts w:eastAsia="Times New Roman"/>
                <w:szCs w:val="24"/>
                <w:lang w:eastAsia="ru-RU"/>
              </w:rPr>
            </w:pPr>
            <w:r w:rsidRPr="00EC4927">
              <w:rPr>
                <w:rFonts w:eastAsia="Times New Roman"/>
                <w:szCs w:val="24"/>
                <w:lang w:eastAsia="ru-RU"/>
              </w:rPr>
              <w:t>Значение индикатора</w:t>
            </w:r>
          </w:p>
        </w:tc>
      </w:tr>
      <w:tr w:rsidR="00EC4927" w:rsidRPr="00EC4927" w:rsidTr="00EC4927">
        <w:trPr>
          <w:trHeight w:val="20"/>
          <w:jc w:val="center"/>
        </w:trPr>
        <w:tc>
          <w:tcPr>
            <w:tcW w:w="7433" w:type="dxa"/>
            <w:vAlign w:val="center"/>
          </w:tcPr>
          <w:p w:rsidR="00EC4927" w:rsidRPr="00EC4927" w:rsidRDefault="00EC4927" w:rsidP="00EC4927">
            <w:pPr>
              <w:spacing w:after="100" w:afterAutospacing="1"/>
              <w:ind w:firstLine="0"/>
              <w:contextualSpacing/>
              <w:rPr>
                <w:rFonts w:eastAsia="Times New Roman"/>
                <w:szCs w:val="24"/>
                <w:lang w:eastAsia="ru-RU"/>
              </w:rPr>
            </w:pPr>
            <w:r w:rsidRPr="00EC4927">
              <w:rPr>
                <w:rFonts w:eastAsia="Times New Roman"/>
                <w:szCs w:val="24"/>
                <w:lang w:eastAsia="ru-RU"/>
              </w:rPr>
              <w:t>Количество клубных формирований, принявших участие в конкурсах и фестивалях</w:t>
            </w:r>
          </w:p>
        </w:tc>
        <w:tc>
          <w:tcPr>
            <w:tcW w:w="2835" w:type="dxa"/>
            <w:vAlign w:val="center"/>
          </w:tcPr>
          <w:p w:rsidR="00EC4927" w:rsidRPr="00EC4927" w:rsidRDefault="00EC4927" w:rsidP="00EC4927">
            <w:pPr>
              <w:spacing w:after="100" w:afterAutospacing="1"/>
              <w:ind w:firstLine="0"/>
              <w:contextualSpacing/>
              <w:jc w:val="center"/>
              <w:rPr>
                <w:rFonts w:eastAsia="Times New Roman"/>
                <w:szCs w:val="24"/>
                <w:lang w:eastAsia="ru-RU"/>
              </w:rPr>
            </w:pPr>
            <w:bookmarkStart w:id="5" w:name="103488"/>
            <w:bookmarkEnd w:id="5"/>
            <w:r w:rsidRPr="00EC4927">
              <w:rPr>
                <w:rFonts w:eastAsia="Times New Roman"/>
                <w:szCs w:val="24"/>
                <w:lang w:eastAsia="ru-RU"/>
              </w:rPr>
              <w:t>Не менее 50 %</w:t>
            </w:r>
          </w:p>
        </w:tc>
      </w:tr>
      <w:tr w:rsidR="00EC4927" w:rsidRPr="00EC4927" w:rsidTr="00EC4927">
        <w:trPr>
          <w:trHeight w:val="20"/>
          <w:jc w:val="center"/>
        </w:trPr>
        <w:tc>
          <w:tcPr>
            <w:tcW w:w="7433" w:type="dxa"/>
          </w:tcPr>
          <w:p w:rsidR="00EC4927" w:rsidRPr="00EC4927" w:rsidRDefault="00EC4927" w:rsidP="00EC4927">
            <w:pPr>
              <w:widowControl w:val="0"/>
              <w:autoSpaceDE w:val="0"/>
              <w:autoSpaceDN w:val="0"/>
              <w:ind w:firstLine="0"/>
              <w:contextualSpacing/>
              <w:jc w:val="left"/>
              <w:rPr>
                <w:rFonts w:eastAsia="Times New Roman"/>
                <w:szCs w:val="24"/>
                <w:lang w:eastAsia="ru-RU"/>
              </w:rPr>
            </w:pPr>
            <w:r w:rsidRPr="00EC4927">
              <w:rPr>
                <w:rFonts w:eastAsia="Times New Roman"/>
                <w:szCs w:val="24"/>
                <w:lang w:eastAsia="ru-RU"/>
              </w:rPr>
              <w:t>Количество наполняемости клубных формирований (в соответствии с положением о клубном формировании)</w:t>
            </w:r>
          </w:p>
        </w:tc>
        <w:tc>
          <w:tcPr>
            <w:tcW w:w="2835" w:type="dxa"/>
          </w:tcPr>
          <w:p w:rsidR="00EC4927" w:rsidRPr="00EC4927" w:rsidRDefault="00EC4927" w:rsidP="00EC4927">
            <w:pPr>
              <w:widowControl w:val="0"/>
              <w:autoSpaceDE w:val="0"/>
              <w:autoSpaceDN w:val="0"/>
              <w:ind w:firstLine="0"/>
              <w:contextualSpacing/>
              <w:jc w:val="center"/>
              <w:rPr>
                <w:rFonts w:eastAsia="Times New Roman"/>
                <w:szCs w:val="24"/>
                <w:lang w:eastAsia="ru-RU"/>
              </w:rPr>
            </w:pPr>
            <w:r w:rsidRPr="00EC4927">
              <w:rPr>
                <w:rFonts w:eastAsia="Times New Roman"/>
                <w:szCs w:val="24"/>
                <w:lang w:eastAsia="ru-RU"/>
              </w:rPr>
              <w:t>100%</w:t>
            </w:r>
          </w:p>
        </w:tc>
      </w:tr>
      <w:tr w:rsidR="00EC4927" w:rsidRPr="00EC4927" w:rsidTr="00EC4927">
        <w:trPr>
          <w:trHeight w:val="20"/>
          <w:jc w:val="center"/>
        </w:trPr>
        <w:tc>
          <w:tcPr>
            <w:tcW w:w="7433" w:type="dxa"/>
          </w:tcPr>
          <w:p w:rsidR="00EC4927" w:rsidRPr="00EC4927" w:rsidRDefault="00EC4927" w:rsidP="00EC4927">
            <w:pPr>
              <w:widowControl w:val="0"/>
              <w:autoSpaceDE w:val="0"/>
              <w:autoSpaceDN w:val="0"/>
              <w:ind w:firstLine="0"/>
              <w:contextualSpacing/>
              <w:jc w:val="left"/>
              <w:rPr>
                <w:rFonts w:eastAsia="Times New Roman"/>
                <w:szCs w:val="24"/>
                <w:lang w:eastAsia="ru-RU"/>
              </w:rPr>
            </w:pPr>
            <w:r w:rsidRPr="00EC4927">
              <w:rPr>
                <w:rFonts w:eastAsia="Times New Roman"/>
                <w:szCs w:val="24"/>
                <w:lang w:eastAsia="ru-RU"/>
              </w:rPr>
              <w:t>Количество клубных формирований в отчетном году по сравнению с предыдущим годом (процент)</w:t>
            </w:r>
          </w:p>
        </w:tc>
        <w:tc>
          <w:tcPr>
            <w:tcW w:w="2835" w:type="dxa"/>
          </w:tcPr>
          <w:p w:rsidR="00EC4927" w:rsidRPr="00EC4927" w:rsidRDefault="00EC4927" w:rsidP="00EC4927">
            <w:pPr>
              <w:widowControl w:val="0"/>
              <w:autoSpaceDE w:val="0"/>
              <w:autoSpaceDN w:val="0"/>
              <w:ind w:firstLine="0"/>
              <w:contextualSpacing/>
              <w:jc w:val="center"/>
              <w:rPr>
                <w:rFonts w:eastAsia="Times New Roman"/>
                <w:szCs w:val="24"/>
                <w:lang w:eastAsia="ru-RU"/>
              </w:rPr>
            </w:pPr>
            <w:r w:rsidRPr="00EC4927">
              <w:rPr>
                <w:rFonts w:eastAsia="Times New Roman"/>
                <w:szCs w:val="24"/>
                <w:lang w:eastAsia="ru-RU"/>
              </w:rPr>
              <w:t>100%</w:t>
            </w:r>
          </w:p>
        </w:tc>
      </w:tr>
      <w:tr w:rsidR="00EC4927" w:rsidRPr="00EC4927" w:rsidTr="00EC4927">
        <w:trPr>
          <w:trHeight w:val="20"/>
          <w:jc w:val="center"/>
        </w:trPr>
        <w:tc>
          <w:tcPr>
            <w:tcW w:w="7433" w:type="dxa"/>
          </w:tcPr>
          <w:p w:rsidR="00EC4927" w:rsidRPr="00EC4927" w:rsidRDefault="00EC4927" w:rsidP="00EC4927">
            <w:pPr>
              <w:widowControl w:val="0"/>
              <w:autoSpaceDE w:val="0"/>
              <w:autoSpaceDN w:val="0"/>
              <w:ind w:firstLine="0"/>
              <w:contextualSpacing/>
              <w:jc w:val="left"/>
              <w:rPr>
                <w:rFonts w:eastAsia="Times New Roman"/>
                <w:szCs w:val="24"/>
                <w:lang w:eastAsia="ru-RU"/>
              </w:rPr>
            </w:pPr>
            <w:r w:rsidRPr="00EC4927">
              <w:rPr>
                <w:rFonts w:eastAsia="Times New Roman"/>
                <w:szCs w:val="24"/>
                <w:lang w:eastAsia="ru-RU"/>
              </w:rPr>
              <w:t>Доля сотрудников имеющих профильное образование</w:t>
            </w:r>
          </w:p>
        </w:tc>
        <w:tc>
          <w:tcPr>
            <w:tcW w:w="2835" w:type="dxa"/>
          </w:tcPr>
          <w:p w:rsidR="00EC4927" w:rsidRPr="00EC4927" w:rsidRDefault="00EC4927" w:rsidP="00EC4927">
            <w:pPr>
              <w:widowControl w:val="0"/>
              <w:autoSpaceDE w:val="0"/>
              <w:autoSpaceDN w:val="0"/>
              <w:ind w:firstLine="0"/>
              <w:contextualSpacing/>
              <w:jc w:val="center"/>
              <w:rPr>
                <w:rFonts w:eastAsia="Times New Roman"/>
                <w:szCs w:val="24"/>
                <w:lang w:eastAsia="ru-RU"/>
              </w:rPr>
            </w:pPr>
            <w:r w:rsidRPr="00EC4927">
              <w:rPr>
                <w:rFonts w:eastAsia="Times New Roman"/>
                <w:szCs w:val="24"/>
                <w:lang w:eastAsia="ru-RU"/>
              </w:rPr>
              <w:t>Не менее 50%</w:t>
            </w:r>
          </w:p>
        </w:tc>
      </w:tr>
    </w:tbl>
    <w:p w:rsidR="00EC4927" w:rsidRPr="00EC4927" w:rsidRDefault="00EC4927" w:rsidP="00EC4927">
      <w:pPr>
        <w:widowControl w:val="0"/>
        <w:autoSpaceDE w:val="0"/>
        <w:autoSpaceDN w:val="0"/>
        <w:spacing w:line="276" w:lineRule="auto"/>
        <w:contextualSpacing/>
        <w:rPr>
          <w:rFonts w:eastAsia="Times New Roman"/>
          <w:color w:val="C0504D"/>
          <w:szCs w:val="24"/>
          <w:lang w:eastAsia="ru-RU"/>
        </w:rPr>
      </w:pPr>
    </w:p>
    <w:p w:rsidR="00EC4927" w:rsidRPr="00EC4927" w:rsidRDefault="00EC4927" w:rsidP="00EC4927">
      <w:pPr>
        <w:widowControl w:val="0"/>
        <w:autoSpaceDE w:val="0"/>
        <w:autoSpaceDN w:val="0"/>
        <w:spacing w:line="276" w:lineRule="auto"/>
        <w:contextualSpacing/>
        <w:jc w:val="center"/>
        <w:rPr>
          <w:rFonts w:eastAsia="Times New Roman"/>
          <w:szCs w:val="24"/>
          <w:lang w:eastAsia="ru-RU"/>
        </w:rPr>
      </w:pPr>
      <w:r w:rsidRPr="00EC4927">
        <w:rPr>
          <w:rFonts w:eastAsia="Times New Roman"/>
          <w:szCs w:val="24"/>
          <w:lang w:eastAsia="ru-RU"/>
        </w:rPr>
        <w:t>____________________________</w:t>
      </w:r>
    </w:p>
    <w:p w:rsidR="00EC4927" w:rsidRDefault="00EC4927" w:rsidP="00185D81">
      <w:pPr>
        <w:ind w:firstLine="0"/>
        <w:rPr>
          <w:rFonts w:eastAsia="Times New Roman"/>
          <w:szCs w:val="24"/>
          <w:lang w:eastAsia="ru-RU"/>
        </w:rPr>
        <w:sectPr w:rsidR="00EC4927" w:rsidSect="00D66065">
          <w:pgSz w:w="11906" w:h="16838"/>
          <w:pgMar w:top="1134" w:right="567" w:bottom="1134" w:left="1134" w:header="709" w:footer="709" w:gutter="0"/>
          <w:cols w:space="708"/>
          <w:titlePg/>
          <w:docGrid w:linePitch="360"/>
        </w:sectPr>
      </w:pPr>
    </w:p>
    <w:p w:rsidR="00EC4927" w:rsidRPr="00EC4927" w:rsidRDefault="00EC4927" w:rsidP="00EC4927">
      <w:pPr>
        <w:widowControl w:val="0"/>
        <w:autoSpaceDE w:val="0"/>
        <w:autoSpaceDN w:val="0"/>
        <w:spacing w:line="276" w:lineRule="auto"/>
        <w:contextualSpacing/>
        <w:jc w:val="right"/>
        <w:outlineLvl w:val="0"/>
        <w:rPr>
          <w:rFonts w:eastAsia="Times New Roman"/>
          <w:szCs w:val="24"/>
          <w:lang w:eastAsia="ru-RU"/>
        </w:rPr>
      </w:pPr>
      <w:r w:rsidRPr="00EC4927">
        <w:rPr>
          <w:rFonts w:eastAsia="Times New Roman"/>
          <w:szCs w:val="24"/>
          <w:lang w:eastAsia="ru-RU"/>
        </w:rPr>
        <w:lastRenderedPageBreak/>
        <w:t>Приложение 5</w:t>
      </w:r>
    </w:p>
    <w:p w:rsidR="00EC4927" w:rsidRPr="00EC4927" w:rsidRDefault="00EC4927" w:rsidP="00EC4927">
      <w:pPr>
        <w:widowControl w:val="0"/>
        <w:autoSpaceDE w:val="0"/>
        <w:autoSpaceDN w:val="0"/>
        <w:contextualSpacing/>
        <w:jc w:val="right"/>
        <w:rPr>
          <w:rFonts w:eastAsia="Times New Roman"/>
          <w:szCs w:val="24"/>
          <w:lang w:eastAsia="ru-RU"/>
        </w:rPr>
      </w:pPr>
      <w:r w:rsidRPr="00EC4927">
        <w:rPr>
          <w:rFonts w:eastAsia="Times New Roman"/>
          <w:szCs w:val="24"/>
          <w:lang w:eastAsia="ru-RU"/>
        </w:rPr>
        <w:t>Утвержден</w:t>
      </w:r>
    </w:p>
    <w:p w:rsidR="00EC4927" w:rsidRPr="00EC4927" w:rsidRDefault="00EC4927" w:rsidP="00EC4927">
      <w:pPr>
        <w:widowControl w:val="0"/>
        <w:autoSpaceDE w:val="0"/>
        <w:autoSpaceDN w:val="0"/>
        <w:contextualSpacing/>
        <w:jc w:val="right"/>
        <w:rPr>
          <w:rFonts w:eastAsia="Times New Roman"/>
          <w:szCs w:val="24"/>
          <w:lang w:eastAsia="ru-RU"/>
        </w:rPr>
      </w:pPr>
      <w:r w:rsidRPr="00EC4927">
        <w:rPr>
          <w:rFonts w:eastAsia="Times New Roman"/>
          <w:szCs w:val="24"/>
          <w:lang w:eastAsia="ru-RU"/>
        </w:rPr>
        <w:t>постановлением Администрации</w:t>
      </w:r>
    </w:p>
    <w:p w:rsidR="00EC4927" w:rsidRPr="00EC4927" w:rsidRDefault="00EC4927" w:rsidP="00EC4927">
      <w:pPr>
        <w:widowControl w:val="0"/>
        <w:autoSpaceDE w:val="0"/>
        <w:autoSpaceDN w:val="0"/>
        <w:contextualSpacing/>
        <w:jc w:val="right"/>
        <w:rPr>
          <w:rFonts w:eastAsia="Times New Roman"/>
          <w:szCs w:val="24"/>
          <w:lang w:eastAsia="ru-RU"/>
        </w:rPr>
      </w:pPr>
      <w:r w:rsidRPr="00EC4927">
        <w:rPr>
          <w:rFonts w:eastAsia="Times New Roman"/>
          <w:szCs w:val="24"/>
          <w:lang w:eastAsia="ru-RU"/>
        </w:rPr>
        <w:t>Балахнинского муниципального округа</w:t>
      </w:r>
    </w:p>
    <w:p w:rsidR="00EC4927" w:rsidRPr="00EC4927" w:rsidRDefault="00EC4927" w:rsidP="00EC4927">
      <w:pPr>
        <w:widowControl w:val="0"/>
        <w:autoSpaceDE w:val="0"/>
        <w:autoSpaceDN w:val="0"/>
        <w:contextualSpacing/>
        <w:jc w:val="right"/>
        <w:rPr>
          <w:rFonts w:eastAsia="Times New Roman"/>
          <w:szCs w:val="24"/>
          <w:lang w:eastAsia="ru-RU"/>
        </w:rPr>
      </w:pPr>
      <w:r w:rsidRPr="00EC4927">
        <w:rPr>
          <w:rFonts w:eastAsia="Times New Roman"/>
          <w:szCs w:val="24"/>
          <w:lang w:eastAsia="ru-RU"/>
        </w:rPr>
        <w:t>Нижегородской области</w:t>
      </w:r>
    </w:p>
    <w:p w:rsidR="00EC4927" w:rsidRPr="00EC4927" w:rsidRDefault="00EC4927" w:rsidP="00EC4927">
      <w:pPr>
        <w:widowControl w:val="0"/>
        <w:autoSpaceDE w:val="0"/>
        <w:autoSpaceDN w:val="0"/>
        <w:spacing w:line="276" w:lineRule="auto"/>
        <w:contextualSpacing/>
        <w:jc w:val="right"/>
        <w:rPr>
          <w:rFonts w:eastAsia="Times New Roman"/>
          <w:szCs w:val="24"/>
          <w:lang w:eastAsia="ru-RU"/>
        </w:rPr>
      </w:pPr>
      <w:r w:rsidRPr="00EC4927">
        <w:rPr>
          <w:rFonts w:eastAsia="Times New Roman"/>
          <w:szCs w:val="24"/>
          <w:lang w:eastAsia="ru-RU"/>
        </w:rPr>
        <w:t xml:space="preserve">от </w:t>
      </w:r>
      <w:r>
        <w:rPr>
          <w:rFonts w:eastAsia="Times New Roman"/>
          <w:szCs w:val="24"/>
          <w:lang w:eastAsia="ru-RU"/>
        </w:rPr>
        <w:t>23.11.2022</w:t>
      </w:r>
      <w:r w:rsidRPr="00EC4927">
        <w:rPr>
          <w:rFonts w:eastAsia="Times New Roman"/>
          <w:szCs w:val="24"/>
          <w:lang w:eastAsia="ru-RU"/>
        </w:rPr>
        <w:t xml:space="preserve"> № </w:t>
      </w:r>
      <w:r>
        <w:rPr>
          <w:rFonts w:eastAsia="Times New Roman"/>
          <w:szCs w:val="24"/>
          <w:lang w:eastAsia="ru-RU"/>
        </w:rPr>
        <w:t>2414</w:t>
      </w:r>
    </w:p>
    <w:p w:rsidR="00EC4927" w:rsidRPr="00EC4927" w:rsidRDefault="00EC4927" w:rsidP="00EC4927">
      <w:pPr>
        <w:widowControl w:val="0"/>
        <w:autoSpaceDE w:val="0"/>
        <w:autoSpaceDN w:val="0"/>
        <w:spacing w:line="276" w:lineRule="auto"/>
        <w:contextualSpacing/>
        <w:rPr>
          <w:rFonts w:eastAsia="Times New Roman"/>
          <w:szCs w:val="24"/>
          <w:lang w:eastAsia="ru-RU"/>
        </w:rPr>
      </w:pPr>
    </w:p>
    <w:p w:rsidR="00EC4927" w:rsidRPr="00EC4927" w:rsidRDefault="00EC4927" w:rsidP="00EC4927">
      <w:pPr>
        <w:widowControl w:val="0"/>
        <w:autoSpaceDE w:val="0"/>
        <w:autoSpaceDN w:val="0"/>
        <w:spacing w:line="276" w:lineRule="auto"/>
        <w:ind w:firstLine="0"/>
        <w:contextualSpacing/>
        <w:jc w:val="center"/>
        <w:rPr>
          <w:rFonts w:eastAsia="Times New Roman"/>
          <w:b/>
          <w:szCs w:val="24"/>
          <w:lang w:eastAsia="ru-RU"/>
        </w:rPr>
      </w:pPr>
      <w:bookmarkStart w:id="6" w:name="P433"/>
      <w:bookmarkEnd w:id="6"/>
      <w:r w:rsidRPr="00EC4927">
        <w:rPr>
          <w:rFonts w:eastAsia="Times New Roman"/>
          <w:b/>
          <w:szCs w:val="24"/>
          <w:lang w:eastAsia="ru-RU"/>
        </w:rPr>
        <w:t xml:space="preserve">Стандарт качества предоставления муниципальной услуги </w:t>
      </w:r>
    </w:p>
    <w:p w:rsidR="00EC4927" w:rsidRPr="00EC4927" w:rsidRDefault="00EC4927" w:rsidP="00EC4927">
      <w:pPr>
        <w:widowControl w:val="0"/>
        <w:autoSpaceDE w:val="0"/>
        <w:autoSpaceDN w:val="0"/>
        <w:spacing w:line="276" w:lineRule="auto"/>
        <w:ind w:firstLine="0"/>
        <w:contextualSpacing/>
        <w:jc w:val="center"/>
        <w:rPr>
          <w:rFonts w:eastAsia="Times New Roman"/>
          <w:b/>
          <w:szCs w:val="24"/>
          <w:lang w:eastAsia="ru-RU"/>
        </w:rPr>
      </w:pPr>
      <w:r w:rsidRPr="00EC4927">
        <w:rPr>
          <w:rFonts w:eastAsia="Times New Roman"/>
          <w:b/>
          <w:szCs w:val="24"/>
          <w:lang w:eastAsia="ru-RU"/>
        </w:rPr>
        <w:t>«Организация и проведение культурно-массовых мероприятий»</w:t>
      </w:r>
    </w:p>
    <w:p w:rsidR="00EC4927" w:rsidRPr="00EC4927" w:rsidRDefault="00EC4927" w:rsidP="00EC4927">
      <w:pPr>
        <w:widowControl w:val="0"/>
        <w:autoSpaceDE w:val="0"/>
        <w:autoSpaceDN w:val="0"/>
        <w:spacing w:line="276" w:lineRule="auto"/>
        <w:contextualSpacing/>
        <w:rPr>
          <w:rFonts w:eastAsia="Times New Roman"/>
          <w:szCs w:val="24"/>
          <w:lang w:eastAsia="ru-RU"/>
        </w:rPr>
      </w:pPr>
    </w:p>
    <w:p w:rsidR="00EC4927" w:rsidRPr="00EC4927" w:rsidRDefault="00EC4927" w:rsidP="00EC4927">
      <w:pPr>
        <w:widowControl w:val="0"/>
        <w:autoSpaceDE w:val="0"/>
        <w:autoSpaceDN w:val="0"/>
        <w:spacing w:line="276" w:lineRule="auto"/>
        <w:contextualSpacing/>
        <w:jc w:val="center"/>
        <w:outlineLvl w:val="1"/>
        <w:rPr>
          <w:rFonts w:eastAsia="Times New Roman"/>
          <w:b/>
          <w:szCs w:val="24"/>
          <w:lang w:eastAsia="ru-RU"/>
        </w:rPr>
      </w:pPr>
      <w:r w:rsidRPr="00EC4927">
        <w:rPr>
          <w:rFonts w:eastAsia="Times New Roman"/>
          <w:b/>
          <w:szCs w:val="24"/>
          <w:lang w:eastAsia="ru-RU"/>
        </w:rPr>
        <w:t>1. Общие положения</w:t>
      </w:r>
    </w:p>
    <w:p w:rsidR="00EC4927" w:rsidRPr="00EC4927" w:rsidRDefault="00EC4927" w:rsidP="00EC4927">
      <w:pPr>
        <w:widowControl w:val="0"/>
        <w:autoSpaceDE w:val="0"/>
        <w:autoSpaceDN w:val="0"/>
        <w:spacing w:line="276" w:lineRule="auto"/>
        <w:contextualSpacing/>
        <w:rPr>
          <w:rFonts w:eastAsia="Times New Roman"/>
          <w:szCs w:val="24"/>
          <w:lang w:eastAsia="ru-RU"/>
        </w:rPr>
      </w:pPr>
    </w:p>
    <w:p w:rsidR="00EC4927" w:rsidRPr="00EC4927" w:rsidRDefault="00EC4927" w:rsidP="00EC4927">
      <w:pPr>
        <w:widowControl w:val="0"/>
        <w:autoSpaceDE w:val="0"/>
        <w:autoSpaceDN w:val="0"/>
        <w:spacing w:line="276" w:lineRule="auto"/>
        <w:ind w:firstLine="567"/>
        <w:contextualSpacing/>
        <w:rPr>
          <w:rFonts w:eastAsia="Times New Roman"/>
          <w:szCs w:val="24"/>
          <w:lang w:eastAsia="ru-RU"/>
        </w:rPr>
      </w:pPr>
      <w:r w:rsidRPr="00EC4927">
        <w:rPr>
          <w:rFonts w:eastAsia="Times New Roman"/>
          <w:szCs w:val="24"/>
          <w:lang w:eastAsia="ru-RU"/>
        </w:rPr>
        <w:t>1.1. Разработчиком Стандарта качества предоставления муниципальной услуги Балахнинского муниципального округа Нижегородской области «Организация и проведение культурно-массовых мероприятий» (далее - Стандарт) и распорядителем бюджетных средств является отел культуры и туризма администрации Балахнинского муниципального округа Нижегородской области.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1.2. Содержание Стандарта.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Настоящий Стандарт определяет нормативно-правовую основу и содержание муниципальной услуги Балахнинского муниципального округа Нижегородской области «Организация и проведение культурно-массовых мероприятий» (далее - Услуга), категории ее потребителей, круг учреждений, предоставляющих Услугу, условия доступа к ней и требования к качеству ее предоставления.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1.3. Область распространения Стандарта.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Учреждения, в отношении которых применяется настоящий Стандарт, - муниципальные бюджетные учреждения культуры культурно-досугового типа Балахнинского муниципального округа Нижегородской области, исполняющие обязательства по соответствующему муниципальному заданию (далее - учреждения, оказывающие Услугу).</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1.4. Стандарт качества Услуги определяется по следующим основным направлениям:</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условия обслуживания (удобство получения Услуги потребителем, вежливость персонала, время предоставления Услуги и т.п.);</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соблюдение нормативов потребления материально-технических ресурсов при предоставлении Услуг (наличие необходимого оборудования, нормы расходных материалов и т.п.);</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соблюдение санитарно-гигиенических норм;</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полнота выполнения процедур, необходимых для предоставления Услуг;</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квалификационные требования к персоналу, оказывающему Услугу.</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1.5. Настоящий Стандарт разработан и действует на основе следующих нормативных правовых актов:</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Основы законодательства Российской Федерации о культуре от 9 октября 1992 года №3612-1;</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Федеральный закон от 29 декабря 1994 года № 77-ФЗ «Об обязательном экземпляре документов»;</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постановление Правительства Российской Федерации от 26 июня 1995 года № 609 «Об утверждении Положения об основах хозяйственной деятельности и финансирования организаций культуры и искусства»;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lastRenderedPageBreak/>
        <w:t>- постановление Администрации Нижегородской области от 31 декабря 1996 года № 333 «Об утверждении Положения об основах хозяйственной деятельности и финансирования организаций культуры и искусства Нижегородской области».</w:t>
      </w:r>
    </w:p>
    <w:p w:rsidR="00EC4927" w:rsidRPr="00EC4927" w:rsidRDefault="00EC4927" w:rsidP="00EC4927">
      <w:pPr>
        <w:widowControl w:val="0"/>
        <w:autoSpaceDE w:val="0"/>
        <w:autoSpaceDN w:val="0"/>
        <w:spacing w:line="276" w:lineRule="auto"/>
        <w:contextualSpacing/>
        <w:rPr>
          <w:rFonts w:eastAsia="Times New Roman"/>
          <w:szCs w:val="24"/>
          <w:lang w:eastAsia="ru-RU"/>
        </w:rPr>
      </w:pPr>
    </w:p>
    <w:p w:rsidR="00EC4927" w:rsidRPr="00EC4927" w:rsidRDefault="00EC4927" w:rsidP="00EC4927">
      <w:pPr>
        <w:widowControl w:val="0"/>
        <w:autoSpaceDE w:val="0"/>
        <w:autoSpaceDN w:val="0"/>
        <w:spacing w:before="200" w:line="276" w:lineRule="auto"/>
        <w:contextualSpacing/>
        <w:jc w:val="center"/>
        <w:rPr>
          <w:rFonts w:eastAsia="Times New Roman"/>
          <w:b/>
          <w:szCs w:val="24"/>
          <w:lang w:eastAsia="ru-RU"/>
        </w:rPr>
      </w:pPr>
      <w:r w:rsidRPr="00EC4927">
        <w:rPr>
          <w:rFonts w:eastAsia="Times New Roman"/>
          <w:b/>
          <w:szCs w:val="24"/>
          <w:lang w:eastAsia="ru-RU"/>
        </w:rPr>
        <w:t>2. Термины и определения</w:t>
      </w:r>
    </w:p>
    <w:p w:rsidR="00EC4927" w:rsidRPr="00EC4927" w:rsidRDefault="00EC4927" w:rsidP="00EC4927">
      <w:pPr>
        <w:widowControl w:val="0"/>
        <w:autoSpaceDE w:val="0"/>
        <w:autoSpaceDN w:val="0"/>
        <w:spacing w:before="200" w:line="276" w:lineRule="auto"/>
        <w:contextualSpacing/>
        <w:jc w:val="center"/>
        <w:rPr>
          <w:rFonts w:eastAsia="Times New Roman"/>
          <w:b/>
          <w:szCs w:val="24"/>
          <w:lang w:eastAsia="ru-RU"/>
        </w:rPr>
      </w:pPr>
    </w:p>
    <w:p w:rsidR="00EC4927" w:rsidRPr="00EC4927" w:rsidRDefault="00EC4927" w:rsidP="00EC4927">
      <w:pPr>
        <w:widowControl w:val="0"/>
        <w:autoSpaceDE w:val="0"/>
        <w:autoSpaceDN w:val="0"/>
        <w:spacing w:line="276" w:lineRule="auto"/>
        <w:ind w:firstLine="567"/>
        <w:contextualSpacing/>
        <w:rPr>
          <w:rFonts w:eastAsia="Times New Roman"/>
          <w:szCs w:val="24"/>
          <w:lang w:eastAsia="ru-RU"/>
        </w:rPr>
      </w:pPr>
      <w:r w:rsidRPr="00EC4927">
        <w:rPr>
          <w:rFonts w:eastAsia="Times New Roman"/>
          <w:szCs w:val="24"/>
          <w:lang w:eastAsia="ru-RU"/>
        </w:rPr>
        <w:t>2.1. Стандарт качества муниципальных услуг - документ, содержащий описание: состава, качества, условий и порядка предоставления услуг, позволяющий потребителю получить четкое представление о своих правах на нее и об условиях получения услуги в рамках действующего законодательства и местной правовой базы.</w:t>
      </w:r>
    </w:p>
    <w:p w:rsidR="00EC4927" w:rsidRPr="00EC4927" w:rsidRDefault="00EC4927" w:rsidP="00EC4927">
      <w:pPr>
        <w:widowControl w:val="0"/>
        <w:autoSpaceDE w:val="0"/>
        <w:autoSpaceDN w:val="0"/>
        <w:spacing w:line="276" w:lineRule="auto"/>
        <w:ind w:firstLine="567"/>
        <w:contextualSpacing/>
        <w:rPr>
          <w:rFonts w:eastAsia="Times New Roman"/>
          <w:szCs w:val="24"/>
          <w:lang w:eastAsia="ru-RU"/>
        </w:rPr>
      </w:pPr>
      <w:r w:rsidRPr="00EC4927">
        <w:rPr>
          <w:rFonts w:eastAsia="Times New Roman"/>
          <w:szCs w:val="24"/>
          <w:lang w:eastAsia="ru-RU"/>
        </w:rPr>
        <w:t>2.2. Культурно-массовое мероприятие - мероприятие, направленное на удовлетворение духовных, эстетических, интеллектуальных и других потребностей населения в сфере культуры и досуга, содействия свободному участию граждан в культурной жизни общества, приобщения к культурным ценностям, проводимое в специально определенных для этого местах (в помещениях, на территориях, а также в зданиях, сооружениях, на прилегающих к ним территориях, предназначенных (в т.ч. временно) или подготовленных для проведения такого мероприятия).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2.3. Услуга по организации и проведению культурно-массового мероприятия - результат непосредственного взаимодействия исполнителя с массовым потребителем (с группой потребителей) услуги, а также собственной деятельности исполнителя по удовлетворению духовных, эстетических, информационных и интеллектуальных потребностей в сфере культуры и досуга, содействия просвещению и свободному участию граждан в культурной жизни общества, приобщения к культурным ценностям.</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2.4. Исполнитель - учреждение культуры и искусства, предоставляющее услуги по организации и проведению культурно-массовых мероприятий.</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2.5. Потребитель - физическое или юридическое лицо, присутствующее (принимающее участие) в культурно-массовом мероприятии.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2.6. Услуга - услуга по организации и проведению культурно-массового мероприятия.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2.7. Место проведения мероприятия - помещения, территории, здания, сооружения, включая прилегающую территорию, предназначенные (в т.ч. временно) или подготовленные для проведения культурно-массового мероприятия.</w:t>
      </w:r>
    </w:p>
    <w:p w:rsidR="00EC4927" w:rsidRPr="00EC4927" w:rsidRDefault="00EC4927" w:rsidP="00EC4927">
      <w:pPr>
        <w:widowControl w:val="0"/>
        <w:autoSpaceDE w:val="0"/>
        <w:autoSpaceDN w:val="0"/>
        <w:spacing w:line="276" w:lineRule="auto"/>
        <w:contextualSpacing/>
        <w:jc w:val="center"/>
        <w:rPr>
          <w:rFonts w:eastAsia="Times New Roman"/>
          <w:szCs w:val="24"/>
          <w:lang w:eastAsia="ru-RU"/>
        </w:rPr>
      </w:pPr>
    </w:p>
    <w:p w:rsidR="00EC4927" w:rsidRPr="00EC4927" w:rsidRDefault="00EC4927" w:rsidP="00EC4927">
      <w:pPr>
        <w:widowControl w:val="0"/>
        <w:autoSpaceDE w:val="0"/>
        <w:autoSpaceDN w:val="0"/>
        <w:spacing w:line="276" w:lineRule="auto"/>
        <w:contextualSpacing/>
        <w:jc w:val="center"/>
        <w:outlineLvl w:val="1"/>
        <w:rPr>
          <w:rFonts w:eastAsia="Times New Roman"/>
          <w:b/>
          <w:szCs w:val="24"/>
          <w:lang w:eastAsia="ru-RU"/>
        </w:rPr>
      </w:pPr>
      <w:r w:rsidRPr="00EC4927">
        <w:rPr>
          <w:rFonts w:eastAsia="Times New Roman"/>
          <w:b/>
          <w:szCs w:val="24"/>
          <w:lang w:eastAsia="ru-RU"/>
        </w:rPr>
        <w:t>3. Требования к качеству предоставления услуги</w:t>
      </w:r>
    </w:p>
    <w:p w:rsidR="00EC4927" w:rsidRPr="00EC4927" w:rsidRDefault="00EC4927" w:rsidP="00EC4927">
      <w:pPr>
        <w:widowControl w:val="0"/>
        <w:autoSpaceDE w:val="0"/>
        <w:autoSpaceDN w:val="0"/>
        <w:spacing w:line="276" w:lineRule="auto"/>
        <w:contextualSpacing/>
        <w:rPr>
          <w:rFonts w:eastAsia="Times New Roman"/>
          <w:szCs w:val="24"/>
          <w:lang w:eastAsia="ru-RU"/>
        </w:rPr>
      </w:pPr>
    </w:p>
    <w:p w:rsidR="00EC4927" w:rsidRPr="00EC4927" w:rsidRDefault="00EC4927" w:rsidP="00EC4927">
      <w:pPr>
        <w:widowControl w:val="0"/>
        <w:autoSpaceDE w:val="0"/>
        <w:autoSpaceDN w:val="0"/>
        <w:spacing w:line="276" w:lineRule="auto"/>
        <w:ind w:firstLine="567"/>
        <w:contextualSpacing/>
        <w:rPr>
          <w:rFonts w:eastAsia="Times New Roman"/>
          <w:szCs w:val="24"/>
          <w:lang w:eastAsia="ru-RU"/>
        </w:rPr>
      </w:pPr>
      <w:r w:rsidRPr="00EC4927">
        <w:rPr>
          <w:rFonts w:eastAsia="Times New Roman"/>
          <w:szCs w:val="24"/>
          <w:lang w:eastAsia="ru-RU"/>
        </w:rPr>
        <w:t>3.1. Организация и проведение мероприятий в рамках предоставления Услуги должны обеспечиваться своевременной информацией о проводимых мероприятиях, ценовой доступностью и возможностью их посещения всеми желающими.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3.2. Требования к режиму работы учреждения.</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Режим работы учреждения должен соответствовать следующим требованиям:</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1) культурно-массовых мероприятий (показ спектаклей, представлений для детей) - в дневное время (за исключением Новогодних представлений – в вечернее время), для взрослого населения - с 17.00 до 22.00 часов;</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2) не менее 5 дней в неделю.</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3.3. Требования к времени оказания Услуги.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Оказание Услуг в учреждениях осуществляется в следующие сроки: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мероприятия для детей - от 30 минут до 2 часов 00 минут;</w:t>
      </w:r>
    </w:p>
    <w:p w:rsidR="00EC4927" w:rsidRPr="00EC4927" w:rsidRDefault="00EC4927" w:rsidP="00EC4927">
      <w:pPr>
        <w:widowControl w:val="0"/>
        <w:autoSpaceDE w:val="0"/>
        <w:autoSpaceDN w:val="0"/>
        <w:spacing w:before="200" w:line="276" w:lineRule="auto"/>
        <w:ind w:firstLine="567"/>
        <w:contextualSpacing/>
        <w:rPr>
          <w:rFonts w:eastAsia="Times New Roman"/>
          <w:szCs w:val="24"/>
          <w:highlight w:val="yellow"/>
          <w:lang w:eastAsia="ru-RU"/>
        </w:rPr>
      </w:pPr>
      <w:r w:rsidRPr="00EC4927">
        <w:rPr>
          <w:rFonts w:eastAsia="Times New Roman"/>
          <w:szCs w:val="24"/>
          <w:lang w:eastAsia="ru-RU"/>
        </w:rPr>
        <w:t>- мероприятия для взрослых - не менее 60 минут до 3 часов 00 минут.</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lastRenderedPageBreak/>
        <w:t>3.4. Зрительские места должны обеспечивать удобство и комфортность просмотра спектакля или концерта.</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3.5. Опаздывающие зрители должны получить возможность просмотра представления, не мешая другим.</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 xml:space="preserve">3.6. Световое и акустическое сопровождение мероприятия должно отвечать санитарно-гигиеническим нормам и не превышать допустимые стандарты воздействия на человека. </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3.7. Требования к внешним условиям и безопасности предоставления Услуги.</w:t>
      </w:r>
    </w:p>
    <w:p w:rsidR="00EC4927" w:rsidRPr="00EC4927" w:rsidRDefault="00EC4927" w:rsidP="00EC4927">
      <w:pPr>
        <w:widowControl w:val="0"/>
        <w:autoSpaceDE w:val="0"/>
        <w:autoSpaceDN w:val="0"/>
        <w:spacing w:before="200" w:line="276" w:lineRule="auto"/>
        <w:ind w:firstLine="567"/>
        <w:contextualSpacing/>
        <w:rPr>
          <w:rFonts w:eastAsia="Times New Roman"/>
          <w:szCs w:val="24"/>
          <w:lang w:eastAsia="ru-RU"/>
        </w:rPr>
      </w:pPr>
      <w:r w:rsidRPr="00EC4927">
        <w:rPr>
          <w:rFonts w:eastAsia="Times New Roman"/>
          <w:szCs w:val="24"/>
          <w:lang w:eastAsia="ru-RU"/>
        </w:rPr>
        <w:t>Помещения, в том числе зрительные залы, предоставляемые учреждениями, оказывающими Услугу, для организации и проведения мероприятий, должны соответствовать акустическим, световым, техническим параметрам и требованиям. Учреждения, оказывающие Услугу, должны обеспечиваться фойе, подсобными, санитарно-бытовыми, административно-хозяйственными помещениями (гардероб, туалетные комнаты, санузел), укомплектовываться необходимой мебелью, техническими средствами, охранным противопожарным оборудованием, должны отвечать санитарным нормам и правилам, требованиям техники безопасности; должны быть защищены от воздействия различных факторов, отрицательно влияющих на здоровье персонала, населения и на качество предоставляемых Услуг.</w:t>
      </w:r>
    </w:p>
    <w:p w:rsidR="00EC4927" w:rsidRPr="00EC4927" w:rsidRDefault="00EC4927" w:rsidP="00EC4927">
      <w:pPr>
        <w:widowControl w:val="0"/>
        <w:autoSpaceDE w:val="0"/>
        <w:autoSpaceDN w:val="0"/>
        <w:spacing w:line="276" w:lineRule="auto"/>
        <w:ind w:firstLine="567"/>
        <w:contextualSpacing/>
        <w:outlineLvl w:val="1"/>
        <w:rPr>
          <w:rFonts w:eastAsia="Times New Roman"/>
          <w:szCs w:val="24"/>
          <w:lang w:eastAsia="ru-RU"/>
        </w:rPr>
      </w:pPr>
      <w:r w:rsidRPr="00EC4927">
        <w:rPr>
          <w:rFonts w:eastAsia="Times New Roman"/>
          <w:szCs w:val="24"/>
          <w:lang w:eastAsia="ru-RU"/>
        </w:rPr>
        <w:t xml:space="preserve">3.8. Требования к информационному обеспечению Получателей при обращении за получением Услуги и в ходе ее оказания. </w:t>
      </w:r>
    </w:p>
    <w:p w:rsidR="00EC4927" w:rsidRPr="00EC4927" w:rsidRDefault="00EC4927" w:rsidP="00EC4927">
      <w:pPr>
        <w:widowControl w:val="0"/>
        <w:autoSpaceDE w:val="0"/>
        <w:autoSpaceDN w:val="0"/>
        <w:spacing w:line="276" w:lineRule="auto"/>
        <w:ind w:firstLine="567"/>
        <w:contextualSpacing/>
        <w:outlineLvl w:val="1"/>
        <w:rPr>
          <w:rFonts w:eastAsia="Times New Roman"/>
          <w:szCs w:val="24"/>
          <w:lang w:eastAsia="ru-RU"/>
        </w:rPr>
      </w:pPr>
      <w:r w:rsidRPr="00EC4927">
        <w:rPr>
          <w:rFonts w:eastAsia="Times New Roman"/>
          <w:szCs w:val="24"/>
          <w:lang w:eastAsia="ru-RU"/>
        </w:rPr>
        <w:t>3.8.1. Информация о работе Учреждения, о порядке и правилах предоставления Услуги должна быть доступна населению.</w:t>
      </w:r>
    </w:p>
    <w:p w:rsidR="00EC4927" w:rsidRPr="00EC4927" w:rsidRDefault="00EC4927" w:rsidP="00EC4927">
      <w:pPr>
        <w:widowControl w:val="0"/>
        <w:autoSpaceDE w:val="0"/>
        <w:autoSpaceDN w:val="0"/>
        <w:spacing w:line="276" w:lineRule="auto"/>
        <w:ind w:firstLine="567"/>
        <w:contextualSpacing/>
        <w:outlineLvl w:val="1"/>
        <w:rPr>
          <w:rFonts w:eastAsia="Times New Roman"/>
          <w:szCs w:val="24"/>
          <w:lang w:eastAsia="ru-RU"/>
        </w:rPr>
      </w:pPr>
      <w:r w:rsidRPr="00EC4927">
        <w:rPr>
          <w:rFonts w:eastAsia="Times New Roman"/>
          <w:szCs w:val="24"/>
          <w:lang w:eastAsia="ru-RU"/>
        </w:rPr>
        <w:t>3.8.2. Информация размещается на информационных стендах и официальных сайтах Учреждения.</w:t>
      </w:r>
    </w:p>
    <w:p w:rsidR="00EC4927" w:rsidRPr="00EC4927" w:rsidRDefault="00EC4927" w:rsidP="00EC4927">
      <w:pPr>
        <w:widowControl w:val="0"/>
        <w:autoSpaceDE w:val="0"/>
        <w:autoSpaceDN w:val="0"/>
        <w:spacing w:line="276" w:lineRule="auto"/>
        <w:ind w:firstLine="567"/>
        <w:contextualSpacing/>
        <w:outlineLvl w:val="1"/>
        <w:rPr>
          <w:rFonts w:eastAsia="Times New Roman"/>
          <w:szCs w:val="24"/>
          <w:lang w:eastAsia="ru-RU"/>
        </w:rPr>
      </w:pPr>
      <w:r w:rsidRPr="00EC4927">
        <w:rPr>
          <w:rFonts w:eastAsia="Times New Roman"/>
          <w:szCs w:val="24"/>
          <w:lang w:eastAsia="ru-RU"/>
        </w:rPr>
        <w:t>3.8.3. Учреждение обязано довести до сведения Получателей свое наименование и местонахождение</w:t>
      </w:r>
    </w:p>
    <w:p w:rsidR="00EC4927" w:rsidRPr="00EC4927" w:rsidRDefault="00EC4927" w:rsidP="00EC4927">
      <w:pPr>
        <w:widowControl w:val="0"/>
        <w:autoSpaceDE w:val="0"/>
        <w:autoSpaceDN w:val="0"/>
        <w:spacing w:line="276" w:lineRule="auto"/>
        <w:ind w:firstLine="567"/>
        <w:contextualSpacing/>
        <w:outlineLvl w:val="1"/>
        <w:rPr>
          <w:rFonts w:eastAsia="Times New Roman"/>
          <w:szCs w:val="24"/>
          <w:lang w:eastAsia="ru-RU"/>
        </w:rPr>
      </w:pPr>
      <w:r w:rsidRPr="00EC4927">
        <w:rPr>
          <w:rFonts w:eastAsia="Times New Roman"/>
          <w:szCs w:val="24"/>
          <w:lang w:eastAsia="ru-RU"/>
        </w:rPr>
        <w:t>3.8.4. В состав информации об Услуге в обязательном порядке должны быть включены:</w:t>
      </w:r>
    </w:p>
    <w:p w:rsidR="00EC4927" w:rsidRPr="00EC4927" w:rsidRDefault="00EC4927" w:rsidP="00EC4927">
      <w:pPr>
        <w:widowControl w:val="0"/>
        <w:autoSpaceDE w:val="0"/>
        <w:autoSpaceDN w:val="0"/>
        <w:spacing w:line="276" w:lineRule="auto"/>
        <w:ind w:firstLine="567"/>
        <w:contextualSpacing/>
        <w:outlineLvl w:val="1"/>
        <w:rPr>
          <w:rFonts w:eastAsia="Times New Roman"/>
          <w:szCs w:val="24"/>
          <w:lang w:eastAsia="ru-RU"/>
        </w:rPr>
      </w:pPr>
      <w:r w:rsidRPr="00EC4927">
        <w:rPr>
          <w:rFonts w:eastAsia="Times New Roman"/>
          <w:szCs w:val="24"/>
          <w:lang w:eastAsia="ru-RU"/>
        </w:rPr>
        <w:t>- характеристика Услуги, область ее предоставления;</w:t>
      </w:r>
    </w:p>
    <w:p w:rsidR="00EC4927" w:rsidRPr="00EC4927" w:rsidRDefault="00EC4927" w:rsidP="00EC4927">
      <w:pPr>
        <w:widowControl w:val="0"/>
        <w:autoSpaceDE w:val="0"/>
        <w:autoSpaceDN w:val="0"/>
        <w:spacing w:line="276" w:lineRule="auto"/>
        <w:ind w:firstLine="567"/>
        <w:contextualSpacing/>
        <w:outlineLvl w:val="1"/>
        <w:rPr>
          <w:rFonts w:eastAsia="Times New Roman"/>
          <w:szCs w:val="24"/>
          <w:lang w:eastAsia="ru-RU"/>
        </w:rPr>
      </w:pPr>
      <w:r w:rsidRPr="00EC4927">
        <w:rPr>
          <w:rFonts w:eastAsia="Times New Roman"/>
          <w:szCs w:val="24"/>
          <w:lang w:eastAsia="ru-RU"/>
        </w:rPr>
        <w:t>- настоящий Стандарт, требованиям которого должна соответствовать Услуга;</w:t>
      </w:r>
    </w:p>
    <w:p w:rsidR="00EC4927" w:rsidRPr="00EC4927" w:rsidRDefault="00EC4927" w:rsidP="00EC4927">
      <w:pPr>
        <w:widowControl w:val="0"/>
        <w:autoSpaceDE w:val="0"/>
        <w:autoSpaceDN w:val="0"/>
        <w:spacing w:line="276" w:lineRule="auto"/>
        <w:ind w:firstLine="567"/>
        <w:contextualSpacing/>
        <w:outlineLvl w:val="1"/>
        <w:rPr>
          <w:rFonts w:eastAsia="Times New Roman"/>
          <w:szCs w:val="24"/>
          <w:lang w:eastAsia="ru-RU"/>
        </w:rPr>
      </w:pPr>
      <w:r w:rsidRPr="00EC4927">
        <w:rPr>
          <w:rFonts w:eastAsia="Times New Roman"/>
          <w:szCs w:val="24"/>
          <w:lang w:eastAsia="ru-RU"/>
        </w:rPr>
        <w:t>- правила поведения Получателей в Учреждении;</w:t>
      </w:r>
    </w:p>
    <w:p w:rsidR="00EC4927" w:rsidRPr="00EC4927" w:rsidRDefault="00EC4927" w:rsidP="00EC4927">
      <w:pPr>
        <w:widowControl w:val="0"/>
        <w:autoSpaceDE w:val="0"/>
        <w:autoSpaceDN w:val="0"/>
        <w:spacing w:line="276" w:lineRule="auto"/>
        <w:ind w:firstLine="567"/>
        <w:contextualSpacing/>
        <w:outlineLvl w:val="1"/>
        <w:rPr>
          <w:rFonts w:eastAsia="Times New Roman"/>
          <w:szCs w:val="24"/>
          <w:lang w:eastAsia="ru-RU"/>
        </w:rPr>
      </w:pPr>
      <w:r w:rsidRPr="00EC4927">
        <w:rPr>
          <w:rFonts w:eastAsia="Times New Roman"/>
          <w:szCs w:val="24"/>
          <w:lang w:eastAsia="ru-RU"/>
        </w:rPr>
        <w:t>- перечень оснований для отказа в предоставлении Услуги;</w:t>
      </w:r>
    </w:p>
    <w:p w:rsidR="00EC4927" w:rsidRPr="00EC4927" w:rsidRDefault="00EC4927" w:rsidP="00EC4927">
      <w:pPr>
        <w:widowControl w:val="0"/>
        <w:autoSpaceDE w:val="0"/>
        <w:autoSpaceDN w:val="0"/>
        <w:spacing w:line="276" w:lineRule="auto"/>
        <w:ind w:firstLine="567"/>
        <w:contextualSpacing/>
        <w:outlineLvl w:val="1"/>
        <w:rPr>
          <w:rFonts w:eastAsia="Times New Roman"/>
          <w:szCs w:val="24"/>
          <w:lang w:eastAsia="ru-RU"/>
        </w:rPr>
      </w:pPr>
      <w:r w:rsidRPr="00EC4927">
        <w:rPr>
          <w:rFonts w:eastAsia="Times New Roman"/>
          <w:szCs w:val="24"/>
          <w:lang w:eastAsia="ru-RU"/>
        </w:rPr>
        <w:t>- перечень вышестоящих органов, контролирующих деятельность Учреждения;</w:t>
      </w:r>
    </w:p>
    <w:p w:rsidR="00EC4927" w:rsidRPr="00EC4927" w:rsidRDefault="00EC4927" w:rsidP="00EC4927">
      <w:pPr>
        <w:widowControl w:val="0"/>
        <w:autoSpaceDE w:val="0"/>
        <w:autoSpaceDN w:val="0"/>
        <w:spacing w:line="276" w:lineRule="auto"/>
        <w:ind w:firstLine="567"/>
        <w:contextualSpacing/>
        <w:outlineLvl w:val="1"/>
        <w:rPr>
          <w:rFonts w:eastAsia="Times New Roman"/>
          <w:szCs w:val="24"/>
          <w:lang w:eastAsia="ru-RU"/>
        </w:rPr>
      </w:pPr>
      <w:r w:rsidRPr="00EC4927">
        <w:rPr>
          <w:rFonts w:eastAsia="Times New Roman"/>
          <w:szCs w:val="24"/>
          <w:lang w:eastAsia="ru-RU"/>
        </w:rPr>
        <w:t>- почтовый адрес, в том числе адрес, номера телефонов, электронной почты Учреждения, Управления;</w:t>
      </w:r>
    </w:p>
    <w:p w:rsidR="00EC4927" w:rsidRPr="00EC4927" w:rsidRDefault="00EC4927" w:rsidP="00EC4927">
      <w:pPr>
        <w:widowControl w:val="0"/>
        <w:autoSpaceDE w:val="0"/>
        <w:autoSpaceDN w:val="0"/>
        <w:spacing w:line="276" w:lineRule="auto"/>
        <w:ind w:firstLine="567"/>
        <w:contextualSpacing/>
        <w:outlineLvl w:val="1"/>
        <w:rPr>
          <w:rFonts w:eastAsia="Times New Roman"/>
          <w:szCs w:val="24"/>
          <w:lang w:eastAsia="ru-RU"/>
        </w:rPr>
      </w:pPr>
      <w:r w:rsidRPr="00EC4927">
        <w:rPr>
          <w:rFonts w:eastAsia="Times New Roman"/>
          <w:szCs w:val="24"/>
          <w:lang w:eastAsia="ru-RU"/>
        </w:rPr>
        <w:t>- режим работы Учреждения;</w:t>
      </w:r>
    </w:p>
    <w:p w:rsidR="00EC4927" w:rsidRPr="00EC4927" w:rsidRDefault="00EC4927" w:rsidP="00EC4927">
      <w:pPr>
        <w:widowControl w:val="0"/>
        <w:autoSpaceDE w:val="0"/>
        <w:autoSpaceDN w:val="0"/>
        <w:spacing w:line="276" w:lineRule="auto"/>
        <w:ind w:firstLine="567"/>
        <w:contextualSpacing/>
        <w:outlineLvl w:val="1"/>
        <w:rPr>
          <w:rFonts w:eastAsia="Times New Roman"/>
          <w:szCs w:val="24"/>
          <w:lang w:eastAsia="ru-RU"/>
        </w:rPr>
      </w:pPr>
      <w:r w:rsidRPr="00EC4927">
        <w:rPr>
          <w:rFonts w:eastAsia="Times New Roman"/>
          <w:szCs w:val="24"/>
          <w:lang w:eastAsia="ru-RU"/>
        </w:rPr>
        <w:t>- необходимая оперативная информация о предоставлении Услуги.</w:t>
      </w:r>
    </w:p>
    <w:p w:rsidR="00EC4927" w:rsidRPr="00EC4927" w:rsidRDefault="00EC4927" w:rsidP="00EC4927">
      <w:pPr>
        <w:widowControl w:val="0"/>
        <w:autoSpaceDE w:val="0"/>
        <w:autoSpaceDN w:val="0"/>
        <w:spacing w:line="276" w:lineRule="auto"/>
        <w:ind w:firstLine="567"/>
        <w:contextualSpacing/>
        <w:outlineLvl w:val="1"/>
        <w:rPr>
          <w:rFonts w:eastAsia="Times New Roman"/>
          <w:szCs w:val="24"/>
          <w:lang w:eastAsia="ru-RU"/>
        </w:rPr>
      </w:pPr>
      <w:r w:rsidRPr="00EC4927">
        <w:rPr>
          <w:rFonts w:eastAsia="Times New Roman"/>
          <w:szCs w:val="24"/>
          <w:lang w:eastAsia="ru-RU"/>
        </w:rPr>
        <w:t>3.8.5. Информационные стенды должны быть максимально заметны, хорошо просматриваемы и функциональны.</w:t>
      </w:r>
    </w:p>
    <w:p w:rsidR="00EC4927" w:rsidRPr="00EC4927" w:rsidRDefault="00EC4927" w:rsidP="00EC4927">
      <w:pPr>
        <w:widowControl w:val="0"/>
        <w:autoSpaceDE w:val="0"/>
        <w:autoSpaceDN w:val="0"/>
        <w:spacing w:line="276" w:lineRule="auto"/>
        <w:ind w:firstLine="567"/>
        <w:contextualSpacing/>
        <w:outlineLvl w:val="1"/>
        <w:rPr>
          <w:rFonts w:eastAsia="Times New Roman"/>
          <w:szCs w:val="24"/>
          <w:lang w:eastAsia="ru-RU"/>
        </w:rPr>
      </w:pPr>
      <w:r w:rsidRPr="00EC4927">
        <w:rPr>
          <w:rFonts w:eastAsia="Times New Roman"/>
          <w:szCs w:val="24"/>
          <w:lang w:eastAsia="ru-RU"/>
        </w:rPr>
        <w:t>Информация о деятельности Учреждения, о порядке и правилах предоставления Услуги должна обновляться (актуализироваться) по мере необходимости, но не реже, чем один раз в год.</w:t>
      </w:r>
    </w:p>
    <w:p w:rsidR="00EC4927" w:rsidRPr="00EC4927" w:rsidRDefault="00EC4927" w:rsidP="00EC4927">
      <w:pPr>
        <w:widowControl w:val="0"/>
        <w:autoSpaceDE w:val="0"/>
        <w:autoSpaceDN w:val="0"/>
        <w:spacing w:line="276" w:lineRule="auto"/>
        <w:ind w:firstLine="567"/>
        <w:contextualSpacing/>
        <w:rPr>
          <w:rFonts w:eastAsia="Times New Roman"/>
          <w:szCs w:val="24"/>
          <w:lang w:eastAsia="ru-RU"/>
        </w:rPr>
      </w:pPr>
      <w:r w:rsidRPr="00EC4927">
        <w:rPr>
          <w:rFonts w:eastAsia="Times New Roman"/>
          <w:szCs w:val="24"/>
          <w:lang w:eastAsia="ru-RU"/>
        </w:rPr>
        <w:t>2.9. Показатели (индикаторы) качества предоставления Услуги «Организация и проведение культурно-массовых мероприятий»:</w:t>
      </w:r>
    </w:p>
    <w:p w:rsidR="00EC4927" w:rsidRPr="00EC4927" w:rsidRDefault="00EC4927" w:rsidP="00EC4927">
      <w:pPr>
        <w:widowControl w:val="0"/>
        <w:autoSpaceDE w:val="0"/>
        <w:autoSpaceDN w:val="0"/>
        <w:spacing w:line="276" w:lineRule="auto"/>
        <w:contextualSpacing/>
        <w:rPr>
          <w:rFonts w:eastAsia="Times New Roman"/>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2552"/>
      </w:tblGrid>
      <w:tr w:rsidR="00EC4927" w:rsidRPr="00EC4927" w:rsidTr="00380EA0">
        <w:trPr>
          <w:jc w:val="center"/>
        </w:trPr>
        <w:tc>
          <w:tcPr>
            <w:tcW w:w="6463" w:type="dxa"/>
          </w:tcPr>
          <w:p w:rsidR="00EC4927" w:rsidRPr="00EC4927" w:rsidRDefault="00EC4927" w:rsidP="00EC4927">
            <w:pPr>
              <w:widowControl w:val="0"/>
              <w:autoSpaceDE w:val="0"/>
              <w:autoSpaceDN w:val="0"/>
              <w:spacing w:line="276" w:lineRule="auto"/>
              <w:ind w:firstLine="0"/>
              <w:contextualSpacing/>
              <w:rPr>
                <w:rFonts w:eastAsia="Times New Roman"/>
                <w:szCs w:val="24"/>
                <w:lang w:eastAsia="ru-RU"/>
              </w:rPr>
            </w:pPr>
            <w:r w:rsidRPr="00EC4927">
              <w:rPr>
                <w:rFonts w:eastAsia="Times New Roman"/>
                <w:szCs w:val="24"/>
                <w:lang w:eastAsia="ru-RU"/>
              </w:rPr>
              <w:t>Наименования индикатора качества бюджетной услуги</w:t>
            </w:r>
          </w:p>
        </w:tc>
        <w:tc>
          <w:tcPr>
            <w:tcW w:w="2552" w:type="dxa"/>
          </w:tcPr>
          <w:p w:rsidR="00EC4927" w:rsidRPr="00EC4927" w:rsidRDefault="00EC4927" w:rsidP="00EC4927">
            <w:pPr>
              <w:widowControl w:val="0"/>
              <w:autoSpaceDE w:val="0"/>
              <w:autoSpaceDN w:val="0"/>
              <w:spacing w:line="276" w:lineRule="auto"/>
              <w:ind w:firstLine="0"/>
              <w:contextualSpacing/>
              <w:rPr>
                <w:rFonts w:eastAsia="Times New Roman"/>
                <w:szCs w:val="24"/>
                <w:lang w:eastAsia="ru-RU"/>
              </w:rPr>
            </w:pPr>
            <w:r w:rsidRPr="00EC4927">
              <w:rPr>
                <w:rFonts w:eastAsia="Times New Roman"/>
                <w:szCs w:val="24"/>
                <w:lang w:eastAsia="ru-RU"/>
              </w:rPr>
              <w:t>Значение индикатора</w:t>
            </w:r>
          </w:p>
        </w:tc>
      </w:tr>
      <w:tr w:rsidR="00EC4927" w:rsidRPr="00EC4927" w:rsidTr="00380EA0">
        <w:trPr>
          <w:jc w:val="center"/>
        </w:trPr>
        <w:tc>
          <w:tcPr>
            <w:tcW w:w="6463" w:type="dxa"/>
          </w:tcPr>
          <w:p w:rsidR="00EC4927" w:rsidRPr="00EC4927" w:rsidRDefault="00EC4927" w:rsidP="00EC4927">
            <w:pPr>
              <w:widowControl w:val="0"/>
              <w:autoSpaceDE w:val="0"/>
              <w:autoSpaceDN w:val="0"/>
              <w:spacing w:line="276" w:lineRule="auto"/>
              <w:ind w:firstLine="0"/>
              <w:contextualSpacing/>
              <w:rPr>
                <w:rFonts w:eastAsia="Times New Roman"/>
                <w:szCs w:val="24"/>
                <w:lang w:eastAsia="ru-RU"/>
              </w:rPr>
            </w:pPr>
            <w:r w:rsidRPr="00EC4927">
              <w:rPr>
                <w:rFonts w:eastAsia="Times New Roman"/>
                <w:szCs w:val="24"/>
                <w:lang w:eastAsia="ru-RU"/>
              </w:rPr>
              <w:t>Количество проведенных мероприятий (по прошлому году)</w:t>
            </w:r>
          </w:p>
        </w:tc>
        <w:tc>
          <w:tcPr>
            <w:tcW w:w="2552" w:type="dxa"/>
          </w:tcPr>
          <w:p w:rsidR="00EC4927" w:rsidRPr="00EC4927" w:rsidRDefault="00EC4927" w:rsidP="00EC4927">
            <w:pPr>
              <w:widowControl w:val="0"/>
              <w:autoSpaceDE w:val="0"/>
              <w:autoSpaceDN w:val="0"/>
              <w:spacing w:line="276" w:lineRule="auto"/>
              <w:ind w:firstLine="0"/>
              <w:contextualSpacing/>
              <w:jc w:val="center"/>
              <w:rPr>
                <w:rFonts w:eastAsia="Times New Roman"/>
                <w:szCs w:val="24"/>
                <w:lang w:eastAsia="ru-RU"/>
              </w:rPr>
            </w:pPr>
            <w:r w:rsidRPr="00EC4927">
              <w:rPr>
                <w:rFonts w:eastAsia="Times New Roman"/>
                <w:szCs w:val="24"/>
                <w:lang w:eastAsia="ru-RU"/>
              </w:rPr>
              <w:t>100 %</w:t>
            </w:r>
          </w:p>
        </w:tc>
      </w:tr>
      <w:tr w:rsidR="00EC4927" w:rsidRPr="00EC4927" w:rsidTr="00380EA0">
        <w:trPr>
          <w:jc w:val="center"/>
        </w:trPr>
        <w:tc>
          <w:tcPr>
            <w:tcW w:w="6463" w:type="dxa"/>
          </w:tcPr>
          <w:p w:rsidR="00EC4927" w:rsidRPr="00EC4927" w:rsidRDefault="00EC4927" w:rsidP="00EC4927">
            <w:pPr>
              <w:widowControl w:val="0"/>
              <w:autoSpaceDE w:val="0"/>
              <w:autoSpaceDN w:val="0"/>
              <w:spacing w:line="276" w:lineRule="auto"/>
              <w:ind w:firstLine="0"/>
              <w:contextualSpacing/>
              <w:rPr>
                <w:rFonts w:eastAsia="Times New Roman"/>
                <w:szCs w:val="24"/>
                <w:lang w:eastAsia="ru-RU"/>
              </w:rPr>
            </w:pPr>
            <w:r w:rsidRPr="00EC4927">
              <w:rPr>
                <w:rFonts w:eastAsia="Times New Roman"/>
                <w:szCs w:val="24"/>
                <w:lang w:eastAsia="ru-RU"/>
              </w:rPr>
              <w:lastRenderedPageBreak/>
              <w:t>Количество участников (по прошлому году)</w:t>
            </w:r>
          </w:p>
        </w:tc>
        <w:tc>
          <w:tcPr>
            <w:tcW w:w="2552" w:type="dxa"/>
          </w:tcPr>
          <w:p w:rsidR="00EC4927" w:rsidRPr="00EC4927" w:rsidRDefault="00EC4927" w:rsidP="00EC4927">
            <w:pPr>
              <w:widowControl w:val="0"/>
              <w:autoSpaceDE w:val="0"/>
              <w:autoSpaceDN w:val="0"/>
              <w:spacing w:line="276" w:lineRule="auto"/>
              <w:ind w:firstLine="0"/>
              <w:contextualSpacing/>
              <w:jc w:val="center"/>
              <w:rPr>
                <w:rFonts w:eastAsia="Times New Roman"/>
                <w:szCs w:val="24"/>
                <w:lang w:eastAsia="ru-RU"/>
              </w:rPr>
            </w:pPr>
            <w:r w:rsidRPr="00EC4927">
              <w:rPr>
                <w:rFonts w:eastAsia="Times New Roman"/>
                <w:szCs w:val="24"/>
                <w:lang w:eastAsia="ru-RU"/>
              </w:rPr>
              <w:t>100%</w:t>
            </w:r>
          </w:p>
        </w:tc>
      </w:tr>
      <w:tr w:rsidR="00EC4927" w:rsidRPr="00EC4927" w:rsidTr="00380EA0">
        <w:trPr>
          <w:jc w:val="center"/>
        </w:trPr>
        <w:tc>
          <w:tcPr>
            <w:tcW w:w="6463" w:type="dxa"/>
          </w:tcPr>
          <w:p w:rsidR="00EC4927" w:rsidRPr="00EC4927" w:rsidRDefault="00EC4927" w:rsidP="00EC4927">
            <w:pPr>
              <w:widowControl w:val="0"/>
              <w:autoSpaceDE w:val="0"/>
              <w:autoSpaceDN w:val="0"/>
              <w:spacing w:line="276" w:lineRule="auto"/>
              <w:ind w:firstLine="0"/>
              <w:contextualSpacing/>
              <w:rPr>
                <w:rFonts w:eastAsia="Times New Roman"/>
                <w:szCs w:val="24"/>
                <w:lang w:eastAsia="ru-RU"/>
              </w:rPr>
            </w:pPr>
            <w:r w:rsidRPr="00EC4927">
              <w:rPr>
                <w:rFonts w:eastAsia="Times New Roman"/>
                <w:szCs w:val="24"/>
                <w:lang w:eastAsia="ru-RU"/>
              </w:rPr>
              <w:t xml:space="preserve">Количество публикаций в СМИ, сети интернет </w:t>
            </w:r>
          </w:p>
        </w:tc>
        <w:tc>
          <w:tcPr>
            <w:tcW w:w="2552" w:type="dxa"/>
          </w:tcPr>
          <w:p w:rsidR="00EC4927" w:rsidRPr="00EC4927" w:rsidRDefault="00EC4927" w:rsidP="00EC4927">
            <w:pPr>
              <w:widowControl w:val="0"/>
              <w:autoSpaceDE w:val="0"/>
              <w:autoSpaceDN w:val="0"/>
              <w:spacing w:line="276" w:lineRule="auto"/>
              <w:ind w:firstLine="0"/>
              <w:contextualSpacing/>
              <w:jc w:val="center"/>
              <w:rPr>
                <w:rFonts w:eastAsia="Times New Roman"/>
                <w:szCs w:val="24"/>
                <w:lang w:eastAsia="ru-RU"/>
              </w:rPr>
            </w:pPr>
            <w:r w:rsidRPr="00EC4927">
              <w:rPr>
                <w:rFonts w:eastAsia="Times New Roman"/>
                <w:szCs w:val="24"/>
                <w:lang w:eastAsia="ru-RU"/>
              </w:rPr>
              <w:t>Не менее 3 в месяц</w:t>
            </w:r>
          </w:p>
        </w:tc>
      </w:tr>
      <w:tr w:rsidR="00EC4927" w:rsidRPr="00EC4927" w:rsidTr="00380EA0">
        <w:trPr>
          <w:jc w:val="center"/>
        </w:trPr>
        <w:tc>
          <w:tcPr>
            <w:tcW w:w="6463" w:type="dxa"/>
          </w:tcPr>
          <w:p w:rsidR="00EC4927" w:rsidRPr="00EC4927" w:rsidRDefault="00EC4927" w:rsidP="00EC4927">
            <w:pPr>
              <w:widowControl w:val="0"/>
              <w:autoSpaceDE w:val="0"/>
              <w:autoSpaceDN w:val="0"/>
              <w:spacing w:line="276" w:lineRule="auto"/>
              <w:ind w:firstLine="0"/>
              <w:contextualSpacing/>
              <w:rPr>
                <w:rFonts w:eastAsia="Times New Roman"/>
                <w:szCs w:val="24"/>
                <w:lang w:eastAsia="ru-RU"/>
              </w:rPr>
            </w:pPr>
            <w:r w:rsidRPr="00EC4927">
              <w:rPr>
                <w:rFonts w:eastAsia="Times New Roman"/>
                <w:szCs w:val="24"/>
                <w:lang w:eastAsia="ru-RU"/>
              </w:rPr>
              <w:t>Доля укомплектованности учреждения специалистами с высшим и среднеспециальным образованием</w:t>
            </w:r>
          </w:p>
        </w:tc>
        <w:tc>
          <w:tcPr>
            <w:tcW w:w="2552" w:type="dxa"/>
          </w:tcPr>
          <w:p w:rsidR="00EC4927" w:rsidRPr="00EC4927" w:rsidRDefault="00EC4927" w:rsidP="00EC4927">
            <w:pPr>
              <w:widowControl w:val="0"/>
              <w:autoSpaceDE w:val="0"/>
              <w:autoSpaceDN w:val="0"/>
              <w:spacing w:line="276" w:lineRule="auto"/>
              <w:ind w:firstLine="0"/>
              <w:contextualSpacing/>
              <w:jc w:val="center"/>
              <w:rPr>
                <w:rFonts w:eastAsia="Times New Roman"/>
                <w:szCs w:val="24"/>
                <w:lang w:eastAsia="ru-RU"/>
              </w:rPr>
            </w:pPr>
            <w:r w:rsidRPr="00EC4927">
              <w:rPr>
                <w:rFonts w:eastAsia="Times New Roman"/>
                <w:szCs w:val="24"/>
                <w:lang w:eastAsia="ru-RU"/>
              </w:rPr>
              <w:t>Не менее 50%</w:t>
            </w:r>
          </w:p>
        </w:tc>
      </w:tr>
    </w:tbl>
    <w:p w:rsidR="00EC4927" w:rsidRPr="00EC4927" w:rsidRDefault="00EC4927" w:rsidP="00EC4927">
      <w:pPr>
        <w:ind w:firstLine="0"/>
        <w:jc w:val="center"/>
        <w:rPr>
          <w:szCs w:val="24"/>
        </w:rPr>
      </w:pPr>
    </w:p>
    <w:p w:rsidR="00EC4927" w:rsidRPr="00EC4927" w:rsidRDefault="00EC4927" w:rsidP="00EC4927">
      <w:pPr>
        <w:ind w:firstLine="0"/>
        <w:jc w:val="center"/>
        <w:rPr>
          <w:szCs w:val="24"/>
        </w:rPr>
      </w:pPr>
    </w:p>
    <w:p w:rsidR="00EC4927" w:rsidRPr="00EC4927" w:rsidRDefault="00EC4927" w:rsidP="00EC4927">
      <w:pPr>
        <w:ind w:firstLine="0"/>
        <w:jc w:val="center"/>
        <w:rPr>
          <w:szCs w:val="24"/>
        </w:rPr>
      </w:pPr>
      <w:r w:rsidRPr="00EC4927">
        <w:rPr>
          <w:szCs w:val="24"/>
        </w:rPr>
        <w:t>_______________________</w:t>
      </w:r>
    </w:p>
    <w:p w:rsidR="00EC4927" w:rsidRPr="00EC4927" w:rsidRDefault="00EC4927" w:rsidP="00EC4927">
      <w:pPr>
        <w:spacing w:after="200" w:line="276" w:lineRule="auto"/>
        <w:ind w:firstLine="0"/>
        <w:jc w:val="left"/>
        <w:rPr>
          <w:rFonts w:ascii="Calibri" w:eastAsia="Times New Roman" w:hAnsi="Calibri"/>
          <w:sz w:val="22"/>
          <w:lang w:eastAsia="ru-RU"/>
        </w:rPr>
      </w:pPr>
    </w:p>
    <w:bookmarkEnd w:id="0"/>
    <w:p w:rsidR="00EC4927" w:rsidRPr="00185D81" w:rsidRDefault="00EC4927" w:rsidP="00185D81">
      <w:pPr>
        <w:ind w:firstLine="0"/>
        <w:rPr>
          <w:rFonts w:eastAsia="Times New Roman"/>
          <w:szCs w:val="24"/>
          <w:lang w:eastAsia="ru-RU"/>
        </w:rPr>
      </w:pPr>
    </w:p>
    <w:sectPr w:rsidR="00EC4927" w:rsidRPr="00185D81" w:rsidSect="00315C87">
      <w:headerReference w:type="default" r:id="rId12"/>
      <w:headerReference w:type="firs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A58" w:rsidRDefault="00954A58" w:rsidP="007F0268">
      <w:r>
        <w:separator/>
      </w:r>
    </w:p>
  </w:endnote>
  <w:endnote w:type="continuationSeparator" w:id="0">
    <w:p w:rsidR="00954A58" w:rsidRDefault="00954A58"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A58" w:rsidRDefault="00954A58" w:rsidP="007F0268">
      <w:r>
        <w:separator/>
      </w:r>
    </w:p>
  </w:footnote>
  <w:footnote w:type="continuationSeparator" w:id="0">
    <w:p w:rsidR="00954A58" w:rsidRDefault="00954A58"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155974"/>
      <w:docPartObj>
        <w:docPartGallery w:val="Page Numbers (Top of Page)"/>
        <w:docPartUnique/>
      </w:docPartObj>
    </w:sdtPr>
    <w:sdtEndPr/>
    <w:sdtContent>
      <w:p w:rsidR="00DF177D" w:rsidRDefault="00954A58">
        <w:pPr>
          <w:pStyle w:val="a5"/>
          <w:jc w:val="center"/>
        </w:pPr>
        <w:r>
          <w:fldChar w:fldCharType="begin"/>
        </w:r>
        <w:r>
          <w:instrText>PAGE   \* MERGEFORMAT</w:instrText>
        </w:r>
        <w:r>
          <w:fldChar w:fldCharType="separate"/>
        </w:r>
        <w:r w:rsidR="00551841">
          <w:rPr>
            <w:noProof/>
          </w:rPr>
          <w:t>6</w:t>
        </w:r>
        <w:r>
          <w:fldChar w:fldCharType="end"/>
        </w:r>
      </w:p>
    </w:sdtContent>
  </w:sdt>
  <w:p w:rsidR="00DF177D" w:rsidRDefault="0055184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786409"/>
      <w:docPartObj>
        <w:docPartGallery w:val="Page Numbers (Top of Page)"/>
        <w:docPartUnique/>
      </w:docPartObj>
    </w:sdtPr>
    <w:sdtEndPr/>
    <w:sdtContent>
      <w:p w:rsidR="00455F81" w:rsidRDefault="00954A58">
        <w:pPr>
          <w:pStyle w:val="a5"/>
          <w:jc w:val="center"/>
        </w:pPr>
        <w:r>
          <w:fldChar w:fldCharType="begin"/>
        </w:r>
        <w:r>
          <w:instrText>PAGE   \* MERGEFORMAT</w:instrText>
        </w:r>
        <w:r>
          <w:fldChar w:fldCharType="separate"/>
        </w:r>
        <w:r w:rsidR="00551841">
          <w:rPr>
            <w:noProof/>
          </w:rPr>
          <w:t>8</w:t>
        </w:r>
        <w:r>
          <w:fldChar w:fldCharType="end"/>
        </w:r>
      </w:p>
    </w:sdtContent>
  </w:sdt>
  <w:p w:rsidR="00455F81" w:rsidRDefault="0055184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677163"/>
      <w:docPartObj>
        <w:docPartGallery w:val="Page Numbers (Top of Page)"/>
        <w:docPartUnique/>
      </w:docPartObj>
    </w:sdtPr>
    <w:sdtEndPr/>
    <w:sdtContent>
      <w:p w:rsidR="00D66065" w:rsidRDefault="00954A58">
        <w:pPr>
          <w:pStyle w:val="a5"/>
          <w:jc w:val="center"/>
        </w:pPr>
        <w:r>
          <w:fldChar w:fldCharType="begin"/>
        </w:r>
        <w:r>
          <w:instrText>PAGE   \* MERGEFORMAT</w:instrText>
        </w:r>
        <w:r>
          <w:fldChar w:fldCharType="separate"/>
        </w:r>
        <w:r w:rsidR="00551841">
          <w:rPr>
            <w:noProof/>
          </w:rPr>
          <w:t>12</w:t>
        </w:r>
        <w:r>
          <w:fldChar w:fldCharType="end"/>
        </w:r>
      </w:p>
    </w:sdtContent>
  </w:sdt>
  <w:p w:rsidR="00D66065" w:rsidRDefault="00551841">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5F" w:rsidRDefault="00954A58">
    <w:pPr>
      <w:pStyle w:val="a5"/>
      <w:jc w:val="center"/>
    </w:pPr>
    <w:r>
      <w:fldChar w:fldCharType="begin"/>
    </w:r>
    <w:r>
      <w:instrText>PAGE   \* MERGEFORMAT</w:instrText>
    </w:r>
    <w:r>
      <w:fldChar w:fldCharType="separate"/>
    </w:r>
    <w:r w:rsidR="00551841">
      <w:rPr>
        <w:noProof/>
      </w:rPr>
      <w:t>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C87" w:rsidRDefault="00551841">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2">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3">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32CE3B14"/>
    <w:multiLevelType w:val="multilevel"/>
    <w:tmpl w:val="2D56AD2A"/>
    <w:lvl w:ilvl="0">
      <w:start w:val="1"/>
      <w:numFmt w:val="decimal"/>
      <w:lvlText w:val="%1."/>
      <w:lvlJc w:val="left"/>
      <w:pPr>
        <w:ind w:left="1458" w:hanging="360"/>
      </w:pPr>
      <w:rPr>
        <w:rFonts w:ascii="Times New Roman" w:eastAsia="Times New Roman" w:hAnsi="Times New Roman" w:cs="Times New Roman"/>
      </w:rPr>
    </w:lvl>
    <w:lvl w:ilvl="1">
      <w:start w:val="1"/>
      <w:numFmt w:val="decimal"/>
      <w:isLgl/>
      <w:lvlText w:val="%1.%2."/>
      <w:lvlJc w:val="left"/>
      <w:pPr>
        <w:ind w:left="1818" w:hanging="720"/>
      </w:pPr>
      <w:rPr>
        <w:rFonts w:hint="default"/>
      </w:rPr>
    </w:lvl>
    <w:lvl w:ilvl="2">
      <w:start w:val="1"/>
      <w:numFmt w:val="decimal"/>
      <w:isLgl/>
      <w:lvlText w:val="%1.%2.%3."/>
      <w:lvlJc w:val="left"/>
      <w:pPr>
        <w:ind w:left="1818" w:hanging="720"/>
      </w:pPr>
      <w:rPr>
        <w:rFonts w:hint="default"/>
      </w:rPr>
    </w:lvl>
    <w:lvl w:ilvl="3">
      <w:start w:val="1"/>
      <w:numFmt w:val="decimal"/>
      <w:isLgl/>
      <w:lvlText w:val="%1.%2.%3.%4."/>
      <w:lvlJc w:val="left"/>
      <w:pPr>
        <w:ind w:left="2178" w:hanging="1080"/>
      </w:pPr>
      <w:rPr>
        <w:rFonts w:hint="default"/>
      </w:rPr>
    </w:lvl>
    <w:lvl w:ilvl="4">
      <w:start w:val="1"/>
      <w:numFmt w:val="decimal"/>
      <w:isLgl/>
      <w:lvlText w:val="%1.%2.%3.%4.%5."/>
      <w:lvlJc w:val="left"/>
      <w:pPr>
        <w:ind w:left="2178" w:hanging="1080"/>
      </w:pPr>
      <w:rPr>
        <w:rFonts w:hint="default"/>
      </w:rPr>
    </w:lvl>
    <w:lvl w:ilvl="5">
      <w:start w:val="1"/>
      <w:numFmt w:val="decimal"/>
      <w:isLgl/>
      <w:lvlText w:val="%1.%2.%3.%4.%5.%6."/>
      <w:lvlJc w:val="left"/>
      <w:pPr>
        <w:ind w:left="2538" w:hanging="1440"/>
      </w:pPr>
      <w:rPr>
        <w:rFonts w:hint="default"/>
      </w:rPr>
    </w:lvl>
    <w:lvl w:ilvl="6">
      <w:start w:val="1"/>
      <w:numFmt w:val="decimal"/>
      <w:isLgl/>
      <w:lvlText w:val="%1.%2.%3.%4.%5.%6.%7."/>
      <w:lvlJc w:val="left"/>
      <w:pPr>
        <w:ind w:left="2898" w:hanging="1800"/>
      </w:pPr>
      <w:rPr>
        <w:rFonts w:hint="default"/>
      </w:rPr>
    </w:lvl>
    <w:lvl w:ilvl="7">
      <w:start w:val="1"/>
      <w:numFmt w:val="decimal"/>
      <w:isLgl/>
      <w:lvlText w:val="%1.%2.%3.%4.%5.%6.%7.%8."/>
      <w:lvlJc w:val="left"/>
      <w:pPr>
        <w:ind w:left="2898" w:hanging="1800"/>
      </w:pPr>
      <w:rPr>
        <w:rFonts w:hint="default"/>
      </w:rPr>
    </w:lvl>
    <w:lvl w:ilvl="8">
      <w:start w:val="1"/>
      <w:numFmt w:val="decimal"/>
      <w:isLgl/>
      <w:lvlText w:val="%1.%2.%3.%4.%5.%6.%7.%8.%9."/>
      <w:lvlJc w:val="left"/>
      <w:pPr>
        <w:ind w:left="3258" w:hanging="2160"/>
      </w:pPr>
      <w:rPr>
        <w:rFonts w:hint="default"/>
      </w:rPr>
    </w:lvl>
  </w:abstractNum>
  <w:abstractNum w:abstractNumId="9">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2"/>
  </w:num>
  <w:num w:numId="4">
    <w:abstractNumId w:val="9"/>
  </w:num>
  <w:num w:numId="5">
    <w:abstractNumId w:val="7"/>
  </w:num>
  <w:num w:numId="6">
    <w:abstractNumId w:val="5"/>
  </w:num>
  <w:num w:numId="7">
    <w:abstractNumId w:val="4"/>
  </w:num>
  <w:num w:numId="8">
    <w:abstractNumId w:val="3"/>
  </w:num>
  <w:num w:numId="9">
    <w:abstractNumId w:val="6"/>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B50"/>
    <w:rsid w:val="00002A0F"/>
    <w:rsid w:val="00002DF7"/>
    <w:rsid w:val="000049EA"/>
    <w:rsid w:val="00004A36"/>
    <w:rsid w:val="00005A9D"/>
    <w:rsid w:val="00012E75"/>
    <w:rsid w:val="00014D94"/>
    <w:rsid w:val="00015359"/>
    <w:rsid w:val="000178EF"/>
    <w:rsid w:val="00020636"/>
    <w:rsid w:val="0002108E"/>
    <w:rsid w:val="00021603"/>
    <w:rsid w:val="00021812"/>
    <w:rsid w:val="0002298C"/>
    <w:rsid w:val="00022A37"/>
    <w:rsid w:val="000231F7"/>
    <w:rsid w:val="00024F33"/>
    <w:rsid w:val="00026E67"/>
    <w:rsid w:val="00027F13"/>
    <w:rsid w:val="00030347"/>
    <w:rsid w:val="00032398"/>
    <w:rsid w:val="000328BA"/>
    <w:rsid w:val="00033DD8"/>
    <w:rsid w:val="000353CB"/>
    <w:rsid w:val="00036261"/>
    <w:rsid w:val="000371AF"/>
    <w:rsid w:val="000379CF"/>
    <w:rsid w:val="00041848"/>
    <w:rsid w:val="00045CF8"/>
    <w:rsid w:val="00046537"/>
    <w:rsid w:val="00046584"/>
    <w:rsid w:val="000506FF"/>
    <w:rsid w:val="000543C1"/>
    <w:rsid w:val="00055CE3"/>
    <w:rsid w:val="00057C2F"/>
    <w:rsid w:val="0006092B"/>
    <w:rsid w:val="00064787"/>
    <w:rsid w:val="000664AA"/>
    <w:rsid w:val="0006726E"/>
    <w:rsid w:val="00071956"/>
    <w:rsid w:val="00074CBE"/>
    <w:rsid w:val="0007526C"/>
    <w:rsid w:val="000765E0"/>
    <w:rsid w:val="00076E74"/>
    <w:rsid w:val="000804A4"/>
    <w:rsid w:val="0008342B"/>
    <w:rsid w:val="000855EB"/>
    <w:rsid w:val="00085770"/>
    <w:rsid w:val="00086A93"/>
    <w:rsid w:val="0008725D"/>
    <w:rsid w:val="000876D5"/>
    <w:rsid w:val="000909DF"/>
    <w:rsid w:val="00090AB2"/>
    <w:rsid w:val="00094840"/>
    <w:rsid w:val="000A1F59"/>
    <w:rsid w:val="000A48DA"/>
    <w:rsid w:val="000A4FBE"/>
    <w:rsid w:val="000A5C6E"/>
    <w:rsid w:val="000A6271"/>
    <w:rsid w:val="000B095F"/>
    <w:rsid w:val="000B6FDE"/>
    <w:rsid w:val="000C1446"/>
    <w:rsid w:val="000C48C6"/>
    <w:rsid w:val="000C72A7"/>
    <w:rsid w:val="000D282D"/>
    <w:rsid w:val="000D2918"/>
    <w:rsid w:val="000D3685"/>
    <w:rsid w:val="000D3C23"/>
    <w:rsid w:val="000D69D2"/>
    <w:rsid w:val="000D7D65"/>
    <w:rsid w:val="000E1A0F"/>
    <w:rsid w:val="000E323B"/>
    <w:rsid w:val="000E35D9"/>
    <w:rsid w:val="000E3D66"/>
    <w:rsid w:val="000E48AC"/>
    <w:rsid w:val="000E5381"/>
    <w:rsid w:val="000E53FE"/>
    <w:rsid w:val="000E6272"/>
    <w:rsid w:val="000F1B40"/>
    <w:rsid w:val="000F26E2"/>
    <w:rsid w:val="000F74F3"/>
    <w:rsid w:val="00101A70"/>
    <w:rsid w:val="001025B0"/>
    <w:rsid w:val="001054CE"/>
    <w:rsid w:val="00106C98"/>
    <w:rsid w:val="00107C7E"/>
    <w:rsid w:val="00111EE7"/>
    <w:rsid w:val="001132BA"/>
    <w:rsid w:val="00113522"/>
    <w:rsid w:val="00120003"/>
    <w:rsid w:val="00121474"/>
    <w:rsid w:val="0012189A"/>
    <w:rsid w:val="00123DD8"/>
    <w:rsid w:val="00124970"/>
    <w:rsid w:val="00124B53"/>
    <w:rsid w:val="00124E69"/>
    <w:rsid w:val="00124E96"/>
    <w:rsid w:val="00125647"/>
    <w:rsid w:val="001260BE"/>
    <w:rsid w:val="001270BE"/>
    <w:rsid w:val="00127B8D"/>
    <w:rsid w:val="001300AD"/>
    <w:rsid w:val="001307E6"/>
    <w:rsid w:val="00131FE1"/>
    <w:rsid w:val="00133C9B"/>
    <w:rsid w:val="001361EB"/>
    <w:rsid w:val="00136AA8"/>
    <w:rsid w:val="0013711E"/>
    <w:rsid w:val="00140AF1"/>
    <w:rsid w:val="00140B68"/>
    <w:rsid w:val="00145828"/>
    <w:rsid w:val="00147178"/>
    <w:rsid w:val="00147A1A"/>
    <w:rsid w:val="00150C91"/>
    <w:rsid w:val="00152965"/>
    <w:rsid w:val="0015362C"/>
    <w:rsid w:val="00154E00"/>
    <w:rsid w:val="00154EA3"/>
    <w:rsid w:val="00155399"/>
    <w:rsid w:val="001632A0"/>
    <w:rsid w:val="00163761"/>
    <w:rsid w:val="00163FAD"/>
    <w:rsid w:val="00164B96"/>
    <w:rsid w:val="0016559C"/>
    <w:rsid w:val="00166263"/>
    <w:rsid w:val="001662DB"/>
    <w:rsid w:val="00167EA2"/>
    <w:rsid w:val="00171885"/>
    <w:rsid w:val="00176D51"/>
    <w:rsid w:val="0017716E"/>
    <w:rsid w:val="00181C90"/>
    <w:rsid w:val="00182977"/>
    <w:rsid w:val="00183069"/>
    <w:rsid w:val="00183792"/>
    <w:rsid w:val="001844FF"/>
    <w:rsid w:val="00185A7F"/>
    <w:rsid w:val="00185D81"/>
    <w:rsid w:val="00185F6B"/>
    <w:rsid w:val="00186A27"/>
    <w:rsid w:val="001906A5"/>
    <w:rsid w:val="00190D2C"/>
    <w:rsid w:val="00190EE8"/>
    <w:rsid w:val="001914A7"/>
    <w:rsid w:val="001A0989"/>
    <w:rsid w:val="001A0EEE"/>
    <w:rsid w:val="001A1305"/>
    <w:rsid w:val="001A1C1A"/>
    <w:rsid w:val="001A4C15"/>
    <w:rsid w:val="001A5642"/>
    <w:rsid w:val="001A5991"/>
    <w:rsid w:val="001A6CCC"/>
    <w:rsid w:val="001A6E50"/>
    <w:rsid w:val="001B0AE0"/>
    <w:rsid w:val="001B0D46"/>
    <w:rsid w:val="001B27EC"/>
    <w:rsid w:val="001B613A"/>
    <w:rsid w:val="001B733B"/>
    <w:rsid w:val="001B7A6D"/>
    <w:rsid w:val="001B7A7F"/>
    <w:rsid w:val="001C057E"/>
    <w:rsid w:val="001C100E"/>
    <w:rsid w:val="001C15E0"/>
    <w:rsid w:val="001C4360"/>
    <w:rsid w:val="001C5FC8"/>
    <w:rsid w:val="001C678D"/>
    <w:rsid w:val="001C6DFF"/>
    <w:rsid w:val="001D100A"/>
    <w:rsid w:val="001D1593"/>
    <w:rsid w:val="001D2A72"/>
    <w:rsid w:val="001D38C8"/>
    <w:rsid w:val="001D637D"/>
    <w:rsid w:val="001E0E35"/>
    <w:rsid w:val="001E49BE"/>
    <w:rsid w:val="001E68D5"/>
    <w:rsid w:val="001E6BC4"/>
    <w:rsid w:val="001F72A9"/>
    <w:rsid w:val="00201895"/>
    <w:rsid w:val="00203D4F"/>
    <w:rsid w:val="00203FF0"/>
    <w:rsid w:val="00204CF7"/>
    <w:rsid w:val="00205B29"/>
    <w:rsid w:val="00207D9D"/>
    <w:rsid w:val="00207E6C"/>
    <w:rsid w:val="002107B0"/>
    <w:rsid w:val="00212717"/>
    <w:rsid w:val="00212A5C"/>
    <w:rsid w:val="00213D4B"/>
    <w:rsid w:val="00215CD0"/>
    <w:rsid w:val="00216090"/>
    <w:rsid w:val="0022006F"/>
    <w:rsid w:val="0022080D"/>
    <w:rsid w:val="00221BD2"/>
    <w:rsid w:val="00221D99"/>
    <w:rsid w:val="0022284D"/>
    <w:rsid w:val="0022743A"/>
    <w:rsid w:val="00231A8A"/>
    <w:rsid w:val="00233DA4"/>
    <w:rsid w:val="002345A1"/>
    <w:rsid w:val="00234A6C"/>
    <w:rsid w:val="0023523D"/>
    <w:rsid w:val="00235F58"/>
    <w:rsid w:val="00236353"/>
    <w:rsid w:val="0023744E"/>
    <w:rsid w:val="00237FC6"/>
    <w:rsid w:val="00242067"/>
    <w:rsid w:val="002439B3"/>
    <w:rsid w:val="00245095"/>
    <w:rsid w:val="002451D0"/>
    <w:rsid w:val="002460C3"/>
    <w:rsid w:val="00246182"/>
    <w:rsid w:val="00247F3F"/>
    <w:rsid w:val="002568F7"/>
    <w:rsid w:val="002606D9"/>
    <w:rsid w:val="00264861"/>
    <w:rsid w:val="002649A1"/>
    <w:rsid w:val="00264E4D"/>
    <w:rsid w:val="00275CFB"/>
    <w:rsid w:val="002802EF"/>
    <w:rsid w:val="00280667"/>
    <w:rsid w:val="00280BEF"/>
    <w:rsid w:val="00281440"/>
    <w:rsid w:val="00281598"/>
    <w:rsid w:val="00282AE2"/>
    <w:rsid w:val="0028509A"/>
    <w:rsid w:val="0029216F"/>
    <w:rsid w:val="00292D44"/>
    <w:rsid w:val="00292DBE"/>
    <w:rsid w:val="00293B68"/>
    <w:rsid w:val="00294D64"/>
    <w:rsid w:val="002A152F"/>
    <w:rsid w:val="002A54D4"/>
    <w:rsid w:val="002A66BC"/>
    <w:rsid w:val="002A69E3"/>
    <w:rsid w:val="002B1C1B"/>
    <w:rsid w:val="002B512C"/>
    <w:rsid w:val="002B6E1C"/>
    <w:rsid w:val="002B6E4A"/>
    <w:rsid w:val="002B7CC3"/>
    <w:rsid w:val="002B7F2F"/>
    <w:rsid w:val="002C1026"/>
    <w:rsid w:val="002C27FD"/>
    <w:rsid w:val="002C3668"/>
    <w:rsid w:val="002C61DE"/>
    <w:rsid w:val="002D1194"/>
    <w:rsid w:val="002D18A6"/>
    <w:rsid w:val="002D4824"/>
    <w:rsid w:val="002D661F"/>
    <w:rsid w:val="002D6644"/>
    <w:rsid w:val="002E25B3"/>
    <w:rsid w:val="002E6623"/>
    <w:rsid w:val="002F36AC"/>
    <w:rsid w:val="002F3B48"/>
    <w:rsid w:val="002F5F81"/>
    <w:rsid w:val="002F65F5"/>
    <w:rsid w:val="00305CBA"/>
    <w:rsid w:val="00307128"/>
    <w:rsid w:val="00307902"/>
    <w:rsid w:val="00307F37"/>
    <w:rsid w:val="00310E3C"/>
    <w:rsid w:val="00312692"/>
    <w:rsid w:val="00314C99"/>
    <w:rsid w:val="00315E60"/>
    <w:rsid w:val="003160B8"/>
    <w:rsid w:val="00316E20"/>
    <w:rsid w:val="003179F4"/>
    <w:rsid w:val="00320546"/>
    <w:rsid w:val="00322BF5"/>
    <w:rsid w:val="00327700"/>
    <w:rsid w:val="00327B37"/>
    <w:rsid w:val="00330CC6"/>
    <w:rsid w:val="00336EAC"/>
    <w:rsid w:val="00336F89"/>
    <w:rsid w:val="003414B6"/>
    <w:rsid w:val="00341C37"/>
    <w:rsid w:val="0034346D"/>
    <w:rsid w:val="00345B8E"/>
    <w:rsid w:val="00352BD5"/>
    <w:rsid w:val="00353838"/>
    <w:rsid w:val="00355A9F"/>
    <w:rsid w:val="00357472"/>
    <w:rsid w:val="00363AA1"/>
    <w:rsid w:val="0036495D"/>
    <w:rsid w:val="0036710D"/>
    <w:rsid w:val="003676B1"/>
    <w:rsid w:val="003677DD"/>
    <w:rsid w:val="003752A6"/>
    <w:rsid w:val="003762A0"/>
    <w:rsid w:val="003764E5"/>
    <w:rsid w:val="003808C6"/>
    <w:rsid w:val="00383AA7"/>
    <w:rsid w:val="003842BE"/>
    <w:rsid w:val="00386CD3"/>
    <w:rsid w:val="003873E7"/>
    <w:rsid w:val="0039032D"/>
    <w:rsid w:val="00391760"/>
    <w:rsid w:val="00392E69"/>
    <w:rsid w:val="0039308F"/>
    <w:rsid w:val="00393AD5"/>
    <w:rsid w:val="003942C5"/>
    <w:rsid w:val="0039436D"/>
    <w:rsid w:val="00394FE2"/>
    <w:rsid w:val="00395793"/>
    <w:rsid w:val="00395E7B"/>
    <w:rsid w:val="0039610C"/>
    <w:rsid w:val="00397997"/>
    <w:rsid w:val="003A3A51"/>
    <w:rsid w:val="003B08E8"/>
    <w:rsid w:val="003B2962"/>
    <w:rsid w:val="003B4873"/>
    <w:rsid w:val="003B50BC"/>
    <w:rsid w:val="003C0629"/>
    <w:rsid w:val="003C0AC8"/>
    <w:rsid w:val="003C189D"/>
    <w:rsid w:val="003C2B5E"/>
    <w:rsid w:val="003C2B74"/>
    <w:rsid w:val="003C6222"/>
    <w:rsid w:val="003C676C"/>
    <w:rsid w:val="003C74C4"/>
    <w:rsid w:val="003D29D8"/>
    <w:rsid w:val="003D44E9"/>
    <w:rsid w:val="003D4B4F"/>
    <w:rsid w:val="003D579B"/>
    <w:rsid w:val="003E1AAE"/>
    <w:rsid w:val="003E1E05"/>
    <w:rsid w:val="003E33D1"/>
    <w:rsid w:val="003E420E"/>
    <w:rsid w:val="003E4B15"/>
    <w:rsid w:val="003E4C88"/>
    <w:rsid w:val="003E4F68"/>
    <w:rsid w:val="003E59FF"/>
    <w:rsid w:val="003E6330"/>
    <w:rsid w:val="003F117F"/>
    <w:rsid w:val="003F415E"/>
    <w:rsid w:val="003F4511"/>
    <w:rsid w:val="003F4B66"/>
    <w:rsid w:val="00400ABC"/>
    <w:rsid w:val="00400EEC"/>
    <w:rsid w:val="004017AF"/>
    <w:rsid w:val="0040217B"/>
    <w:rsid w:val="004052A2"/>
    <w:rsid w:val="0040550F"/>
    <w:rsid w:val="00405832"/>
    <w:rsid w:val="0040603D"/>
    <w:rsid w:val="004064F9"/>
    <w:rsid w:val="004065F8"/>
    <w:rsid w:val="004135A5"/>
    <w:rsid w:val="00413FB3"/>
    <w:rsid w:val="004144C9"/>
    <w:rsid w:val="004152AC"/>
    <w:rsid w:val="004175C8"/>
    <w:rsid w:val="004233A6"/>
    <w:rsid w:val="00423709"/>
    <w:rsid w:val="00423C9D"/>
    <w:rsid w:val="00423EF6"/>
    <w:rsid w:val="004265D3"/>
    <w:rsid w:val="00427A0B"/>
    <w:rsid w:val="00427F3B"/>
    <w:rsid w:val="00430637"/>
    <w:rsid w:val="004325D0"/>
    <w:rsid w:val="004353BF"/>
    <w:rsid w:val="00435F13"/>
    <w:rsid w:val="0043708C"/>
    <w:rsid w:val="00440964"/>
    <w:rsid w:val="00441CF5"/>
    <w:rsid w:val="00443E97"/>
    <w:rsid w:val="00450187"/>
    <w:rsid w:val="00450E5E"/>
    <w:rsid w:val="00451AEF"/>
    <w:rsid w:val="004618FC"/>
    <w:rsid w:val="00462CAA"/>
    <w:rsid w:val="00463DEB"/>
    <w:rsid w:val="004662A8"/>
    <w:rsid w:val="00466B2C"/>
    <w:rsid w:val="00471366"/>
    <w:rsid w:val="00472432"/>
    <w:rsid w:val="00472EBD"/>
    <w:rsid w:val="00475436"/>
    <w:rsid w:val="0047575A"/>
    <w:rsid w:val="004758A8"/>
    <w:rsid w:val="00476503"/>
    <w:rsid w:val="00476866"/>
    <w:rsid w:val="00477061"/>
    <w:rsid w:val="0048378A"/>
    <w:rsid w:val="00484457"/>
    <w:rsid w:val="00490648"/>
    <w:rsid w:val="0049245A"/>
    <w:rsid w:val="00492C61"/>
    <w:rsid w:val="004932BA"/>
    <w:rsid w:val="00493315"/>
    <w:rsid w:val="004944BE"/>
    <w:rsid w:val="00494A59"/>
    <w:rsid w:val="00494D20"/>
    <w:rsid w:val="00495CFF"/>
    <w:rsid w:val="004A06D5"/>
    <w:rsid w:val="004A4747"/>
    <w:rsid w:val="004B0225"/>
    <w:rsid w:val="004B207C"/>
    <w:rsid w:val="004B272C"/>
    <w:rsid w:val="004B418F"/>
    <w:rsid w:val="004B5E30"/>
    <w:rsid w:val="004B6967"/>
    <w:rsid w:val="004B73C2"/>
    <w:rsid w:val="004C02F6"/>
    <w:rsid w:val="004C4623"/>
    <w:rsid w:val="004C7CA2"/>
    <w:rsid w:val="004D09AD"/>
    <w:rsid w:val="004D1B9D"/>
    <w:rsid w:val="004D2DCE"/>
    <w:rsid w:val="004D3317"/>
    <w:rsid w:val="004D4534"/>
    <w:rsid w:val="004D5962"/>
    <w:rsid w:val="004D5996"/>
    <w:rsid w:val="004D5D4F"/>
    <w:rsid w:val="004E0EED"/>
    <w:rsid w:val="004F282F"/>
    <w:rsid w:val="004F33DC"/>
    <w:rsid w:val="004F3D35"/>
    <w:rsid w:val="004F5B47"/>
    <w:rsid w:val="004F6883"/>
    <w:rsid w:val="004F6F58"/>
    <w:rsid w:val="004F77E9"/>
    <w:rsid w:val="005009C5"/>
    <w:rsid w:val="005009FE"/>
    <w:rsid w:val="00500A88"/>
    <w:rsid w:val="005019D3"/>
    <w:rsid w:val="005051B4"/>
    <w:rsid w:val="005056A3"/>
    <w:rsid w:val="00507D63"/>
    <w:rsid w:val="005156F8"/>
    <w:rsid w:val="00515C1D"/>
    <w:rsid w:val="00516C9D"/>
    <w:rsid w:val="005174B3"/>
    <w:rsid w:val="00517D74"/>
    <w:rsid w:val="00521238"/>
    <w:rsid w:val="00522C99"/>
    <w:rsid w:val="00524034"/>
    <w:rsid w:val="0052408C"/>
    <w:rsid w:val="00527122"/>
    <w:rsid w:val="00527440"/>
    <w:rsid w:val="00527D1A"/>
    <w:rsid w:val="00527D5C"/>
    <w:rsid w:val="00527F5A"/>
    <w:rsid w:val="00530751"/>
    <w:rsid w:val="00530800"/>
    <w:rsid w:val="00530A8F"/>
    <w:rsid w:val="00530D76"/>
    <w:rsid w:val="005311FB"/>
    <w:rsid w:val="0053183D"/>
    <w:rsid w:val="005325EA"/>
    <w:rsid w:val="0053277B"/>
    <w:rsid w:val="00532F6C"/>
    <w:rsid w:val="00536372"/>
    <w:rsid w:val="005363EF"/>
    <w:rsid w:val="0054044B"/>
    <w:rsid w:val="0054116C"/>
    <w:rsid w:val="00541280"/>
    <w:rsid w:val="005415D0"/>
    <w:rsid w:val="005447E3"/>
    <w:rsid w:val="00544AAE"/>
    <w:rsid w:val="0054628D"/>
    <w:rsid w:val="00546AFE"/>
    <w:rsid w:val="00551841"/>
    <w:rsid w:val="00552907"/>
    <w:rsid w:val="00554646"/>
    <w:rsid w:val="00555CFF"/>
    <w:rsid w:val="005576EF"/>
    <w:rsid w:val="005622DF"/>
    <w:rsid w:val="00563FD0"/>
    <w:rsid w:val="00565BFF"/>
    <w:rsid w:val="00567188"/>
    <w:rsid w:val="0057150C"/>
    <w:rsid w:val="005742DE"/>
    <w:rsid w:val="00576108"/>
    <w:rsid w:val="00576A52"/>
    <w:rsid w:val="00576C7F"/>
    <w:rsid w:val="00576E35"/>
    <w:rsid w:val="00580AFB"/>
    <w:rsid w:val="00585321"/>
    <w:rsid w:val="005853C3"/>
    <w:rsid w:val="00585783"/>
    <w:rsid w:val="00585A3E"/>
    <w:rsid w:val="0059005B"/>
    <w:rsid w:val="0059009E"/>
    <w:rsid w:val="0059060F"/>
    <w:rsid w:val="00592FD1"/>
    <w:rsid w:val="00597371"/>
    <w:rsid w:val="005A221C"/>
    <w:rsid w:val="005A632B"/>
    <w:rsid w:val="005A68DA"/>
    <w:rsid w:val="005B05E1"/>
    <w:rsid w:val="005B1445"/>
    <w:rsid w:val="005B232F"/>
    <w:rsid w:val="005B3022"/>
    <w:rsid w:val="005B3476"/>
    <w:rsid w:val="005B72C9"/>
    <w:rsid w:val="005B7D86"/>
    <w:rsid w:val="005C0C77"/>
    <w:rsid w:val="005C13AB"/>
    <w:rsid w:val="005C1576"/>
    <w:rsid w:val="005C1838"/>
    <w:rsid w:val="005C2A38"/>
    <w:rsid w:val="005C4667"/>
    <w:rsid w:val="005C5759"/>
    <w:rsid w:val="005C72C2"/>
    <w:rsid w:val="005C7310"/>
    <w:rsid w:val="005C762D"/>
    <w:rsid w:val="005D02BE"/>
    <w:rsid w:val="005D18FC"/>
    <w:rsid w:val="005D3972"/>
    <w:rsid w:val="005D4819"/>
    <w:rsid w:val="005D50ED"/>
    <w:rsid w:val="005D5DA9"/>
    <w:rsid w:val="005D6A4F"/>
    <w:rsid w:val="005D7FDB"/>
    <w:rsid w:val="005E2F3D"/>
    <w:rsid w:val="005E337B"/>
    <w:rsid w:val="005E6F6C"/>
    <w:rsid w:val="005E732C"/>
    <w:rsid w:val="005F0AE8"/>
    <w:rsid w:val="005F141B"/>
    <w:rsid w:val="005F414B"/>
    <w:rsid w:val="005F5500"/>
    <w:rsid w:val="00600C23"/>
    <w:rsid w:val="00600D09"/>
    <w:rsid w:val="006011E5"/>
    <w:rsid w:val="0060160A"/>
    <w:rsid w:val="00602E79"/>
    <w:rsid w:val="006044F0"/>
    <w:rsid w:val="00607323"/>
    <w:rsid w:val="00607A0B"/>
    <w:rsid w:val="00610436"/>
    <w:rsid w:val="00610465"/>
    <w:rsid w:val="00610563"/>
    <w:rsid w:val="0061358A"/>
    <w:rsid w:val="00613E97"/>
    <w:rsid w:val="00614BBD"/>
    <w:rsid w:val="00615B9A"/>
    <w:rsid w:val="00620B4D"/>
    <w:rsid w:val="006271A4"/>
    <w:rsid w:val="00630027"/>
    <w:rsid w:val="00632422"/>
    <w:rsid w:val="00633DD2"/>
    <w:rsid w:val="00634A30"/>
    <w:rsid w:val="00635E64"/>
    <w:rsid w:val="006370D2"/>
    <w:rsid w:val="00637EE2"/>
    <w:rsid w:val="006403DD"/>
    <w:rsid w:val="00643E43"/>
    <w:rsid w:val="00646006"/>
    <w:rsid w:val="0064632D"/>
    <w:rsid w:val="00651195"/>
    <w:rsid w:val="00652167"/>
    <w:rsid w:val="006538F3"/>
    <w:rsid w:val="006559AF"/>
    <w:rsid w:val="006571F9"/>
    <w:rsid w:val="00657876"/>
    <w:rsid w:val="00657FB1"/>
    <w:rsid w:val="006621B1"/>
    <w:rsid w:val="006626B4"/>
    <w:rsid w:val="0066447C"/>
    <w:rsid w:val="00665ECA"/>
    <w:rsid w:val="006660A7"/>
    <w:rsid w:val="006714C3"/>
    <w:rsid w:val="00675109"/>
    <w:rsid w:val="00677D68"/>
    <w:rsid w:val="00680433"/>
    <w:rsid w:val="00681034"/>
    <w:rsid w:val="006819DE"/>
    <w:rsid w:val="00681D7C"/>
    <w:rsid w:val="00681F3D"/>
    <w:rsid w:val="00682AB7"/>
    <w:rsid w:val="00682D3C"/>
    <w:rsid w:val="0068528C"/>
    <w:rsid w:val="006861A8"/>
    <w:rsid w:val="0068650C"/>
    <w:rsid w:val="00687025"/>
    <w:rsid w:val="00687044"/>
    <w:rsid w:val="006902DE"/>
    <w:rsid w:val="00691709"/>
    <w:rsid w:val="006930AC"/>
    <w:rsid w:val="00693218"/>
    <w:rsid w:val="0069426D"/>
    <w:rsid w:val="00694A3A"/>
    <w:rsid w:val="00697B07"/>
    <w:rsid w:val="00697F10"/>
    <w:rsid w:val="006A07CC"/>
    <w:rsid w:val="006A12DE"/>
    <w:rsid w:val="006A37C8"/>
    <w:rsid w:val="006A4E63"/>
    <w:rsid w:val="006B07DF"/>
    <w:rsid w:val="006B36E7"/>
    <w:rsid w:val="006B3CA3"/>
    <w:rsid w:val="006B5B68"/>
    <w:rsid w:val="006B7545"/>
    <w:rsid w:val="006B798A"/>
    <w:rsid w:val="006C02D5"/>
    <w:rsid w:val="006C12F1"/>
    <w:rsid w:val="006C17A6"/>
    <w:rsid w:val="006C19A9"/>
    <w:rsid w:val="006C7AB1"/>
    <w:rsid w:val="006D371F"/>
    <w:rsid w:val="006D798E"/>
    <w:rsid w:val="006E0851"/>
    <w:rsid w:val="006E12DA"/>
    <w:rsid w:val="006E1FED"/>
    <w:rsid w:val="006E2115"/>
    <w:rsid w:val="006E29A6"/>
    <w:rsid w:val="006E42E9"/>
    <w:rsid w:val="006E5710"/>
    <w:rsid w:val="006E7946"/>
    <w:rsid w:val="006F1138"/>
    <w:rsid w:val="006F1BA0"/>
    <w:rsid w:val="006F25B9"/>
    <w:rsid w:val="006F5BF6"/>
    <w:rsid w:val="006F5C11"/>
    <w:rsid w:val="006F64BA"/>
    <w:rsid w:val="006F6541"/>
    <w:rsid w:val="006F6BBB"/>
    <w:rsid w:val="006F6E9C"/>
    <w:rsid w:val="006F78AB"/>
    <w:rsid w:val="007012CA"/>
    <w:rsid w:val="007017BB"/>
    <w:rsid w:val="0070206B"/>
    <w:rsid w:val="00704D1C"/>
    <w:rsid w:val="00712869"/>
    <w:rsid w:val="00713989"/>
    <w:rsid w:val="00715AAF"/>
    <w:rsid w:val="00715E49"/>
    <w:rsid w:val="00716E6C"/>
    <w:rsid w:val="007176C5"/>
    <w:rsid w:val="007203C3"/>
    <w:rsid w:val="00720711"/>
    <w:rsid w:val="007219C0"/>
    <w:rsid w:val="00723CC4"/>
    <w:rsid w:val="00723D5B"/>
    <w:rsid w:val="007245DD"/>
    <w:rsid w:val="00727412"/>
    <w:rsid w:val="0073009A"/>
    <w:rsid w:val="00732525"/>
    <w:rsid w:val="00734332"/>
    <w:rsid w:val="007375D2"/>
    <w:rsid w:val="00740007"/>
    <w:rsid w:val="0074181B"/>
    <w:rsid w:val="00741F31"/>
    <w:rsid w:val="00742112"/>
    <w:rsid w:val="00745190"/>
    <w:rsid w:val="00746296"/>
    <w:rsid w:val="0074653A"/>
    <w:rsid w:val="00747C09"/>
    <w:rsid w:val="007508D3"/>
    <w:rsid w:val="00751E9F"/>
    <w:rsid w:val="00752E3A"/>
    <w:rsid w:val="0075349F"/>
    <w:rsid w:val="00755FBD"/>
    <w:rsid w:val="00757FA3"/>
    <w:rsid w:val="0076016C"/>
    <w:rsid w:val="00760629"/>
    <w:rsid w:val="00761267"/>
    <w:rsid w:val="00761CF0"/>
    <w:rsid w:val="00762CA1"/>
    <w:rsid w:val="00762ECE"/>
    <w:rsid w:val="0076523C"/>
    <w:rsid w:val="0077087E"/>
    <w:rsid w:val="00770F85"/>
    <w:rsid w:val="00771809"/>
    <w:rsid w:val="00773A5A"/>
    <w:rsid w:val="00774EAF"/>
    <w:rsid w:val="007756C3"/>
    <w:rsid w:val="00776613"/>
    <w:rsid w:val="00776900"/>
    <w:rsid w:val="00780E5D"/>
    <w:rsid w:val="007814D4"/>
    <w:rsid w:val="007816CF"/>
    <w:rsid w:val="00782515"/>
    <w:rsid w:val="007844BD"/>
    <w:rsid w:val="007871AC"/>
    <w:rsid w:val="00787700"/>
    <w:rsid w:val="00787E6E"/>
    <w:rsid w:val="00790188"/>
    <w:rsid w:val="00790ED2"/>
    <w:rsid w:val="007918ED"/>
    <w:rsid w:val="007944A7"/>
    <w:rsid w:val="007950E2"/>
    <w:rsid w:val="00796A25"/>
    <w:rsid w:val="00797832"/>
    <w:rsid w:val="007A1683"/>
    <w:rsid w:val="007A38BB"/>
    <w:rsid w:val="007A420D"/>
    <w:rsid w:val="007A4B61"/>
    <w:rsid w:val="007A5798"/>
    <w:rsid w:val="007A687E"/>
    <w:rsid w:val="007B15AA"/>
    <w:rsid w:val="007B15DF"/>
    <w:rsid w:val="007B1A70"/>
    <w:rsid w:val="007B2543"/>
    <w:rsid w:val="007B61E4"/>
    <w:rsid w:val="007B6960"/>
    <w:rsid w:val="007B71B5"/>
    <w:rsid w:val="007C2161"/>
    <w:rsid w:val="007C25BA"/>
    <w:rsid w:val="007C302C"/>
    <w:rsid w:val="007C3AF2"/>
    <w:rsid w:val="007C3E6C"/>
    <w:rsid w:val="007C4389"/>
    <w:rsid w:val="007C6A41"/>
    <w:rsid w:val="007D00F9"/>
    <w:rsid w:val="007D17AF"/>
    <w:rsid w:val="007D60BE"/>
    <w:rsid w:val="007D6A3D"/>
    <w:rsid w:val="007D6E1D"/>
    <w:rsid w:val="007E022D"/>
    <w:rsid w:val="007E250D"/>
    <w:rsid w:val="007E27A3"/>
    <w:rsid w:val="007E30CE"/>
    <w:rsid w:val="007E454B"/>
    <w:rsid w:val="007E5909"/>
    <w:rsid w:val="007E5E9F"/>
    <w:rsid w:val="007E6FD5"/>
    <w:rsid w:val="007F0268"/>
    <w:rsid w:val="007F062D"/>
    <w:rsid w:val="007F0EB7"/>
    <w:rsid w:val="007F163E"/>
    <w:rsid w:val="007F1712"/>
    <w:rsid w:val="007F17B6"/>
    <w:rsid w:val="007F20FF"/>
    <w:rsid w:val="007F390A"/>
    <w:rsid w:val="007F71FC"/>
    <w:rsid w:val="007F74CF"/>
    <w:rsid w:val="0080194E"/>
    <w:rsid w:val="008038BC"/>
    <w:rsid w:val="0080705B"/>
    <w:rsid w:val="008115D6"/>
    <w:rsid w:val="008140CE"/>
    <w:rsid w:val="00817E64"/>
    <w:rsid w:val="008207C4"/>
    <w:rsid w:val="00823215"/>
    <w:rsid w:val="008239A4"/>
    <w:rsid w:val="00826697"/>
    <w:rsid w:val="00827646"/>
    <w:rsid w:val="00830A48"/>
    <w:rsid w:val="00830D80"/>
    <w:rsid w:val="008318B4"/>
    <w:rsid w:val="008357E8"/>
    <w:rsid w:val="008358E0"/>
    <w:rsid w:val="00835954"/>
    <w:rsid w:val="00843C30"/>
    <w:rsid w:val="00844443"/>
    <w:rsid w:val="00844E7F"/>
    <w:rsid w:val="0084680A"/>
    <w:rsid w:val="0084681F"/>
    <w:rsid w:val="00846FFE"/>
    <w:rsid w:val="0085151B"/>
    <w:rsid w:val="00854C88"/>
    <w:rsid w:val="008550DC"/>
    <w:rsid w:val="00855D76"/>
    <w:rsid w:val="0085706D"/>
    <w:rsid w:val="0086121B"/>
    <w:rsid w:val="00861B78"/>
    <w:rsid w:val="008626B2"/>
    <w:rsid w:val="0086397C"/>
    <w:rsid w:val="008643AB"/>
    <w:rsid w:val="0086623E"/>
    <w:rsid w:val="00867269"/>
    <w:rsid w:val="00867EA8"/>
    <w:rsid w:val="00872F7F"/>
    <w:rsid w:val="0087316B"/>
    <w:rsid w:val="008732D9"/>
    <w:rsid w:val="0087355B"/>
    <w:rsid w:val="00873CD5"/>
    <w:rsid w:val="0087749B"/>
    <w:rsid w:val="008816C3"/>
    <w:rsid w:val="00883AEA"/>
    <w:rsid w:val="00885FFE"/>
    <w:rsid w:val="0088652B"/>
    <w:rsid w:val="00886ED5"/>
    <w:rsid w:val="00887B99"/>
    <w:rsid w:val="0089136E"/>
    <w:rsid w:val="008917D6"/>
    <w:rsid w:val="00893F61"/>
    <w:rsid w:val="00894934"/>
    <w:rsid w:val="00897CD4"/>
    <w:rsid w:val="008A014F"/>
    <w:rsid w:val="008A4B61"/>
    <w:rsid w:val="008B10C5"/>
    <w:rsid w:val="008B1FBC"/>
    <w:rsid w:val="008B2710"/>
    <w:rsid w:val="008B3086"/>
    <w:rsid w:val="008B3163"/>
    <w:rsid w:val="008B4676"/>
    <w:rsid w:val="008B5C8A"/>
    <w:rsid w:val="008B7FA1"/>
    <w:rsid w:val="008C0ABE"/>
    <w:rsid w:val="008C2DAF"/>
    <w:rsid w:val="008C3631"/>
    <w:rsid w:val="008C36A0"/>
    <w:rsid w:val="008C40E9"/>
    <w:rsid w:val="008C54DE"/>
    <w:rsid w:val="008C5E3B"/>
    <w:rsid w:val="008C7EFE"/>
    <w:rsid w:val="008D0EEE"/>
    <w:rsid w:val="008D28C1"/>
    <w:rsid w:val="008D47AD"/>
    <w:rsid w:val="008D5B86"/>
    <w:rsid w:val="008D6587"/>
    <w:rsid w:val="008D740D"/>
    <w:rsid w:val="008D797B"/>
    <w:rsid w:val="008D7EBB"/>
    <w:rsid w:val="008E01CA"/>
    <w:rsid w:val="008E0E86"/>
    <w:rsid w:val="008E2AD5"/>
    <w:rsid w:val="008E5753"/>
    <w:rsid w:val="008E57A4"/>
    <w:rsid w:val="008E6592"/>
    <w:rsid w:val="008F0585"/>
    <w:rsid w:val="008F094E"/>
    <w:rsid w:val="008F11F6"/>
    <w:rsid w:val="008F34BB"/>
    <w:rsid w:val="008F456A"/>
    <w:rsid w:val="008F57CE"/>
    <w:rsid w:val="008F7149"/>
    <w:rsid w:val="008F7C1A"/>
    <w:rsid w:val="009010C4"/>
    <w:rsid w:val="0090330A"/>
    <w:rsid w:val="00903E37"/>
    <w:rsid w:val="00904299"/>
    <w:rsid w:val="009048FD"/>
    <w:rsid w:val="00905348"/>
    <w:rsid w:val="0091044E"/>
    <w:rsid w:val="00912D4A"/>
    <w:rsid w:val="00913B41"/>
    <w:rsid w:val="00917876"/>
    <w:rsid w:val="00917F24"/>
    <w:rsid w:val="009206F2"/>
    <w:rsid w:val="00922177"/>
    <w:rsid w:val="00922AF0"/>
    <w:rsid w:val="00922BFE"/>
    <w:rsid w:val="00923488"/>
    <w:rsid w:val="009239B4"/>
    <w:rsid w:val="0092447B"/>
    <w:rsid w:val="00924FD6"/>
    <w:rsid w:val="00925484"/>
    <w:rsid w:val="009257AC"/>
    <w:rsid w:val="00925834"/>
    <w:rsid w:val="00926ED8"/>
    <w:rsid w:val="00930C7B"/>
    <w:rsid w:val="00931DA7"/>
    <w:rsid w:val="00941F83"/>
    <w:rsid w:val="0094217E"/>
    <w:rsid w:val="009422B3"/>
    <w:rsid w:val="0094468B"/>
    <w:rsid w:val="0094551E"/>
    <w:rsid w:val="00945629"/>
    <w:rsid w:val="00946E14"/>
    <w:rsid w:val="009475E9"/>
    <w:rsid w:val="00947C54"/>
    <w:rsid w:val="00947E64"/>
    <w:rsid w:val="0095086F"/>
    <w:rsid w:val="00951211"/>
    <w:rsid w:val="0095242F"/>
    <w:rsid w:val="009524AE"/>
    <w:rsid w:val="00952C83"/>
    <w:rsid w:val="009536DF"/>
    <w:rsid w:val="00954A58"/>
    <w:rsid w:val="0096071E"/>
    <w:rsid w:val="00961735"/>
    <w:rsid w:val="0096440E"/>
    <w:rsid w:val="00964781"/>
    <w:rsid w:val="0096633D"/>
    <w:rsid w:val="00970506"/>
    <w:rsid w:val="00973286"/>
    <w:rsid w:val="00973B44"/>
    <w:rsid w:val="00974368"/>
    <w:rsid w:val="009743EC"/>
    <w:rsid w:val="00974B5E"/>
    <w:rsid w:val="00975855"/>
    <w:rsid w:val="00976289"/>
    <w:rsid w:val="0097631B"/>
    <w:rsid w:val="00977AE1"/>
    <w:rsid w:val="00980FCB"/>
    <w:rsid w:val="00981979"/>
    <w:rsid w:val="00982D8A"/>
    <w:rsid w:val="00982EAD"/>
    <w:rsid w:val="00984844"/>
    <w:rsid w:val="00984E92"/>
    <w:rsid w:val="009854AB"/>
    <w:rsid w:val="0098591D"/>
    <w:rsid w:val="00985ACD"/>
    <w:rsid w:val="00986112"/>
    <w:rsid w:val="00990D68"/>
    <w:rsid w:val="00991920"/>
    <w:rsid w:val="00993667"/>
    <w:rsid w:val="00994705"/>
    <w:rsid w:val="00994BB7"/>
    <w:rsid w:val="00996C57"/>
    <w:rsid w:val="009A0888"/>
    <w:rsid w:val="009A1F9E"/>
    <w:rsid w:val="009A34B8"/>
    <w:rsid w:val="009A49BE"/>
    <w:rsid w:val="009A49CF"/>
    <w:rsid w:val="009A6B59"/>
    <w:rsid w:val="009A6D81"/>
    <w:rsid w:val="009A6DBE"/>
    <w:rsid w:val="009B02CE"/>
    <w:rsid w:val="009B1094"/>
    <w:rsid w:val="009B1D03"/>
    <w:rsid w:val="009B5247"/>
    <w:rsid w:val="009B66D8"/>
    <w:rsid w:val="009B72EA"/>
    <w:rsid w:val="009C1231"/>
    <w:rsid w:val="009C18FF"/>
    <w:rsid w:val="009C28F0"/>
    <w:rsid w:val="009C54D3"/>
    <w:rsid w:val="009C676A"/>
    <w:rsid w:val="009C6D58"/>
    <w:rsid w:val="009C7CFA"/>
    <w:rsid w:val="009C7F50"/>
    <w:rsid w:val="009D0CC2"/>
    <w:rsid w:val="009D262E"/>
    <w:rsid w:val="009E1B5A"/>
    <w:rsid w:val="009E26B5"/>
    <w:rsid w:val="009E5442"/>
    <w:rsid w:val="009E71E5"/>
    <w:rsid w:val="009E7732"/>
    <w:rsid w:val="009F0893"/>
    <w:rsid w:val="009F57CB"/>
    <w:rsid w:val="009F6646"/>
    <w:rsid w:val="009F7D81"/>
    <w:rsid w:val="00A004D4"/>
    <w:rsid w:val="00A04108"/>
    <w:rsid w:val="00A044C5"/>
    <w:rsid w:val="00A1128C"/>
    <w:rsid w:val="00A13092"/>
    <w:rsid w:val="00A17294"/>
    <w:rsid w:val="00A20770"/>
    <w:rsid w:val="00A20A6A"/>
    <w:rsid w:val="00A216D5"/>
    <w:rsid w:val="00A21D5F"/>
    <w:rsid w:val="00A25201"/>
    <w:rsid w:val="00A253B1"/>
    <w:rsid w:val="00A25CE8"/>
    <w:rsid w:val="00A32075"/>
    <w:rsid w:val="00A33A38"/>
    <w:rsid w:val="00A37F9F"/>
    <w:rsid w:val="00A41719"/>
    <w:rsid w:val="00A447A3"/>
    <w:rsid w:val="00A465FC"/>
    <w:rsid w:val="00A472D1"/>
    <w:rsid w:val="00A47D17"/>
    <w:rsid w:val="00A505A9"/>
    <w:rsid w:val="00A518CA"/>
    <w:rsid w:val="00A54367"/>
    <w:rsid w:val="00A56E1D"/>
    <w:rsid w:val="00A60198"/>
    <w:rsid w:val="00A603D1"/>
    <w:rsid w:val="00A65C3A"/>
    <w:rsid w:val="00A66128"/>
    <w:rsid w:val="00A66601"/>
    <w:rsid w:val="00A6693A"/>
    <w:rsid w:val="00A66B70"/>
    <w:rsid w:val="00A708CF"/>
    <w:rsid w:val="00A70B50"/>
    <w:rsid w:val="00A72C7A"/>
    <w:rsid w:val="00A74020"/>
    <w:rsid w:val="00A76C67"/>
    <w:rsid w:val="00A77F60"/>
    <w:rsid w:val="00A80CCB"/>
    <w:rsid w:val="00A8109F"/>
    <w:rsid w:val="00A83C31"/>
    <w:rsid w:val="00A8472B"/>
    <w:rsid w:val="00A85869"/>
    <w:rsid w:val="00A8676A"/>
    <w:rsid w:val="00A87B62"/>
    <w:rsid w:val="00A91243"/>
    <w:rsid w:val="00A91609"/>
    <w:rsid w:val="00A91BAF"/>
    <w:rsid w:val="00A93B10"/>
    <w:rsid w:val="00A94225"/>
    <w:rsid w:val="00A94DBB"/>
    <w:rsid w:val="00A952F3"/>
    <w:rsid w:val="00A961FF"/>
    <w:rsid w:val="00A96C07"/>
    <w:rsid w:val="00AA1760"/>
    <w:rsid w:val="00AA1A1F"/>
    <w:rsid w:val="00AA1B27"/>
    <w:rsid w:val="00AA29C1"/>
    <w:rsid w:val="00AA402B"/>
    <w:rsid w:val="00AA40E4"/>
    <w:rsid w:val="00AA44A0"/>
    <w:rsid w:val="00AA4F7D"/>
    <w:rsid w:val="00AA52C7"/>
    <w:rsid w:val="00AA6455"/>
    <w:rsid w:val="00AB06E3"/>
    <w:rsid w:val="00AB0BC7"/>
    <w:rsid w:val="00AB0F53"/>
    <w:rsid w:val="00AB4A2B"/>
    <w:rsid w:val="00AB4B8D"/>
    <w:rsid w:val="00AB4CED"/>
    <w:rsid w:val="00AB750B"/>
    <w:rsid w:val="00AC1B2C"/>
    <w:rsid w:val="00AC2314"/>
    <w:rsid w:val="00AC598C"/>
    <w:rsid w:val="00AC5E9F"/>
    <w:rsid w:val="00AD00FA"/>
    <w:rsid w:val="00AD3240"/>
    <w:rsid w:val="00AD4832"/>
    <w:rsid w:val="00AE06AA"/>
    <w:rsid w:val="00AE078F"/>
    <w:rsid w:val="00AE3620"/>
    <w:rsid w:val="00AE3856"/>
    <w:rsid w:val="00AE4762"/>
    <w:rsid w:val="00AE490D"/>
    <w:rsid w:val="00AE4B7D"/>
    <w:rsid w:val="00AE6DF1"/>
    <w:rsid w:val="00AF35F3"/>
    <w:rsid w:val="00AF4544"/>
    <w:rsid w:val="00AF4BEB"/>
    <w:rsid w:val="00AF5C9D"/>
    <w:rsid w:val="00AF6154"/>
    <w:rsid w:val="00AF6239"/>
    <w:rsid w:val="00AF794F"/>
    <w:rsid w:val="00AF7AEE"/>
    <w:rsid w:val="00B00EDA"/>
    <w:rsid w:val="00B02E72"/>
    <w:rsid w:val="00B03B70"/>
    <w:rsid w:val="00B0533D"/>
    <w:rsid w:val="00B05383"/>
    <w:rsid w:val="00B067A7"/>
    <w:rsid w:val="00B06A62"/>
    <w:rsid w:val="00B076E0"/>
    <w:rsid w:val="00B14C6B"/>
    <w:rsid w:val="00B15905"/>
    <w:rsid w:val="00B15DF7"/>
    <w:rsid w:val="00B17672"/>
    <w:rsid w:val="00B17FC8"/>
    <w:rsid w:val="00B22FDA"/>
    <w:rsid w:val="00B26E4F"/>
    <w:rsid w:val="00B2761E"/>
    <w:rsid w:val="00B322A1"/>
    <w:rsid w:val="00B327F9"/>
    <w:rsid w:val="00B3663C"/>
    <w:rsid w:val="00B370CF"/>
    <w:rsid w:val="00B4106E"/>
    <w:rsid w:val="00B4268F"/>
    <w:rsid w:val="00B42B24"/>
    <w:rsid w:val="00B4658E"/>
    <w:rsid w:val="00B475D9"/>
    <w:rsid w:val="00B47640"/>
    <w:rsid w:val="00B478FC"/>
    <w:rsid w:val="00B52335"/>
    <w:rsid w:val="00B5582B"/>
    <w:rsid w:val="00B55907"/>
    <w:rsid w:val="00B566CA"/>
    <w:rsid w:val="00B6091B"/>
    <w:rsid w:val="00B609D3"/>
    <w:rsid w:val="00B63FAA"/>
    <w:rsid w:val="00B6607F"/>
    <w:rsid w:val="00B66E7E"/>
    <w:rsid w:val="00B67F9F"/>
    <w:rsid w:val="00B70645"/>
    <w:rsid w:val="00B71F9D"/>
    <w:rsid w:val="00B7271F"/>
    <w:rsid w:val="00B75256"/>
    <w:rsid w:val="00B77091"/>
    <w:rsid w:val="00B80810"/>
    <w:rsid w:val="00B81C1F"/>
    <w:rsid w:val="00B84623"/>
    <w:rsid w:val="00B86CFE"/>
    <w:rsid w:val="00B8785C"/>
    <w:rsid w:val="00B92D68"/>
    <w:rsid w:val="00B92E0B"/>
    <w:rsid w:val="00B932F8"/>
    <w:rsid w:val="00BA0BD2"/>
    <w:rsid w:val="00BA1520"/>
    <w:rsid w:val="00BA160D"/>
    <w:rsid w:val="00BA37C2"/>
    <w:rsid w:val="00BA5216"/>
    <w:rsid w:val="00BA7573"/>
    <w:rsid w:val="00BB00A7"/>
    <w:rsid w:val="00BB49E0"/>
    <w:rsid w:val="00BB4B99"/>
    <w:rsid w:val="00BB5266"/>
    <w:rsid w:val="00BB5E48"/>
    <w:rsid w:val="00BB75BB"/>
    <w:rsid w:val="00BC0A59"/>
    <w:rsid w:val="00BC0F5E"/>
    <w:rsid w:val="00BC4EC1"/>
    <w:rsid w:val="00BC5B8B"/>
    <w:rsid w:val="00BC6386"/>
    <w:rsid w:val="00BC6E58"/>
    <w:rsid w:val="00BC764E"/>
    <w:rsid w:val="00BC7F7A"/>
    <w:rsid w:val="00BD1663"/>
    <w:rsid w:val="00BE12E1"/>
    <w:rsid w:val="00BE2BEC"/>
    <w:rsid w:val="00BE3855"/>
    <w:rsid w:val="00BE3E9C"/>
    <w:rsid w:val="00BE404F"/>
    <w:rsid w:val="00BE4A9E"/>
    <w:rsid w:val="00BE559B"/>
    <w:rsid w:val="00BE6DBB"/>
    <w:rsid w:val="00BF00CC"/>
    <w:rsid w:val="00BF65C6"/>
    <w:rsid w:val="00BF729A"/>
    <w:rsid w:val="00BF729B"/>
    <w:rsid w:val="00BF7DDB"/>
    <w:rsid w:val="00C006B2"/>
    <w:rsid w:val="00C00E29"/>
    <w:rsid w:val="00C02023"/>
    <w:rsid w:val="00C04091"/>
    <w:rsid w:val="00C0762A"/>
    <w:rsid w:val="00C12E69"/>
    <w:rsid w:val="00C138A8"/>
    <w:rsid w:val="00C1600F"/>
    <w:rsid w:val="00C1691F"/>
    <w:rsid w:val="00C16E70"/>
    <w:rsid w:val="00C17358"/>
    <w:rsid w:val="00C20E2D"/>
    <w:rsid w:val="00C23180"/>
    <w:rsid w:val="00C2331A"/>
    <w:rsid w:val="00C23E21"/>
    <w:rsid w:val="00C26DDA"/>
    <w:rsid w:val="00C271C6"/>
    <w:rsid w:val="00C27A1B"/>
    <w:rsid w:val="00C31871"/>
    <w:rsid w:val="00C33690"/>
    <w:rsid w:val="00C34B7D"/>
    <w:rsid w:val="00C35354"/>
    <w:rsid w:val="00C3591F"/>
    <w:rsid w:val="00C35B39"/>
    <w:rsid w:val="00C3719F"/>
    <w:rsid w:val="00C37CA8"/>
    <w:rsid w:val="00C408C9"/>
    <w:rsid w:val="00C40AE5"/>
    <w:rsid w:val="00C42F6A"/>
    <w:rsid w:val="00C437AE"/>
    <w:rsid w:val="00C44608"/>
    <w:rsid w:val="00C44B70"/>
    <w:rsid w:val="00C45A7C"/>
    <w:rsid w:val="00C50146"/>
    <w:rsid w:val="00C50250"/>
    <w:rsid w:val="00C52367"/>
    <w:rsid w:val="00C545B1"/>
    <w:rsid w:val="00C60DC1"/>
    <w:rsid w:val="00C6204A"/>
    <w:rsid w:val="00C6376F"/>
    <w:rsid w:val="00C6454D"/>
    <w:rsid w:val="00C660B2"/>
    <w:rsid w:val="00C66FE8"/>
    <w:rsid w:val="00C67B25"/>
    <w:rsid w:val="00C70C99"/>
    <w:rsid w:val="00C718B4"/>
    <w:rsid w:val="00C72399"/>
    <w:rsid w:val="00C7712F"/>
    <w:rsid w:val="00C77732"/>
    <w:rsid w:val="00C777C7"/>
    <w:rsid w:val="00C77824"/>
    <w:rsid w:val="00C83686"/>
    <w:rsid w:val="00C8584E"/>
    <w:rsid w:val="00C859BC"/>
    <w:rsid w:val="00C906CB"/>
    <w:rsid w:val="00C91D63"/>
    <w:rsid w:val="00C940D3"/>
    <w:rsid w:val="00C94630"/>
    <w:rsid w:val="00C94D12"/>
    <w:rsid w:val="00C953BC"/>
    <w:rsid w:val="00CA3780"/>
    <w:rsid w:val="00CA4BC4"/>
    <w:rsid w:val="00CA5E7B"/>
    <w:rsid w:val="00CA7D75"/>
    <w:rsid w:val="00CB0D83"/>
    <w:rsid w:val="00CB10C2"/>
    <w:rsid w:val="00CB12AB"/>
    <w:rsid w:val="00CB6434"/>
    <w:rsid w:val="00CB6CD5"/>
    <w:rsid w:val="00CB74CC"/>
    <w:rsid w:val="00CC15C9"/>
    <w:rsid w:val="00CC3439"/>
    <w:rsid w:val="00CC4C9A"/>
    <w:rsid w:val="00CC5328"/>
    <w:rsid w:val="00CC57BF"/>
    <w:rsid w:val="00CC723B"/>
    <w:rsid w:val="00CC7586"/>
    <w:rsid w:val="00CD011A"/>
    <w:rsid w:val="00CD2244"/>
    <w:rsid w:val="00CD4D18"/>
    <w:rsid w:val="00CD50A6"/>
    <w:rsid w:val="00CD5270"/>
    <w:rsid w:val="00CD56A3"/>
    <w:rsid w:val="00CD75E4"/>
    <w:rsid w:val="00CE2595"/>
    <w:rsid w:val="00CE2EFB"/>
    <w:rsid w:val="00CE3BF1"/>
    <w:rsid w:val="00CE449C"/>
    <w:rsid w:val="00CF0376"/>
    <w:rsid w:val="00CF48AF"/>
    <w:rsid w:val="00CF5D6B"/>
    <w:rsid w:val="00D01BE5"/>
    <w:rsid w:val="00D0751A"/>
    <w:rsid w:val="00D1007A"/>
    <w:rsid w:val="00D11193"/>
    <w:rsid w:val="00D12876"/>
    <w:rsid w:val="00D12CC3"/>
    <w:rsid w:val="00D16C74"/>
    <w:rsid w:val="00D17161"/>
    <w:rsid w:val="00D17481"/>
    <w:rsid w:val="00D21A9B"/>
    <w:rsid w:val="00D238D6"/>
    <w:rsid w:val="00D23F08"/>
    <w:rsid w:val="00D24881"/>
    <w:rsid w:val="00D2545F"/>
    <w:rsid w:val="00D25FED"/>
    <w:rsid w:val="00D27972"/>
    <w:rsid w:val="00D301D2"/>
    <w:rsid w:val="00D30DCA"/>
    <w:rsid w:val="00D30E8E"/>
    <w:rsid w:val="00D3285F"/>
    <w:rsid w:val="00D33025"/>
    <w:rsid w:val="00D41ADF"/>
    <w:rsid w:val="00D423BB"/>
    <w:rsid w:val="00D44BAE"/>
    <w:rsid w:val="00D45605"/>
    <w:rsid w:val="00D460C6"/>
    <w:rsid w:val="00D47708"/>
    <w:rsid w:val="00D501A6"/>
    <w:rsid w:val="00D507AF"/>
    <w:rsid w:val="00D53601"/>
    <w:rsid w:val="00D560CA"/>
    <w:rsid w:val="00D574EE"/>
    <w:rsid w:val="00D60788"/>
    <w:rsid w:val="00D6143F"/>
    <w:rsid w:val="00D6153C"/>
    <w:rsid w:val="00D6207F"/>
    <w:rsid w:val="00D64F04"/>
    <w:rsid w:val="00D652DF"/>
    <w:rsid w:val="00D65CC4"/>
    <w:rsid w:val="00D65EF0"/>
    <w:rsid w:val="00D65FF9"/>
    <w:rsid w:val="00D70181"/>
    <w:rsid w:val="00D70DCE"/>
    <w:rsid w:val="00D71758"/>
    <w:rsid w:val="00D71E9F"/>
    <w:rsid w:val="00D72B35"/>
    <w:rsid w:val="00D72E29"/>
    <w:rsid w:val="00D73F92"/>
    <w:rsid w:val="00D74750"/>
    <w:rsid w:val="00D74D92"/>
    <w:rsid w:val="00D76172"/>
    <w:rsid w:val="00D76E62"/>
    <w:rsid w:val="00D82CC3"/>
    <w:rsid w:val="00D8435A"/>
    <w:rsid w:val="00D856A8"/>
    <w:rsid w:val="00D85EFD"/>
    <w:rsid w:val="00D866BF"/>
    <w:rsid w:val="00D878AC"/>
    <w:rsid w:val="00D90268"/>
    <w:rsid w:val="00D9369B"/>
    <w:rsid w:val="00D9726C"/>
    <w:rsid w:val="00D97431"/>
    <w:rsid w:val="00D9767E"/>
    <w:rsid w:val="00D97C10"/>
    <w:rsid w:val="00DA0E7D"/>
    <w:rsid w:val="00DA6CB7"/>
    <w:rsid w:val="00DA7403"/>
    <w:rsid w:val="00DB00D0"/>
    <w:rsid w:val="00DB02D6"/>
    <w:rsid w:val="00DB0A2E"/>
    <w:rsid w:val="00DB5301"/>
    <w:rsid w:val="00DB7224"/>
    <w:rsid w:val="00DC222B"/>
    <w:rsid w:val="00DC3663"/>
    <w:rsid w:val="00DC37D5"/>
    <w:rsid w:val="00DC41F1"/>
    <w:rsid w:val="00DC747B"/>
    <w:rsid w:val="00DC79AF"/>
    <w:rsid w:val="00DD0C73"/>
    <w:rsid w:val="00DD144B"/>
    <w:rsid w:val="00DD1DA6"/>
    <w:rsid w:val="00DD210C"/>
    <w:rsid w:val="00DD2334"/>
    <w:rsid w:val="00DD2C94"/>
    <w:rsid w:val="00DD2E95"/>
    <w:rsid w:val="00DD3000"/>
    <w:rsid w:val="00DD3047"/>
    <w:rsid w:val="00DD325A"/>
    <w:rsid w:val="00DD37BE"/>
    <w:rsid w:val="00DD4FA1"/>
    <w:rsid w:val="00DE08BC"/>
    <w:rsid w:val="00DE1B2F"/>
    <w:rsid w:val="00DE27B4"/>
    <w:rsid w:val="00DE2A57"/>
    <w:rsid w:val="00DE78E3"/>
    <w:rsid w:val="00DF0EEA"/>
    <w:rsid w:val="00DF1798"/>
    <w:rsid w:val="00DF1AAC"/>
    <w:rsid w:val="00DF22FE"/>
    <w:rsid w:val="00DF328D"/>
    <w:rsid w:val="00DF4958"/>
    <w:rsid w:val="00DF5854"/>
    <w:rsid w:val="00DF5DB3"/>
    <w:rsid w:val="00E02F9E"/>
    <w:rsid w:val="00E0595E"/>
    <w:rsid w:val="00E05FE7"/>
    <w:rsid w:val="00E12A74"/>
    <w:rsid w:val="00E1351F"/>
    <w:rsid w:val="00E13C52"/>
    <w:rsid w:val="00E15A0B"/>
    <w:rsid w:val="00E15A82"/>
    <w:rsid w:val="00E16933"/>
    <w:rsid w:val="00E16FA5"/>
    <w:rsid w:val="00E21790"/>
    <w:rsid w:val="00E229DC"/>
    <w:rsid w:val="00E22E60"/>
    <w:rsid w:val="00E2360D"/>
    <w:rsid w:val="00E2425E"/>
    <w:rsid w:val="00E243AE"/>
    <w:rsid w:val="00E24AE0"/>
    <w:rsid w:val="00E267B2"/>
    <w:rsid w:val="00E2697E"/>
    <w:rsid w:val="00E27DB6"/>
    <w:rsid w:val="00E30C8D"/>
    <w:rsid w:val="00E351DA"/>
    <w:rsid w:val="00E37CD6"/>
    <w:rsid w:val="00E40BEB"/>
    <w:rsid w:val="00E4243E"/>
    <w:rsid w:val="00E45AFF"/>
    <w:rsid w:val="00E46720"/>
    <w:rsid w:val="00E46D61"/>
    <w:rsid w:val="00E46DDE"/>
    <w:rsid w:val="00E50BA2"/>
    <w:rsid w:val="00E51AB3"/>
    <w:rsid w:val="00E51C04"/>
    <w:rsid w:val="00E53E0A"/>
    <w:rsid w:val="00E54189"/>
    <w:rsid w:val="00E556C6"/>
    <w:rsid w:val="00E55FEE"/>
    <w:rsid w:val="00E60695"/>
    <w:rsid w:val="00E626FD"/>
    <w:rsid w:val="00E62BB9"/>
    <w:rsid w:val="00E632FF"/>
    <w:rsid w:val="00E64BAC"/>
    <w:rsid w:val="00E66C50"/>
    <w:rsid w:val="00E726C1"/>
    <w:rsid w:val="00E7319A"/>
    <w:rsid w:val="00E760DD"/>
    <w:rsid w:val="00E76B48"/>
    <w:rsid w:val="00E80A86"/>
    <w:rsid w:val="00E81775"/>
    <w:rsid w:val="00E828DA"/>
    <w:rsid w:val="00E85A11"/>
    <w:rsid w:val="00E86D1A"/>
    <w:rsid w:val="00E87303"/>
    <w:rsid w:val="00E90847"/>
    <w:rsid w:val="00E91D67"/>
    <w:rsid w:val="00E93589"/>
    <w:rsid w:val="00E94FD4"/>
    <w:rsid w:val="00E9666D"/>
    <w:rsid w:val="00EA3725"/>
    <w:rsid w:val="00EA3781"/>
    <w:rsid w:val="00EA3ED0"/>
    <w:rsid w:val="00EA54F7"/>
    <w:rsid w:val="00EA6011"/>
    <w:rsid w:val="00EB09EE"/>
    <w:rsid w:val="00EB1051"/>
    <w:rsid w:val="00EB1C30"/>
    <w:rsid w:val="00EB275D"/>
    <w:rsid w:val="00EB3347"/>
    <w:rsid w:val="00EB4840"/>
    <w:rsid w:val="00EB524A"/>
    <w:rsid w:val="00EB5B1A"/>
    <w:rsid w:val="00EB5E03"/>
    <w:rsid w:val="00EB60CC"/>
    <w:rsid w:val="00EC04E2"/>
    <w:rsid w:val="00EC1606"/>
    <w:rsid w:val="00EC3373"/>
    <w:rsid w:val="00EC4927"/>
    <w:rsid w:val="00EC57E3"/>
    <w:rsid w:val="00ED05F5"/>
    <w:rsid w:val="00ED0F5F"/>
    <w:rsid w:val="00ED1B93"/>
    <w:rsid w:val="00ED21DF"/>
    <w:rsid w:val="00ED34AE"/>
    <w:rsid w:val="00ED34C8"/>
    <w:rsid w:val="00ED3E2E"/>
    <w:rsid w:val="00ED5195"/>
    <w:rsid w:val="00ED6015"/>
    <w:rsid w:val="00EE17C1"/>
    <w:rsid w:val="00EE36C7"/>
    <w:rsid w:val="00EE4FA9"/>
    <w:rsid w:val="00EE5988"/>
    <w:rsid w:val="00EE6B9F"/>
    <w:rsid w:val="00EE7067"/>
    <w:rsid w:val="00EE7600"/>
    <w:rsid w:val="00EF2929"/>
    <w:rsid w:val="00F004B2"/>
    <w:rsid w:val="00F01075"/>
    <w:rsid w:val="00F0360E"/>
    <w:rsid w:val="00F04DC8"/>
    <w:rsid w:val="00F0665E"/>
    <w:rsid w:val="00F12270"/>
    <w:rsid w:val="00F14F61"/>
    <w:rsid w:val="00F226F2"/>
    <w:rsid w:val="00F2277C"/>
    <w:rsid w:val="00F22D4E"/>
    <w:rsid w:val="00F25592"/>
    <w:rsid w:val="00F256DC"/>
    <w:rsid w:val="00F26DFE"/>
    <w:rsid w:val="00F31316"/>
    <w:rsid w:val="00F32A67"/>
    <w:rsid w:val="00F32F4D"/>
    <w:rsid w:val="00F330A9"/>
    <w:rsid w:val="00F33BB3"/>
    <w:rsid w:val="00F3476E"/>
    <w:rsid w:val="00F35E1F"/>
    <w:rsid w:val="00F37FB0"/>
    <w:rsid w:val="00F401C6"/>
    <w:rsid w:val="00F40B7B"/>
    <w:rsid w:val="00F4499E"/>
    <w:rsid w:val="00F44FFA"/>
    <w:rsid w:val="00F47D86"/>
    <w:rsid w:val="00F502F9"/>
    <w:rsid w:val="00F5151E"/>
    <w:rsid w:val="00F51DE8"/>
    <w:rsid w:val="00F51E2B"/>
    <w:rsid w:val="00F5352A"/>
    <w:rsid w:val="00F54384"/>
    <w:rsid w:val="00F54B0F"/>
    <w:rsid w:val="00F55725"/>
    <w:rsid w:val="00F5746F"/>
    <w:rsid w:val="00F604E7"/>
    <w:rsid w:val="00F62F47"/>
    <w:rsid w:val="00F64509"/>
    <w:rsid w:val="00F645CF"/>
    <w:rsid w:val="00F65466"/>
    <w:rsid w:val="00F67C16"/>
    <w:rsid w:val="00F709CD"/>
    <w:rsid w:val="00F71105"/>
    <w:rsid w:val="00F74C19"/>
    <w:rsid w:val="00F77A3F"/>
    <w:rsid w:val="00F80BF8"/>
    <w:rsid w:val="00F81932"/>
    <w:rsid w:val="00F824EB"/>
    <w:rsid w:val="00F83B9A"/>
    <w:rsid w:val="00F86D4C"/>
    <w:rsid w:val="00F9128F"/>
    <w:rsid w:val="00F93371"/>
    <w:rsid w:val="00FA29CD"/>
    <w:rsid w:val="00FA29F7"/>
    <w:rsid w:val="00FA6FCE"/>
    <w:rsid w:val="00FA7777"/>
    <w:rsid w:val="00FB07D1"/>
    <w:rsid w:val="00FB0911"/>
    <w:rsid w:val="00FB13EE"/>
    <w:rsid w:val="00FB17AB"/>
    <w:rsid w:val="00FB3E48"/>
    <w:rsid w:val="00FB4F55"/>
    <w:rsid w:val="00FB7171"/>
    <w:rsid w:val="00FB71D0"/>
    <w:rsid w:val="00FC1145"/>
    <w:rsid w:val="00FC2F20"/>
    <w:rsid w:val="00FC39C0"/>
    <w:rsid w:val="00FC4281"/>
    <w:rsid w:val="00FC52B5"/>
    <w:rsid w:val="00FC72E3"/>
    <w:rsid w:val="00FD14B6"/>
    <w:rsid w:val="00FD59EA"/>
    <w:rsid w:val="00FD60C4"/>
    <w:rsid w:val="00FE2747"/>
    <w:rsid w:val="00FE374F"/>
    <w:rsid w:val="00FE45CA"/>
    <w:rsid w:val="00FE6748"/>
    <w:rsid w:val="00FE6F2E"/>
    <w:rsid w:val="00FF351C"/>
    <w:rsid w:val="00FF3943"/>
    <w:rsid w:val="00FF401D"/>
    <w:rsid w:val="00FF40D1"/>
    <w:rsid w:val="00FF43F0"/>
    <w:rsid w:val="00FF4C4A"/>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
    <w:name w:val="Нет списка1"/>
    <w:next w:val="a3"/>
    <w:uiPriority w:val="99"/>
    <w:semiHidden/>
    <w:unhideWhenUsed/>
    <w:rsid w:val="004C7CA2"/>
  </w:style>
  <w:style w:type="numbering" w:customStyle="1" w:styleId="11">
    <w:name w:val="Нет списка11"/>
    <w:next w:val="a3"/>
    <w:uiPriority w:val="99"/>
    <w:semiHidden/>
    <w:rsid w:val="004C7CA2"/>
  </w:style>
  <w:style w:type="paragraph" w:customStyle="1" w:styleId="3">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0">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e">
    <w:name w:val="Заголовок"/>
    <w:basedOn w:val="a0"/>
    <w:next w:val="af"/>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f">
    <w:name w:val="Body Text"/>
    <w:basedOn w:val="a0"/>
    <w:link w:val="af0"/>
    <w:uiPriority w:val="99"/>
    <w:semiHidden/>
    <w:unhideWhenUsed/>
    <w:rsid w:val="00F709CD"/>
    <w:pPr>
      <w:spacing w:after="120"/>
    </w:pPr>
  </w:style>
  <w:style w:type="character" w:customStyle="1" w:styleId="af0">
    <w:name w:val="Основной текст Знак"/>
    <w:basedOn w:val="a1"/>
    <w:link w:val="af"/>
    <w:uiPriority w:val="99"/>
    <w:semiHidden/>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0">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0">
    <w:name w:val="Нет списка3"/>
    <w:next w:val="a3"/>
    <w:uiPriority w:val="99"/>
    <w:semiHidden/>
    <w:unhideWhenUsed/>
    <w:rsid w:val="00970506"/>
  </w:style>
  <w:style w:type="character" w:styleId="af1">
    <w:name w:val="page number"/>
    <w:basedOn w:val="a1"/>
    <w:rsid w:val="00970506"/>
  </w:style>
  <w:style w:type="paragraph" w:customStyle="1" w:styleId="af2">
    <w:basedOn w:val="a0"/>
    <w:next w:val="af3"/>
    <w:rsid w:val="00970506"/>
    <w:pPr>
      <w:spacing w:before="100" w:beforeAutospacing="1" w:after="100" w:afterAutospacing="1"/>
      <w:ind w:firstLine="0"/>
      <w:jc w:val="left"/>
    </w:pPr>
    <w:rPr>
      <w:rFonts w:eastAsia="SimSun"/>
      <w:szCs w:val="24"/>
      <w:lang w:eastAsia="zh-CN"/>
    </w:rPr>
  </w:style>
  <w:style w:type="paragraph" w:styleId="af4">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0">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5"/>
    <w:qFormat/>
    <w:rsid w:val="00970506"/>
    <w:pPr>
      <w:numPr>
        <w:numId w:val="1"/>
      </w:numPr>
      <w:autoSpaceDE w:val="0"/>
      <w:autoSpaceDN w:val="0"/>
      <w:adjustRightInd w:val="0"/>
      <w:spacing w:after="200"/>
    </w:pPr>
    <w:rPr>
      <w:szCs w:val="24"/>
    </w:rPr>
  </w:style>
  <w:style w:type="character" w:customStyle="1" w:styleId="af5">
    <w:name w:val="Текст ТД Знак"/>
    <w:link w:val="a"/>
    <w:rsid w:val="00970506"/>
    <w:rPr>
      <w:rFonts w:ascii="Times New Roman" w:eastAsia="Calibri" w:hAnsi="Times New Roman" w:cs="Times New Roman"/>
      <w:sz w:val="24"/>
      <w:szCs w:val="24"/>
    </w:rPr>
  </w:style>
  <w:style w:type="paragraph" w:styleId="af3">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6">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7">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1">
    <w:name w:val="Body Text Indent 2"/>
    <w:basedOn w:val="a0"/>
    <w:link w:val="22"/>
    <w:uiPriority w:val="99"/>
    <w:semiHidden/>
    <w:unhideWhenUsed/>
    <w:rsid w:val="004932BA"/>
    <w:pPr>
      <w:spacing w:after="120" w:line="480" w:lineRule="auto"/>
      <w:ind w:left="283"/>
    </w:pPr>
  </w:style>
  <w:style w:type="character" w:customStyle="1" w:styleId="22">
    <w:name w:val="Основной текст с отступом 2 Знак"/>
    <w:basedOn w:val="a1"/>
    <w:link w:val="21"/>
    <w:uiPriority w:val="99"/>
    <w:semiHidden/>
    <w:rsid w:val="004932BA"/>
    <w:rPr>
      <w:rFonts w:ascii="Times New Roman" w:eastAsia="Calibri" w:hAnsi="Times New Roman" w:cs="Times New Roman"/>
      <w:sz w:val="24"/>
    </w:rPr>
  </w:style>
  <w:style w:type="table" w:customStyle="1" w:styleId="31">
    <w:name w:val="Сетка таблицы3"/>
    <w:basedOn w:val="a2"/>
    <w:uiPriority w:val="59"/>
    <w:rsid w:val="00A6612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
    <w:name w:val="Нет списка1"/>
    <w:next w:val="a3"/>
    <w:uiPriority w:val="99"/>
    <w:semiHidden/>
    <w:unhideWhenUsed/>
    <w:rsid w:val="004C7CA2"/>
  </w:style>
  <w:style w:type="numbering" w:customStyle="1" w:styleId="11">
    <w:name w:val="Нет списка11"/>
    <w:next w:val="a3"/>
    <w:uiPriority w:val="99"/>
    <w:semiHidden/>
    <w:rsid w:val="004C7CA2"/>
  </w:style>
  <w:style w:type="paragraph" w:customStyle="1" w:styleId="3">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0">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ae">
    <w:name w:val="Заголовок"/>
    <w:basedOn w:val="a0"/>
    <w:next w:val="af"/>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f">
    <w:name w:val="Body Text"/>
    <w:basedOn w:val="a0"/>
    <w:link w:val="af0"/>
    <w:uiPriority w:val="99"/>
    <w:semiHidden/>
    <w:unhideWhenUsed/>
    <w:rsid w:val="00F709CD"/>
    <w:pPr>
      <w:spacing w:after="120"/>
    </w:pPr>
  </w:style>
  <w:style w:type="character" w:customStyle="1" w:styleId="af0">
    <w:name w:val="Основной текст Знак"/>
    <w:basedOn w:val="a1"/>
    <w:link w:val="af"/>
    <w:uiPriority w:val="99"/>
    <w:semiHidden/>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0">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0">
    <w:name w:val="Нет списка3"/>
    <w:next w:val="a3"/>
    <w:uiPriority w:val="99"/>
    <w:semiHidden/>
    <w:unhideWhenUsed/>
    <w:rsid w:val="00970506"/>
  </w:style>
  <w:style w:type="character" w:styleId="af1">
    <w:name w:val="page number"/>
    <w:basedOn w:val="a1"/>
    <w:rsid w:val="00970506"/>
  </w:style>
  <w:style w:type="paragraph" w:customStyle="1" w:styleId="af2">
    <w:basedOn w:val="a0"/>
    <w:next w:val="af3"/>
    <w:rsid w:val="00970506"/>
    <w:pPr>
      <w:spacing w:before="100" w:beforeAutospacing="1" w:after="100" w:afterAutospacing="1"/>
      <w:ind w:firstLine="0"/>
      <w:jc w:val="left"/>
    </w:pPr>
    <w:rPr>
      <w:rFonts w:eastAsia="SimSun"/>
      <w:szCs w:val="24"/>
      <w:lang w:eastAsia="zh-CN"/>
    </w:rPr>
  </w:style>
  <w:style w:type="paragraph" w:styleId="af4">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0">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5"/>
    <w:qFormat/>
    <w:rsid w:val="00970506"/>
    <w:pPr>
      <w:numPr>
        <w:numId w:val="1"/>
      </w:numPr>
      <w:autoSpaceDE w:val="0"/>
      <w:autoSpaceDN w:val="0"/>
      <w:adjustRightInd w:val="0"/>
      <w:spacing w:after="200"/>
    </w:pPr>
    <w:rPr>
      <w:szCs w:val="24"/>
    </w:rPr>
  </w:style>
  <w:style w:type="character" w:customStyle="1" w:styleId="af5">
    <w:name w:val="Текст ТД Знак"/>
    <w:link w:val="a"/>
    <w:rsid w:val="00970506"/>
    <w:rPr>
      <w:rFonts w:ascii="Times New Roman" w:eastAsia="Calibri" w:hAnsi="Times New Roman" w:cs="Times New Roman"/>
      <w:sz w:val="24"/>
      <w:szCs w:val="24"/>
    </w:rPr>
  </w:style>
  <w:style w:type="paragraph" w:styleId="af3">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6">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7">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1">
    <w:name w:val="Body Text Indent 2"/>
    <w:basedOn w:val="a0"/>
    <w:link w:val="22"/>
    <w:uiPriority w:val="99"/>
    <w:semiHidden/>
    <w:unhideWhenUsed/>
    <w:rsid w:val="004932BA"/>
    <w:pPr>
      <w:spacing w:after="120" w:line="480" w:lineRule="auto"/>
      <w:ind w:left="283"/>
    </w:pPr>
  </w:style>
  <w:style w:type="character" w:customStyle="1" w:styleId="22">
    <w:name w:val="Основной текст с отступом 2 Знак"/>
    <w:basedOn w:val="a1"/>
    <w:link w:val="21"/>
    <w:uiPriority w:val="99"/>
    <w:semiHidden/>
    <w:rsid w:val="004932BA"/>
    <w:rPr>
      <w:rFonts w:ascii="Times New Roman" w:eastAsia="Calibri" w:hAnsi="Times New Roman" w:cs="Times New Roman"/>
      <w:sz w:val="24"/>
    </w:rPr>
  </w:style>
  <w:style w:type="table" w:customStyle="1" w:styleId="31">
    <w:name w:val="Сетка таблицы3"/>
    <w:basedOn w:val="a2"/>
    <w:uiPriority w:val="59"/>
    <w:rsid w:val="00A6612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B2C6-D8B5-47A4-80F5-B3DA510FA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9713</Words>
  <Characters>55365</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Жолудева Мария Анатольевна</cp:lastModifiedBy>
  <cp:revision>5</cp:revision>
  <dcterms:created xsi:type="dcterms:W3CDTF">2022-11-23T10:47:00Z</dcterms:created>
  <dcterms:modified xsi:type="dcterms:W3CDTF">2022-11-24T12:25:00Z</dcterms:modified>
</cp:coreProperties>
</file>