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96" w:rsidRDefault="00914C6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00696" w:rsidRDefault="00914C6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00696" w:rsidRDefault="00914C6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00696" w:rsidRDefault="0010069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00696" w:rsidRDefault="00914C6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00696" w:rsidRDefault="00100696">
      <w:pPr>
        <w:ind w:firstLine="0"/>
        <w:jc w:val="center"/>
        <w:rPr>
          <w:rFonts w:eastAsia="Times New Roman"/>
          <w:b/>
          <w:lang w:eastAsia="ru-RU"/>
        </w:rPr>
      </w:pPr>
    </w:p>
    <w:p w:rsidR="00100696" w:rsidRDefault="00914C6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19.05.2022г. № 892</w:t>
      </w:r>
    </w:p>
    <w:p w:rsidR="00100696" w:rsidRDefault="00100696">
      <w:pPr>
        <w:ind w:firstLine="0"/>
        <w:jc w:val="center"/>
        <w:rPr>
          <w:rFonts w:eastAsia="Times New Roman"/>
          <w:lang w:eastAsia="ru-RU"/>
        </w:rPr>
      </w:pPr>
    </w:p>
    <w:p w:rsidR="00100696" w:rsidRDefault="00914C69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постановления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</w:t>
      </w:r>
      <w:r w:rsidRPr="00086CAC">
        <w:rPr>
          <w:rFonts w:eastAsia="Times New Roman"/>
          <w:b/>
          <w:szCs w:val="24"/>
          <w:lang w:eastAsia="ru-RU"/>
        </w:rPr>
        <w:t>от 07.02.2011г. №16</w:t>
      </w:r>
      <w:r>
        <w:rPr>
          <w:rFonts w:eastAsia="Times New Roman"/>
          <w:b/>
          <w:szCs w:val="24"/>
          <w:lang w:eastAsia="ru-RU"/>
        </w:rPr>
        <w:t xml:space="preserve"> «Об утверждении Положения о порядке реализации постановления Правительства Нижегородской области «О порядке формирования заявок на целевую контрактную подготовку специалистов для работы в государственных и муниципальных образовательных учреждениях Нижегородской области»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района»</w:t>
      </w:r>
    </w:p>
    <w:bookmarkEnd w:id="0"/>
    <w:p w:rsidR="00100696" w:rsidRDefault="00100696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00696" w:rsidRDefault="00914C6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100696" w:rsidRDefault="00914C69">
      <w:pPr>
        <w:autoSpaceDE w:val="0"/>
        <w:adjustRightInd w:val="0"/>
        <w:spacing w:line="360" w:lineRule="auto"/>
        <w:ind w:firstLine="567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086CAC">
        <w:rPr>
          <w:rFonts w:eastAsia="Times New Roman"/>
          <w:szCs w:val="24"/>
          <w:lang w:eastAsia="ru-RU"/>
        </w:rPr>
        <w:t>от 07.02.2011г. №16</w:t>
      </w:r>
      <w:r>
        <w:rPr>
          <w:rFonts w:eastAsia="Times New Roman"/>
          <w:szCs w:val="24"/>
          <w:lang w:eastAsia="ru-RU"/>
        </w:rPr>
        <w:t xml:space="preserve"> «Об утверждении Положения о порядке реализации постановления Правительства Нижегородской области «О порядке формирования заявок на целевую контрактную подготовку специалистов для работы в государственных и муниципальных образовательных учреждениях Нижегородской области»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района».</w:t>
      </w:r>
    </w:p>
    <w:p w:rsidR="00100696" w:rsidRDefault="00914C69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100696" w:rsidRDefault="00914C6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официального опубликования.</w:t>
      </w:r>
    </w:p>
    <w:p w:rsidR="00100696" w:rsidRDefault="00914C6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100696" w:rsidRDefault="00100696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100696" w:rsidRDefault="00100696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100696" w:rsidRDefault="00914C69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100696" w:rsidRDefault="00100696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100696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96" w:rsidRDefault="00914C69">
      <w:r>
        <w:separator/>
      </w:r>
    </w:p>
  </w:endnote>
  <w:endnote w:type="continuationSeparator" w:id="0">
    <w:p w:rsidR="00100696" w:rsidRDefault="0091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96" w:rsidRDefault="00914C69">
      <w:r>
        <w:separator/>
      </w:r>
    </w:p>
  </w:footnote>
  <w:footnote w:type="continuationSeparator" w:id="0">
    <w:p w:rsidR="00100696" w:rsidRDefault="0091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69"/>
    <w:rsid w:val="00086CAC"/>
    <w:rsid w:val="00100696"/>
    <w:rsid w:val="009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4D11-1163-4A4B-B603-00921C15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2023-04-13T07:09:00Z</dcterms:created>
  <dcterms:modified xsi:type="dcterms:W3CDTF">2023-04-13T07:09:00Z</dcterms:modified>
</cp:coreProperties>
</file>