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A371CF">
        <w:rPr>
          <w:rFonts w:ascii="Times New Roman" w:eastAsia="Times New Roman" w:hAnsi="Times New Roman" w:cs="Times New Roman"/>
          <w:sz w:val="24"/>
        </w:rPr>
        <w:t>0</w:t>
      </w:r>
      <w:r w:rsidR="003E0A2F">
        <w:rPr>
          <w:rFonts w:ascii="Times New Roman" w:eastAsia="Times New Roman" w:hAnsi="Times New Roman" w:cs="Times New Roman"/>
          <w:sz w:val="24"/>
        </w:rPr>
        <w:t>9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371CF">
        <w:rPr>
          <w:rFonts w:ascii="Times New Roman" w:eastAsia="Times New Roman" w:hAnsi="Times New Roman" w:cs="Times New Roman"/>
          <w:sz w:val="24"/>
        </w:rPr>
        <w:t>10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3E0A2F">
        <w:rPr>
          <w:rFonts w:ascii="Times New Roman" w:eastAsia="Times New Roman" w:hAnsi="Times New Roman" w:cs="Times New Roman"/>
          <w:sz w:val="24"/>
        </w:rPr>
        <w:t>1928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00C6F" w:rsidRPr="00900C6F" w:rsidRDefault="00900C6F" w:rsidP="00900C6F">
      <w:pPr>
        <w:pStyle w:val="a4"/>
        <w:jc w:val="center"/>
        <w:rPr>
          <w:b/>
          <w:noProof w:val="0"/>
          <w:szCs w:val="24"/>
        </w:rPr>
      </w:pPr>
      <w:bookmarkStart w:id="0" w:name="_GoBack"/>
      <w:r w:rsidRPr="00900C6F">
        <w:rPr>
          <w:b/>
          <w:noProof w:val="0"/>
          <w:szCs w:val="24"/>
        </w:rPr>
        <w:t xml:space="preserve">О признании многоквартирного жилого дома, расположенного по адресу: </w:t>
      </w:r>
    </w:p>
    <w:p w:rsidR="00900C6F" w:rsidRPr="00900C6F" w:rsidRDefault="00900C6F" w:rsidP="00900C6F">
      <w:pPr>
        <w:pStyle w:val="a4"/>
        <w:jc w:val="center"/>
        <w:rPr>
          <w:b/>
          <w:noProof w:val="0"/>
          <w:szCs w:val="24"/>
        </w:rPr>
      </w:pPr>
      <w:r w:rsidRPr="00900C6F">
        <w:rPr>
          <w:b/>
          <w:noProof w:val="0"/>
          <w:szCs w:val="24"/>
        </w:rPr>
        <w:t xml:space="preserve">Нижегородская обл., г. Балахна, ул. </w:t>
      </w:r>
      <w:proofErr w:type="spellStart"/>
      <w:r w:rsidRPr="00900C6F">
        <w:rPr>
          <w:b/>
          <w:noProof w:val="0"/>
          <w:szCs w:val="24"/>
        </w:rPr>
        <w:t>Бушуевка</w:t>
      </w:r>
      <w:proofErr w:type="spellEnd"/>
      <w:r w:rsidRPr="00900C6F">
        <w:rPr>
          <w:b/>
          <w:noProof w:val="0"/>
          <w:szCs w:val="24"/>
        </w:rPr>
        <w:t>, дом №6</w:t>
      </w:r>
    </w:p>
    <w:p w:rsidR="00900C6F" w:rsidRPr="00900C6F" w:rsidRDefault="00900C6F" w:rsidP="00900C6F">
      <w:pPr>
        <w:pStyle w:val="a4"/>
        <w:jc w:val="center"/>
        <w:rPr>
          <w:b/>
          <w:noProof w:val="0"/>
          <w:szCs w:val="24"/>
        </w:rPr>
      </w:pPr>
      <w:r w:rsidRPr="00900C6F">
        <w:rPr>
          <w:b/>
          <w:noProof w:val="0"/>
          <w:szCs w:val="24"/>
        </w:rPr>
        <w:t>аварийным и подлежащим сносу</w:t>
      </w:r>
    </w:p>
    <w:bookmarkEnd w:id="0"/>
    <w:p w:rsidR="00900C6F" w:rsidRPr="00900C6F" w:rsidRDefault="00900C6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0C6F" w:rsidRPr="00900C6F" w:rsidRDefault="00900C6F" w:rsidP="00900C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Жилищным кодексом РФ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>, постановлением Правительства РФ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</w:t>
      </w:r>
      <w:proofErr w:type="gram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14.12.2015 № 350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изменениями, внесенными постановлениями администрации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02.05.2017г №283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19.05.2017г №391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25.10.2017г № 1354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09.02.2018г №277</w:t>
      </w:r>
      <w:proofErr w:type="gram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04.04.2018г №686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156C">
        <w:rPr>
          <w:rFonts w:ascii="Times New Roman" w:eastAsia="Times New Roman" w:hAnsi="Times New Roman" w:cs="Times New Roman"/>
          <w:sz w:val="24"/>
          <w:szCs w:val="24"/>
        </w:rPr>
        <w:t>от 25.04.2019г №898</w:t>
      </w:r>
      <w:proofErr w:type="gramStart"/>
      <w:r w:rsidR="00FA46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№ 20/19 от 02.10.2019 г., администрация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</w:p>
    <w:p w:rsidR="00900C6F" w:rsidRPr="00900C6F" w:rsidRDefault="00900C6F" w:rsidP="00900C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0C6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00C6F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1. Признать многоквартирный жилой дом, расположенный по адресу: Нижегородская область, г. Балахна,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Pr="00900C6F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900C6F">
        <w:rPr>
          <w:rFonts w:ascii="Times New Roman" w:eastAsia="Times New Roman" w:hAnsi="Times New Roman" w:cs="Times New Roman"/>
          <w:sz w:val="24"/>
          <w:szCs w:val="24"/>
        </w:rPr>
        <w:t>ушуевка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, д. №6 аварийным и подлежащим сносу. 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>2. Управлению по обеспечению жизнедеятельности района и жилищной политики, не допускать с момента выхода настоящего постановления, изменения договоров найма жилых помещений в аварийном доме, указанном в п.1 настоящего постановления.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>3. Комитету по управлению муниципальным имуществом и земельными ресурсами не допускать приватизации жилых помещений в аварийном доме, указанном в п.1 настоящего постановления, кроме случаев, установленных законодательством.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>4. Установить срок расселения граждан, зарегистрированных в аварийном доме, указанном в п.1 настоящего постановления до 31.12.2024 года.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>5. Отделу организационно-протокольной работы управления кадровой и организационной работы (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</w:t>
      </w:r>
      <w:proofErr w:type="gramStart"/>
      <w:r w:rsidRPr="00900C6F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Центральную городскую библиотеку им.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>6. Настоящее постановление вступает в силу с момента обнародования.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900C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00C6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C6F" w:rsidRPr="00900C6F" w:rsidRDefault="00900C6F" w:rsidP="00900C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C6F" w:rsidRPr="00900C6F" w:rsidRDefault="00900C6F" w:rsidP="0090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C6F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900C6F">
        <w:rPr>
          <w:rFonts w:ascii="Times New Roman" w:eastAsia="Times New Roman" w:hAnsi="Times New Roman" w:cs="Times New Roman"/>
          <w:sz w:val="24"/>
          <w:szCs w:val="24"/>
        </w:rPr>
        <w:tab/>
      </w:r>
      <w:r w:rsidRPr="00900C6F">
        <w:rPr>
          <w:rFonts w:ascii="Times New Roman" w:eastAsia="Times New Roman" w:hAnsi="Times New Roman" w:cs="Times New Roman"/>
          <w:sz w:val="24"/>
          <w:szCs w:val="24"/>
        </w:rPr>
        <w:tab/>
      </w:r>
      <w:r w:rsidRPr="00900C6F">
        <w:rPr>
          <w:rFonts w:ascii="Times New Roman" w:eastAsia="Times New Roman" w:hAnsi="Times New Roman" w:cs="Times New Roman"/>
          <w:sz w:val="24"/>
          <w:szCs w:val="24"/>
        </w:rPr>
        <w:tab/>
      </w:r>
      <w:r w:rsidRPr="00900C6F">
        <w:rPr>
          <w:rFonts w:ascii="Times New Roman" w:eastAsia="Times New Roman" w:hAnsi="Times New Roman" w:cs="Times New Roman"/>
          <w:sz w:val="24"/>
          <w:szCs w:val="24"/>
        </w:rPr>
        <w:tab/>
      </w:r>
      <w:r w:rsidRPr="00900C6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00C6F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900C6F" w:rsidRPr="00900C6F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01E4A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E0A2F"/>
    <w:rsid w:val="003F4BD9"/>
    <w:rsid w:val="00427817"/>
    <w:rsid w:val="00462D55"/>
    <w:rsid w:val="00491CD5"/>
    <w:rsid w:val="004A3680"/>
    <w:rsid w:val="004E156C"/>
    <w:rsid w:val="004E28A9"/>
    <w:rsid w:val="004E7786"/>
    <w:rsid w:val="004E7BB6"/>
    <w:rsid w:val="005341E1"/>
    <w:rsid w:val="005450C1"/>
    <w:rsid w:val="00577F52"/>
    <w:rsid w:val="00590676"/>
    <w:rsid w:val="00656284"/>
    <w:rsid w:val="006D3757"/>
    <w:rsid w:val="006F02D3"/>
    <w:rsid w:val="006F625C"/>
    <w:rsid w:val="00730A5A"/>
    <w:rsid w:val="0073151B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00C6F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371C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76464"/>
    <w:rsid w:val="00C202CD"/>
    <w:rsid w:val="00C466B5"/>
    <w:rsid w:val="00C96A1A"/>
    <w:rsid w:val="00CB54E2"/>
    <w:rsid w:val="00CC0BA8"/>
    <w:rsid w:val="00CD3EA4"/>
    <w:rsid w:val="00CD520C"/>
    <w:rsid w:val="00D13F95"/>
    <w:rsid w:val="00D62758"/>
    <w:rsid w:val="00D91E52"/>
    <w:rsid w:val="00DA2FE5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A4618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900C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6F62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a4">
    <w:name w:val="ПолеКому"/>
    <w:rsid w:val="00900C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a5">
    <w:name w:val="FollowedHyperlink"/>
    <w:basedOn w:val="a0"/>
    <w:uiPriority w:val="99"/>
    <w:semiHidden/>
    <w:unhideWhenUsed/>
    <w:rsid w:val="006F6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2023-02-08T07:03:00Z</dcterms:created>
  <dcterms:modified xsi:type="dcterms:W3CDTF">2023-02-08T07:03:00Z</dcterms:modified>
</cp:coreProperties>
</file>