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B6" w:rsidRDefault="00413FD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2E5FB6" w:rsidRDefault="00413FDB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2E5FB6" w:rsidRDefault="00413FDB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2E5FB6" w:rsidRDefault="002E5FB6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2E5FB6" w:rsidRDefault="00413FDB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2E5FB6" w:rsidRDefault="002E5FB6">
      <w:pPr>
        <w:ind w:firstLine="0"/>
        <w:jc w:val="center"/>
        <w:rPr>
          <w:rFonts w:eastAsia="Times New Roman"/>
          <w:b/>
          <w:lang w:eastAsia="ru-RU"/>
        </w:rPr>
      </w:pPr>
    </w:p>
    <w:p w:rsidR="002E5FB6" w:rsidRDefault="00413FDB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03.03.2022г. № 380</w:t>
      </w:r>
    </w:p>
    <w:p w:rsidR="002E5FB6" w:rsidRDefault="002E5FB6">
      <w:pPr>
        <w:ind w:firstLine="0"/>
        <w:jc w:val="center"/>
        <w:rPr>
          <w:rFonts w:eastAsia="Times New Roman"/>
          <w:lang w:eastAsia="ru-RU"/>
        </w:rPr>
      </w:pPr>
    </w:p>
    <w:p w:rsidR="002E5FB6" w:rsidRDefault="00413FDB">
      <w:pPr>
        <w:ind w:firstLine="0"/>
        <w:jc w:val="center"/>
        <w:rPr>
          <w:b/>
          <w:color w:val="000000"/>
          <w:szCs w:val="24"/>
        </w:rPr>
      </w:pPr>
      <w:bookmarkStart w:id="0" w:name="_GoBack"/>
      <w:r>
        <w:rPr>
          <w:b/>
          <w:color w:val="000000"/>
          <w:szCs w:val="24"/>
        </w:rPr>
        <w:t xml:space="preserve">Об утверждении методических рекомендаций по расчету нормативных затрат на оказание муниципальными учреждениями </w:t>
      </w:r>
      <w:proofErr w:type="spellStart"/>
      <w:r>
        <w:rPr>
          <w:b/>
          <w:color w:val="000000"/>
          <w:szCs w:val="24"/>
        </w:rPr>
        <w:t>Балахнинского</w:t>
      </w:r>
      <w:proofErr w:type="spellEnd"/>
      <w:r>
        <w:rPr>
          <w:b/>
          <w:color w:val="000000"/>
          <w:szCs w:val="24"/>
        </w:rPr>
        <w:t xml:space="preserve"> муниципального округа Нижегородской области муниципальных услуг и нормативных затрат на содержание имущества муниципальных учреждений </w:t>
      </w:r>
      <w:proofErr w:type="spellStart"/>
      <w:r>
        <w:rPr>
          <w:b/>
          <w:color w:val="000000"/>
          <w:szCs w:val="24"/>
        </w:rPr>
        <w:t>Балахнинского</w:t>
      </w:r>
      <w:proofErr w:type="spellEnd"/>
      <w:r>
        <w:rPr>
          <w:b/>
          <w:color w:val="000000"/>
          <w:szCs w:val="24"/>
        </w:rPr>
        <w:t xml:space="preserve"> муниципального округа Нижегородской области</w:t>
      </w:r>
    </w:p>
    <w:bookmarkEnd w:id="0"/>
    <w:p w:rsidR="002E5FB6" w:rsidRDefault="002E5FB6">
      <w:pPr>
        <w:spacing w:line="360" w:lineRule="auto"/>
        <w:ind w:firstLine="567"/>
        <w:rPr>
          <w:szCs w:val="24"/>
        </w:rPr>
      </w:pPr>
    </w:p>
    <w:p w:rsidR="002E5FB6" w:rsidRDefault="00413FDB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В соответствии с Федеральным законом от 08.05.2010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руководствуясь Уставом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</w:t>
      </w:r>
      <w:proofErr w:type="gramStart"/>
      <w:r>
        <w:rPr>
          <w:szCs w:val="24"/>
        </w:rPr>
        <w:t>п</w:t>
      </w:r>
      <w:proofErr w:type="gramEnd"/>
      <w:r>
        <w:rPr>
          <w:szCs w:val="24"/>
        </w:rPr>
        <w:t xml:space="preserve"> о с т а н о в л я е т:</w:t>
      </w:r>
    </w:p>
    <w:p w:rsidR="002E5FB6" w:rsidRDefault="00413FDB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 Утвердить прилагаемые методические рекомендации по расчету нормативных затрат на оказание муниципальными учреждениями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муниципальных услуг и нормативных затрат на содержание имущества муниципальных учреждений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(далее – Методические рекомендации).</w:t>
      </w:r>
    </w:p>
    <w:p w:rsidR="002E5FB6" w:rsidRDefault="00413FDB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2. Положения настоящих Методических рекомендаций по решению органов, осуществляющих функции и полномочия учредителя в отношении муниципальных бюджетных и автономных учреждений, созданных на базе имущества, находящегося в муниципальной собственности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применяются для определения нормативных затрат на выполнение указанными учреждениями муниципальных работ.</w:t>
      </w:r>
    </w:p>
    <w:p w:rsidR="002E5FB6" w:rsidRDefault="00413FDB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3. </w:t>
      </w:r>
      <w:proofErr w:type="gramStart"/>
      <w:r>
        <w:rPr>
          <w:szCs w:val="24"/>
        </w:rPr>
        <w:t xml:space="preserve">Главные распорядители средств бюджета округа, использующие в соответствии с законодательством нормативные затраты на оказание муниципальных услуг и нормативные затраты на содержание имущества, переданного на праве оперативного управления казенным учреждениям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Нижегородской области, находящимся в их ведении, при определении соответствующих показателей бюджетной сметы казенного учреждения применяют положения настоящих Методических рекомендаций.</w:t>
      </w:r>
      <w:proofErr w:type="gramEnd"/>
    </w:p>
    <w:p w:rsidR="002E5FB6" w:rsidRDefault="00413FDB">
      <w:pPr>
        <w:spacing w:line="360" w:lineRule="auto"/>
        <w:ind w:firstLine="567"/>
        <w:rPr>
          <w:szCs w:val="24"/>
        </w:rPr>
      </w:pPr>
      <w:r>
        <w:rPr>
          <w:szCs w:val="24"/>
        </w:rPr>
        <w:t>4. Отделу организационно-протокольной работы администрации (</w:t>
      </w:r>
      <w:proofErr w:type="spellStart"/>
      <w:r>
        <w:rPr>
          <w:szCs w:val="24"/>
        </w:rPr>
        <w:t>Болкина</w:t>
      </w:r>
      <w:proofErr w:type="spellEnd"/>
      <w:r>
        <w:rPr>
          <w:szCs w:val="24"/>
        </w:rPr>
        <w:t xml:space="preserve"> Н.П.) обеспечить размещение настоящего постановления на официальном Интернет-сайте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области.</w:t>
      </w:r>
    </w:p>
    <w:p w:rsidR="002E5FB6" w:rsidRDefault="00413FDB">
      <w:pPr>
        <w:spacing w:line="360" w:lineRule="auto"/>
        <w:ind w:firstLine="567"/>
        <w:rPr>
          <w:szCs w:val="24"/>
        </w:rPr>
      </w:pPr>
      <w:r>
        <w:rPr>
          <w:szCs w:val="24"/>
        </w:rPr>
        <w:lastRenderedPageBreak/>
        <w:t xml:space="preserve">5.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(</w:t>
      </w:r>
      <w:proofErr w:type="spellStart"/>
      <w:r>
        <w:rPr>
          <w:szCs w:val="24"/>
        </w:rPr>
        <w:t>Судаева</w:t>
      </w:r>
      <w:proofErr w:type="spellEnd"/>
      <w:r>
        <w:rPr>
          <w:szCs w:val="24"/>
        </w:rPr>
        <w:t xml:space="preserve"> Ж.А.). </w:t>
      </w:r>
    </w:p>
    <w:p w:rsidR="002E5FB6" w:rsidRDefault="002E5FB6">
      <w:pPr>
        <w:spacing w:line="360" w:lineRule="auto"/>
        <w:ind w:firstLine="567"/>
        <w:rPr>
          <w:szCs w:val="24"/>
        </w:rPr>
      </w:pPr>
    </w:p>
    <w:p w:rsidR="002E5FB6" w:rsidRDefault="002E5FB6">
      <w:pPr>
        <w:spacing w:line="360" w:lineRule="auto"/>
        <w:ind w:firstLine="567"/>
        <w:rPr>
          <w:szCs w:val="24"/>
        </w:rPr>
      </w:pPr>
    </w:p>
    <w:p w:rsidR="002E5FB6" w:rsidRDefault="00413FDB">
      <w:pPr>
        <w:spacing w:line="360" w:lineRule="auto"/>
        <w:ind w:firstLine="0"/>
        <w:rPr>
          <w:szCs w:val="24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А.Н. Галкин</w:t>
      </w:r>
    </w:p>
    <w:sectPr w:rsidR="002E5FB6"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FB6" w:rsidRDefault="00413FDB">
      <w:r>
        <w:separator/>
      </w:r>
    </w:p>
  </w:endnote>
  <w:endnote w:type="continuationSeparator" w:id="0">
    <w:p w:rsidR="002E5FB6" w:rsidRDefault="0041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FB6" w:rsidRDefault="00413FDB">
      <w:r>
        <w:separator/>
      </w:r>
    </w:p>
  </w:footnote>
  <w:footnote w:type="continuationSeparator" w:id="0">
    <w:p w:rsidR="002E5FB6" w:rsidRDefault="00413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DB"/>
    <w:rsid w:val="002E5FB6"/>
    <w:rsid w:val="00413FDB"/>
    <w:rsid w:val="0064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">
    <w:name w:val="Подпись1"/>
    <w:basedOn w:val="a0"/>
    <w:uiPriority w:val="99"/>
    <w:semiHidden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">
    <w:name w:val="Подпись1"/>
    <w:basedOn w:val="a0"/>
    <w:uiPriority w:val="99"/>
    <w:semiHidden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063B9-2ED7-4777-BA5C-7E882D2D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2205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2023-04-03T08:50:00Z</dcterms:created>
  <dcterms:modified xsi:type="dcterms:W3CDTF">2023-04-03T08:50:00Z</dcterms:modified>
</cp:coreProperties>
</file>