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4E3" w:rsidRDefault="004A76EA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Администрация </w:t>
      </w:r>
    </w:p>
    <w:p w:rsidR="006824E3" w:rsidRDefault="004A76EA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proofErr w:type="spellStart"/>
      <w:r>
        <w:rPr>
          <w:rFonts w:eastAsia="Calibri"/>
          <w:b/>
          <w:bCs/>
          <w:sz w:val="32"/>
          <w:szCs w:val="32"/>
          <w:lang w:eastAsia="en-US"/>
        </w:rPr>
        <w:t>Балахнинского</w:t>
      </w:r>
      <w:proofErr w:type="spellEnd"/>
      <w:r>
        <w:rPr>
          <w:rFonts w:eastAsia="Calibri"/>
          <w:b/>
          <w:bCs/>
          <w:sz w:val="32"/>
          <w:szCs w:val="32"/>
          <w:lang w:eastAsia="en-US"/>
        </w:rPr>
        <w:t xml:space="preserve"> муниципального района</w:t>
      </w:r>
    </w:p>
    <w:p w:rsidR="006824E3" w:rsidRDefault="004A76EA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>Нижегородской области</w:t>
      </w:r>
    </w:p>
    <w:p w:rsidR="006824E3" w:rsidRDefault="006824E3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6824E3" w:rsidRDefault="004A76EA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>ПОСТАНОВЛЕНИЕ</w:t>
      </w:r>
    </w:p>
    <w:p w:rsidR="006824E3" w:rsidRDefault="006824E3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6824E3" w:rsidRDefault="004A76EA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от 24.09.2018г. № 1912</w:t>
      </w:r>
    </w:p>
    <w:p w:rsidR="006824E3" w:rsidRDefault="006824E3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:rsidR="006824E3" w:rsidRDefault="004A76E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подготовке проекта о внесении изменений в Генеральный план муниципального образования «рабочий поселок Малое Козино» </w:t>
      </w:r>
      <w:proofErr w:type="spellStart"/>
      <w:r>
        <w:rPr>
          <w:b/>
          <w:sz w:val="28"/>
          <w:szCs w:val="28"/>
        </w:rPr>
        <w:t>Балахнинского</w:t>
      </w:r>
      <w:proofErr w:type="spellEnd"/>
      <w:r>
        <w:rPr>
          <w:b/>
          <w:sz w:val="28"/>
          <w:szCs w:val="28"/>
        </w:rPr>
        <w:t xml:space="preserve"> муниципального района Нижегородской области</w:t>
      </w:r>
      <w:bookmarkEnd w:id="0"/>
    </w:p>
    <w:p w:rsidR="006824E3" w:rsidRDefault="006824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824E3" w:rsidRDefault="004A76EA">
      <w:pPr>
        <w:pStyle w:val="11"/>
        <w:tabs>
          <w:tab w:val="left" w:pos="708"/>
        </w:tabs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статьями 8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, 24 Градостроительного кодекса Российской Федерации, решением Земского собрания </w:t>
      </w:r>
      <w:proofErr w:type="spellStart"/>
      <w:r>
        <w:rPr>
          <w:sz w:val="28"/>
          <w:szCs w:val="28"/>
        </w:rPr>
        <w:t>Балахнинского</w:t>
      </w:r>
      <w:proofErr w:type="spellEnd"/>
      <w:r>
        <w:rPr>
          <w:sz w:val="28"/>
          <w:szCs w:val="28"/>
        </w:rPr>
        <w:t xml:space="preserve"> муниципального района Нижегородской области от 09 ноября 2017 года № 108 «О принятии администрацией </w:t>
      </w:r>
      <w:proofErr w:type="spellStart"/>
      <w:r>
        <w:rPr>
          <w:sz w:val="28"/>
          <w:szCs w:val="28"/>
        </w:rPr>
        <w:t>Балахнинского</w:t>
      </w:r>
      <w:proofErr w:type="spellEnd"/>
      <w:r>
        <w:rPr>
          <w:sz w:val="28"/>
          <w:szCs w:val="28"/>
        </w:rPr>
        <w:t xml:space="preserve"> муниципального района осуществления части полномочий администрацией муниципальных образований «рабочий поселок Гидроторф», «рабочий поселок Большое Козино» «рабочий поселок Малое Козино», «</w:t>
      </w:r>
      <w:proofErr w:type="spellStart"/>
      <w:r>
        <w:rPr>
          <w:sz w:val="28"/>
          <w:szCs w:val="28"/>
        </w:rPr>
        <w:t>Коневский</w:t>
      </w:r>
      <w:proofErr w:type="spellEnd"/>
      <w:r>
        <w:rPr>
          <w:sz w:val="28"/>
          <w:szCs w:val="28"/>
        </w:rPr>
        <w:t xml:space="preserve"> сельсовет», «</w:t>
      </w:r>
      <w:proofErr w:type="spellStart"/>
      <w:r>
        <w:rPr>
          <w:sz w:val="28"/>
          <w:szCs w:val="28"/>
        </w:rPr>
        <w:t>Кочергинский</w:t>
      </w:r>
      <w:proofErr w:type="spellEnd"/>
      <w:r>
        <w:rPr>
          <w:sz w:val="28"/>
          <w:szCs w:val="28"/>
        </w:rPr>
        <w:t xml:space="preserve"> сельсовет», «</w:t>
      </w:r>
      <w:proofErr w:type="spellStart"/>
      <w:r>
        <w:rPr>
          <w:sz w:val="28"/>
          <w:szCs w:val="28"/>
        </w:rPr>
        <w:t>Шеляуховский</w:t>
      </w:r>
      <w:proofErr w:type="spellEnd"/>
      <w:r>
        <w:rPr>
          <w:sz w:val="28"/>
          <w:szCs w:val="28"/>
        </w:rPr>
        <w:t xml:space="preserve"> сельсовет», на основании протокола заседания Комиссии по землепользованию</w:t>
      </w:r>
      <w:proofErr w:type="gramEnd"/>
      <w:r>
        <w:rPr>
          <w:sz w:val="28"/>
          <w:szCs w:val="28"/>
        </w:rPr>
        <w:t xml:space="preserve"> и застройке </w:t>
      </w:r>
      <w:proofErr w:type="spellStart"/>
      <w:r>
        <w:rPr>
          <w:sz w:val="28"/>
          <w:szCs w:val="28"/>
        </w:rPr>
        <w:t>Балахнинского</w:t>
      </w:r>
      <w:proofErr w:type="spellEnd"/>
      <w:r>
        <w:rPr>
          <w:sz w:val="28"/>
          <w:szCs w:val="28"/>
        </w:rPr>
        <w:t xml:space="preserve"> муниципального района от 7 сентября 2018 года № 5, администрация района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е т</w:t>
      </w:r>
      <w:r>
        <w:rPr>
          <w:sz w:val="28"/>
          <w:szCs w:val="28"/>
        </w:rPr>
        <w:t>:</w:t>
      </w:r>
    </w:p>
    <w:p w:rsidR="006824E3" w:rsidRDefault="004A76EA">
      <w:pPr>
        <w:pStyle w:val="11"/>
        <w:numPr>
          <w:ilvl w:val="0"/>
          <w:numId w:val="4"/>
        </w:numPr>
        <w:tabs>
          <w:tab w:val="left" w:pos="708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решение о подготовке проекта о внесении изменений в Генеральный план муниципального образования «рабочий поселок Малое Козино» </w:t>
      </w:r>
      <w:proofErr w:type="spellStart"/>
      <w:r>
        <w:rPr>
          <w:sz w:val="28"/>
          <w:szCs w:val="28"/>
        </w:rPr>
        <w:t>Балахнинского</w:t>
      </w:r>
      <w:proofErr w:type="spellEnd"/>
      <w:r>
        <w:rPr>
          <w:sz w:val="28"/>
          <w:szCs w:val="28"/>
        </w:rPr>
        <w:t xml:space="preserve"> муниципального района Нижегородской области, утвержденный решением поселкового Совета муниципального образования «рабочий поселок Малое Козино» </w:t>
      </w:r>
      <w:proofErr w:type="spellStart"/>
      <w:r>
        <w:rPr>
          <w:sz w:val="28"/>
          <w:szCs w:val="28"/>
        </w:rPr>
        <w:t>Балахнинского</w:t>
      </w:r>
      <w:proofErr w:type="spellEnd"/>
      <w:r>
        <w:rPr>
          <w:sz w:val="28"/>
          <w:szCs w:val="28"/>
        </w:rPr>
        <w:t xml:space="preserve"> муниципального района Нижегородской области от 23.12.2009 № 59 (далее – Генеральный план муниципального образования «рабочий поселок Малое Козино»).</w:t>
      </w:r>
    </w:p>
    <w:p w:rsidR="006824E3" w:rsidRDefault="004A76EA">
      <w:pPr>
        <w:pStyle w:val="11"/>
        <w:numPr>
          <w:ilvl w:val="0"/>
          <w:numId w:val="4"/>
        </w:numPr>
        <w:tabs>
          <w:tab w:val="left" w:pos="708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градостроительства и землепользования администрации </w:t>
      </w:r>
      <w:proofErr w:type="spellStart"/>
      <w:r>
        <w:rPr>
          <w:sz w:val="28"/>
          <w:szCs w:val="28"/>
        </w:rPr>
        <w:t>Балахнинского</w:t>
      </w:r>
      <w:proofErr w:type="spellEnd"/>
      <w:r>
        <w:rPr>
          <w:sz w:val="28"/>
          <w:szCs w:val="28"/>
        </w:rPr>
        <w:t xml:space="preserve"> муниципального района:</w:t>
      </w:r>
    </w:p>
    <w:p w:rsidR="006824E3" w:rsidRDefault="004A76EA">
      <w:pPr>
        <w:pStyle w:val="11"/>
        <w:tabs>
          <w:tab w:val="left" w:pos="708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Обеспечить подготовку изменений в Генеральный план муниципального образования «рабочий поселок Малое Козино» в части изменения функционального зонирования территории по адресу: Нижегородская область, </w:t>
      </w:r>
      <w:proofErr w:type="spellStart"/>
      <w:r>
        <w:rPr>
          <w:sz w:val="28"/>
          <w:szCs w:val="28"/>
        </w:rPr>
        <w:t>Балахнинский</w:t>
      </w:r>
      <w:proofErr w:type="spellEnd"/>
      <w:r>
        <w:rPr>
          <w:sz w:val="28"/>
          <w:szCs w:val="28"/>
        </w:rPr>
        <w:t xml:space="preserve"> район, земельный участок расположен в 300 м по направлению на северо-запад от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 xml:space="preserve">. Малое Козино, с кадастровым номером 52:17:0060213:183, общей площадью 211400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зоны «территория индивидуальной жилой застройки с приусадебными участками, резерв» на зону «территория индивидуальной жилой застройки с приусадебными участками, инвестиционные площадки».</w:t>
      </w:r>
    </w:p>
    <w:p w:rsidR="006824E3" w:rsidRDefault="004A76EA">
      <w:pPr>
        <w:pStyle w:val="11"/>
        <w:tabs>
          <w:tab w:val="left" w:pos="708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gramStart"/>
      <w:r>
        <w:rPr>
          <w:sz w:val="28"/>
          <w:szCs w:val="28"/>
        </w:rPr>
        <w:t>В течение трех дней со дня принятия решения о подготовке проекта о внесении изменений в Генеральный план</w:t>
      </w:r>
      <w:proofErr w:type="gramEnd"/>
      <w:r>
        <w:rPr>
          <w:sz w:val="28"/>
          <w:szCs w:val="28"/>
        </w:rPr>
        <w:t xml:space="preserve"> муниципального образования «рабочий поселок Малое Козино» направить настоящее постановление главе администрации муниципального образования «рабочий поселок Малое Козино» для его опубликования в порядке, установленном для официального опубликования муниципальных правовых актов, иной официальной информации.</w:t>
      </w:r>
    </w:p>
    <w:p w:rsidR="006824E3" w:rsidRDefault="004A76EA">
      <w:pPr>
        <w:pStyle w:val="11"/>
        <w:tabs>
          <w:tab w:val="left" w:pos="708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Отделу организационно-протокольной работы управления делами администрации </w:t>
      </w:r>
      <w:proofErr w:type="spellStart"/>
      <w:r>
        <w:rPr>
          <w:sz w:val="28"/>
          <w:szCs w:val="28"/>
        </w:rPr>
        <w:t>Балахнинского</w:t>
      </w:r>
      <w:proofErr w:type="spellEnd"/>
      <w:r>
        <w:rPr>
          <w:sz w:val="28"/>
          <w:szCs w:val="28"/>
        </w:rPr>
        <w:t xml:space="preserve"> муниципального района обеспечить опубликование настоящего постановления в газете «Рабочая Балахна» и размещение на официальном сайте </w:t>
      </w:r>
      <w:proofErr w:type="spellStart"/>
      <w:r>
        <w:rPr>
          <w:sz w:val="28"/>
          <w:szCs w:val="28"/>
        </w:rPr>
        <w:t>Балахнинского</w:t>
      </w:r>
      <w:proofErr w:type="spellEnd"/>
      <w:r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6824E3" w:rsidRDefault="006824E3">
      <w:pPr>
        <w:pStyle w:val="11"/>
        <w:tabs>
          <w:tab w:val="left" w:pos="708"/>
        </w:tabs>
        <w:jc w:val="both"/>
        <w:rPr>
          <w:sz w:val="28"/>
          <w:szCs w:val="28"/>
        </w:rPr>
      </w:pPr>
    </w:p>
    <w:p w:rsidR="006824E3" w:rsidRDefault="006824E3">
      <w:pPr>
        <w:pStyle w:val="11"/>
        <w:tabs>
          <w:tab w:val="left" w:pos="708"/>
        </w:tabs>
        <w:jc w:val="both"/>
        <w:rPr>
          <w:sz w:val="28"/>
          <w:szCs w:val="28"/>
        </w:rPr>
      </w:pPr>
    </w:p>
    <w:p w:rsidR="006824E3" w:rsidRDefault="004A76EA">
      <w:pPr>
        <w:pStyle w:val="11"/>
        <w:tabs>
          <w:tab w:val="left" w:pos="708"/>
        </w:tabs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Вр.и</w:t>
      </w:r>
      <w:proofErr w:type="gramEnd"/>
      <w:r>
        <w:rPr>
          <w:sz w:val="28"/>
          <w:szCs w:val="28"/>
        </w:rPr>
        <w:t>.п</w:t>
      </w:r>
      <w:proofErr w:type="spellEnd"/>
      <w:r>
        <w:rPr>
          <w:sz w:val="28"/>
          <w:szCs w:val="28"/>
        </w:rPr>
        <w:t>. главы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 Левкович</w:t>
      </w:r>
    </w:p>
    <w:sectPr w:rsidR="006824E3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4E3" w:rsidRDefault="004A76EA">
      <w:r>
        <w:separator/>
      </w:r>
    </w:p>
  </w:endnote>
  <w:endnote w:type="continuationSeparator" w:id="0">
    <w:p w:rsidR="006824E3" w:rsidRDefault="004A7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4E3" w:rsidRDefault="004A76EA">
      <w:r>
        <w:separator/>
      </w:r>
    </w:p>
  </w:footnote>
  <w:footnote w:type="continuationSeparator" w:id="0">
    <w:p w:rsidR="006824E3" w:rsidRDefault="004A7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4E3" w:rsidRDefault="004A76EA">
    <w:pPr>
      <w:pStyle w:val="a6"/>
      <w:tabs>
        <w:tab w:val="left" w:pos="4956"/>
        <w:tab w:val="left" w:pos="5664"/>
        <w:tab w:val="left" w:pos="6372"/>
      </w:tabs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pStyle w:val="2"/>
      <w:lvlText w:val="%1.%2"/>
      <w:legacy w:legacy="1" w:legacySpace="144" w:legacyIndent="0"/>
      <w:lvlJc w:val="left"/>
      <w:pPr>
        <w:ind w:left="0" w:firstLine="0"/>
      </w:pPr>
    </w:lvl>
    <w:lvl w:ilvl="2">
      <w:start w:val="1"/>
      <w:numFmt w:val="decimal"/>
      <w:pStyle w:val="3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pStyle w:val="4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pPr>
        <w:ind w:left="0" w:firstLine="0"/>
      </w:pPr>
    </w:lvl>
  </w:abstractNum>
  <w:abstractNum w:abstractNumId="1">
    <w:nsid w:val="27DC5AFF"/>
    <w:multiLevelType w:val="hybridMultilevel"/>
    <w:tmpl w:val="2B085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6EA"/>
    <w:rsid w:val="004A76EA"/>
    <w:rsid w:val="006824E3"/>
    <w:rsid w:val="00D7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numPr>
        <w:numId w:val="2"/>
      </w:numPr>
      <w:spacing w:before="240" w:after="240"/>
      <w:jc w:val="center"/>
      <w:outlineLvl w:val="0"/>
    </w:pPr>
    <w:rPr>
      <w:rFonts w:eastAsiaTheme="minorEastAsia"/>
      <w:b/>
      <w:caps/>
      <w:kern w:val="28"/>
      <w:sz w:val="28"/>
    </w:rPr>
  </w:style>
  <w:style w:type="paragraph" w:styleId="2">
    <w:name w:val="heading 2"/>
    <w:basedOn w:val="a"/>
    <w:next w:val="a"/>
    <w:link w:val="20"/>
    <w:semiHidden/>
    <w:unhideWhenUsed/>
    <w:qFormat/>
    <w:pPr>
      <w:numPr>
        <w:ilvl w:val="1"/>
        <w:numId w:val="2"/>
      </w:numPr>
      <w:spacing w:before="240" w:after="120"/>
      <w:jc w:val="both"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semiHidden/>
    <w:unhideWhenUsed/>
    <w:qFormat/>
    <w:pPr>
      <w:numPr>
        <w:ilvl w:val="2"/>
        <w:numId w:val="2"/>
      </w:numPr>
      <w:spacing w:before="240" w:after="60"/>
      <w:jc w:val="both"/>
      <w:outlineLvl w:val="2"/>
    </w:pPr>
    <w:rPr>
      <w:rFonts w:eastAsiaTheme="minorEastAsia"/>
      <w:sz w:val="28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numPr>
        <w:ilvl w:val="3"/>
        <w:numId w:val="2"/>
      </w:numPr>
      <w:spacing w:before="120" w:after="120"/>
      <w:jc w:val="both"/>
      <w:outlineLvl w:val="3"/>
    </w:pPr>
    <w:rPr>
      <w:rFonts w:eastAsiaTheme="minorEastAsia"/>
      <w:sz w:val="28"/>
    </w:rPr>
  </w:style>
  <w:style w:type="paragraph" w:styleId="5">
    <w:name w:val="heading 5"/>
    <w:basedOn w:val="a"/>
    <w:next w:val="a"/>
    <w:link w:val="50"/>
    <w:semiHidden/>
    <w:unhideWhenUsed/>
    <w:qFormat/>
    <w:pPr>
      <w:numPr>
        <w:ilvl w:val="4"/>
        <w:numId w:val="2"/>
      </w:numPr>
      <w:spacing w:before="240" w:after="60"/>
      <w:jc w:val="both"/>
      <w:outlineLvl w:val="4"/>
    </w:pPr>
    <w:rPr>
      <w:rFonts w:ascii="Arial" w:eastAsiaTheme="minorEastAsia" w:hAnsi="Arial"/>
      <w:sz w:val="22"/>
    </w:rPr>
  </w:style>
  <w:style w:type="paragraph" w:styleId="6">
    <w:name w:val="heading 6"/>
    <w:basedOn w:val="a"/>
    <w:next w:val="a"/>
    <w:link w:val="60"/>
    <w:semiHidden/>
    <w:unhideWhenUsed/>
    <w:qFormat/>
    <w:pPr>
      <w:numPr>
        <w:ilvl w:val="5"/>
        <w:numId w:val="2"/>
      </w:numPr>
      <w:spacing w:before="240" w:after="60"/>
      <w:jc w:val="both"/>
      <w:outlineLvl w:val="5"/>
    </w:pPr>
    <w:rPr>
      <w:rFonts w:eastAsiaTheme="minorEastAsia"/>
      <w:i/>
      <w:sz w:val="22"/>
    </w:rPr>
  </w:style>
  <w:style w:type="paragraph" w:styleId="7">
    <w:name w:val="heading 7"/>
    <w:basedOn w:val="a"/>
    <w:next w:val="a"/>
    <w:link w:val="70"/>
    <w:semiHidden/>
    <w:unhideWhenUsed/>
    <w:qFormat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semiHidden/>
    <w:unhideWhenUsed/>
    <w:qFormat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semiHidden/>
    <w:unhideWhenUsed/>
    <w:qFormat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b/>
      <w:bCs w:val="0"/>
      <w:caps/>
      <w:kern w:val="28"/>
      <w:sz w:val="28"/>
      <w:szCs w:val="24"/>
    </w:rPr>
  </w:style>
  <w:style w:type="character" w:customStyle="1" w:styleId="20">
    <w:name w:val="Заголовок 2 Знак"/>
    <w:basedOn w:val="a0"/>
    <w:link w:val="2"/>
    <w:semiHidden/>
    <w:locked/>
    <w:rPr>
      <w:sz w:val="28"/>
      <w:szCs w:val="24"/>
    </w:rPr>
  </w:style>
  <w:style w:type="character" w:customStyle="1" w:styleId="30">
    <w:name w:val="Заголовок 3 Знак"/>
    <w:basedOn w:val="a0"/>
    <w:link w:val="3"/>
    <w:semiHidden/>
    <w:locked/>
    <w:rPr>
      <w:sz w:val="28"/>
      <w:szCs w:val="24"/>
    </w:rPr>
  </w:style>
  <w:style w:type="character" w:customStyle="1" w:styleId="40">
    <w:name w:val="Заголовок 4 Знак"/>
    <w:basedOn w:val="a0"/>
    <w:link w:val="4"/>
    <w:semiHidden/>
    <w:locked/>
    <w:rPr>
      <w:sz w:val="28"/>
      <w:szCs w:val="24"/>
    </w:rPr>
  </w:style>
  <w:style w:type="character" w:customStyle="1" w:styleId="50">
    <w:name w:val="Заголовок 5 Знак"/>
    <w:basedOn w:val="a0"/>
    <w:link w:val="5"/>
    <w:semiHidden/>
    <w:locked/>
    <w:rPr>
      <w:rFonts w:ascii="Arial" w:hAnsi="Arial" w:cs="Arial" w:hint="default"/>
      <w:sz w:val="22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i/>
      <w:iCs w:val="0"/>
      <w:sz w:val="22"/>
      <w:szCs w:val="24"/>
    </w:rPr>
  </w:style>
  <w:style w:type="character" w:styleId="a5">
    <w:name w:val="Strong"/>
    <w:basedOn w:val="a0"/>
    <w:uiPriority w:val="22"/>
    <w:qFormat/>
    <w:rPr>
      <w:b/>
      <w:bCs w:val="0"/>
    </w:rPr>
  </w:style>
  <w:style w:type="character" w:customStyle="1" w:styleId="70">
    <w:name w:val="Заголовок 7 Знак"/>
    <w:basedOn w:val="a0"/>
    <w:link w:val="7"/>
    <w:semiHidden/>
    <w:locked/>
    <w:rPr>
      <w:rFonts w:ascii="Arial" w:hAnsi="Arial" w:cs="Arial" w:hint="default"/>
      <w:szCs w:val="24"/>
    </w:rPr>
  </w:style>
  <w:style w:type="character" w:customStyle="1" w:styleId="80">
    <w:name w:val="Заголовок 8 Знак"/>
    <w:basedOn w:val="a0"/>
    <w:link w:val="8"/>
    <w:semiHidden/>
    <w:locked/>
    <w:rPr>
      <w:rFonts w:ascii="Arial" w:hAnsi="Arial" w:cs="Arial" w:hint="default"/>
      <w:i/>
      <w:iCs w:val="0"/>
      <w:szCs w:val="24"/>
    </w:rPr>
  </w:style>
  <w:style w:type="character" w:customStyle="1" w:styleId="90">
    <w:name w:val="Заголовок 9 Знак"/>
    <w:basedOn w:val="a0"/>
    <w:link w:val="9"/>
    <w:semiHidden/>
    <w:locked/>
    <w:rPr>
      <w:rFonts w:ascii="Arial" w:hAnsi="Arial" w:cs="Arial" w:hint="default"/>
      <w:b/>
      <w:bCs w:val="0"/>
      <w:i/>
      <w:iCs w:val="0"/>
      <w:sz w:val="18"/>
      <w:szCs w:val="24"/>
    </w:rPr>
  </w:style>
  <w:style w:type="paragraph" w:styleId="a6">
    <w:name w:val="header"/>
    <w:basedOn w:val="a"/>
    <w:link w:val="a7"/>
    <w:unhideWhenUsed/>
    <w:pPr>
      <w:tabs>
        <w:tab w:val="center" w:pos="4677"/>
        <w:tab w:val="right" w:pos="9355"/>
      </w:tabs>
      <w:spacing w:line="360" w:lineRule="auto"/>
      <w:ind w:firstLine="709"/>
      <w:jc w:val="both"/>
    </w:pPr>
    <w:rPr>
      <w:rFonts w:eastAsia="Calibri"/>
      <w:sz w:val="28"/>
      <w:szCs w:val="22"/>
      <w:lang w:val="x-none" w:eastAsia="en-US"/>
    </w:rPr>
  </w:style>
  <w:style w:type="character" w:customStyle="1" w:styleId="a7">
    <w:name w:val="Верхний колонтитул Знак"/>
    <w:basedOn w:val="a0"/>
    <w:link w:val="a6"/>
    <w:uiPriority w:val="99"/>
    <w:locked/>
    <w:rPr>
      <w:rFonts w:ascii="Calibri" w:eastAsia="Calibri" w:hAnsi="Calibri" w:hint="default"/>
      <w:sz w:val="28"/>
      <w:szCs w:val="22"/>
      <w:lang w:val="x-none" w:eastAsia="en-US"/>
    </w:rPr>
  </w:style>
  <w:style w:type="paragraph" w:styleId="a8">
    <w:name w:val="Balloon Text"/>
    <w:basedOn w:val="a"/>
    <w:link w:val="a9"/>
    <w:semiHidden/>
    <w:unhideWhenUsed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Pr>
      <w:rFonts w:ascii="Tahoma" w:hAnsi="Tahoma" w:cs="Tahoma" w:hint="default"/>
      <w:sz w:val="16"/>
      <w:szCs w:val="16"/>
    </w:rPr>
  </w:style>
  <w:style w:type="paragraph" w:styleId="aa">
    <w:name w:val="No Spacing"/>
    <w:qFormat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11">
    <w:name w:val="Подпись1"/>
    <w:basedOn w:val="a"/>
    <w:pPr>
      <w:tabs>
        <w:tab w:val="right" w:pos="9072"/>
      </w:tabs>
    </w:pPr>
  </w:style>
  <w:style w:type="paragraph" w:customStyle="1" w:styleId="ac">
    <w:name w:val="ПолеКому"/>
    <w:rPr>
      <w:noProof/>
      <w:sz w:val="24"/>
    </w:rPr>
  </w:style>
  <w:style w:type="paragraph" w:customStyle="1" w:styleId="ad">
    <w:name w:val="Знак Знак Знак Знак Знак"/>
    <w:basedOn w:val="a"/>
    <w:autoRedefine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e">
    <w:name w:val="Table Grid"/>
    <w:basedOn w:val="a1"/>
    <w:pPr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numPr>
        <w:numId w:val="2"/>
      </w:numPr>
      <w:spacing w:before="240" w:after="240"/>
      <w:jc w:val="center"/>
      <w:outlineLvl w:val="0"/>
    </w:pPr>
    <w:rPr>
      <w:rFonts w:eastAsiaTheme="minorEastAsia"/>
      <w:b/>
      <w:caps/>
      <w:kern w:val="28"/>
      <w:sz w:val="28"/>
    </w:rPr>
  </w:style>
  <w:style w:type="paragraph" w:styleId="2">
    <w:name w:val="heading 2"/>
    <w:basedOn w:val="a"/>
    <w:next w:val="a"/>
    <w:link w:val="20"/>
    <w:semiHidden/>
    <w:unhideWhenUsed/>
    <w:qFormat/>
    <w:pPr>
      <w:numPr>
        <w:ilvl w:val="1"/>
        <w:numId w:val="2"/>
      </w:numPr>
      <w:spacing w:before="240" w:after="120"/>
      <w:jc w:val="both"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semiHidden/>
    <w:unhideWhenUsed/>
    <w:qFormat/>
    <w:pPr>
      <w:numPr>
        <w:ilvl w:val="2"/>
        <w:numId w:val="2"/>
      </w:numPr>
      <w:spacing w:before="240" w:after="60"/>
      <w:jc w:val="both"/>
      <w:outlineLvl w:val="2"/>
    </w:pPr>
    <w:rPr>
      <w:rFonts w:eastAsiaTheme="minorEastAsia"/>
      <w:sz w:val="28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numPr>
        <w:ilvl w:val="3"/>
        <w:numId w:val="2"/>
      </w:numPr>
      <w:spacing w:before="120" w:after="120"/>
      <w:jc w:val="both"/>
      <w:outlineLvl w:val="3"/>
    </w:pPr>
    <w:rPr>
      <w:rFonts w:eastAsiaTheme="minorEastAsia"/>
      <w:sz w:val="28"/>
    </w:rPr>
  </w:style>
  <w:style w:type="paragraph" w:styleId="5">
    <w:name w:val="heading 5"/>
    <w:basedOn w:val="a"/>
    <w:next w:val="a"/>
    <w:link w:val="50"/>
    <w:semiHidden/>
    <w:unhideWhenUsed/>
    <w:qFormat/>
    <w:pPr>
      <w:numPr>
        <w:ilvl w:val="4"/>
        <w:numId w:val="2"/>
      </w:numPr>
      <w:spacing w:before="240" w:after="60"/>
      <w:jc w:val="both"/>
      <w:outlineLvl w:val="4"/>
    </w:pPr>
    <w:rPr>
      <w:rFonts w:ascii="Arial" w:eastAsiaTheme="minorEastAsia" w:hAnsi="Arial"/>
      <w:sz w:val="22"/>
    </w:rPr>
  </w:style>
  <w:style w:type="paragraph" w:styleId="6">
    <w:name w:val="heading 6"/>
    <w:basedOn w:val="a"/>
    <w:next w:val="a"/>
    <w:link w:val="60"/>
    <w:semiHidden/>
    <w:unhideWhenUsed/>
    <w:qFormat/>
    <w:pPr>
      <w:numPr>
        <w:ilvl w:val="5"/>
        <w:numId w:val="2"/>
      </w:numPr>
      <w:spacing w:before="240" w:after="60"/>
      <w:jc w:val="both"/>
      <w:outlineLvl w:val="5"/>
    </w:pPr>
    <w:rPr>
      <w:rFonts w:eastAsiaTheme="minorEastAsia"/>
      <w:i/>
      <w:sz w:val="22"/>
    </w:rPr>
  </w:style>
  <w:style w:type="paragraph" w:styleId="7">
    <w:name w:val="heading 7"/>
    <w:basedOn w:val="a"/>
    <w:next w:val="a"/>
    <w:link w:val="70"/>
    <w:semiHidden/>
    <w:unhideWhenUsed/>
    <w:qFormat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semiHidden/>
    <w:unhideWhenUsed/>
    <w:qFormat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semiHidden/>
    <w:unhideWhenUsed/>
    <w:qFormat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b/>
      <w:bCs w:val="0"/>
      <w:caps/>
      <w:kern w:val="28"/>
      <w:sz w:val="28"/>
      <w:szCs w:val="24"/>
    </w:rPr>
  </w:style>
  <w:style w:type="character" w:customStyle="1" w:styleId="20">
    <w:name w:val="Заголовок 2 Знак"/>
    <w:basedOn w:val="a0"/>
    <w:link w:val="2"/>
    <w:semiHidden/>
    <w:locked/>
    <w:rPr>
      <w:sz w:val="28"/>
      <w:szCs w:val="24"/>
    </w:rPr>
  </w:style>
  <w:style w:type="character" w:customStyle="1" w:styleId="30">
    <w:name w:val="Заголовок 3 Знак"/>
    <w:basedOn w:val="a0"/>
    <w:link w:val="3"/>
    <w:semiHidden/>
    <w:locked/>
    <w:rPr>
      <w:sz w:val="28"/>
      <w:szCs w:val="24"/>
    </w:rPr>
  </w:style>
  <w:style w:type="character" w:customStyle="1" w:styleId="40">
    <w:name w:val="Заголовок 4 Знак"/>
    <w:basedOn w:val="a0"/>
    <w:link w:val="4"/>
    <w:semiHidden/>
    <w:locked/>
    <w:rPr>
      <w:sz w:val="28"/>
      <w:szCs w:val="24"/>
    </w:rPr>
  </w:style>
  <w:style w:type="character" w:customStyle="1" w:styleId="50">
    <w:name w:val="Заголовок 5 Знак"/>
    <w:basedOn w:val="a0"/>
    <w:link w:val="5"/>
    <w:semiHidden/>
    <w:locked/>
    <w:rPr>
      <w:rFonts w:ascii="Arial" w:hAnsi="Arial" w:cs="Arial" w:hint="default"/>
      <w:sz w:val="22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i/>
      <w:iCs w:val="0"/>
      <w:sz w:val="22"/>
      <w:szCs w:val="24"/>
    </w:rPr>
  </w:style>
  <w:style w:type="character" w:styleId="a5">
    <w:name w:val="Strong"/>
    <w:basedOn w:val="a0"/>
    <w:uiPriority w:val="22"/>
    <w:qFormat/>
    <w:rPr>
      <w:b/>
      <w:bCs w:val="0"/>
    </w:rPr>
  </w:style>
  <w:style w:type="character" w:customStyle="1" w:styleId="70">
    <w:name w:val="Заголовок 7 Знак"/>
    <w:basedOn w:val="a0"/>
    <w:link w:val="7"/>
    <w:semiHidden/>
    <w:locked/>
    <w:rPr>
      <w:rFonts w:ascii="Arial" w:hAnsi="Arial" w:cs="Arial" w:hint="default"/>
      <w:szCs w:val="24"/>
    </w:rPr>
  </w:style>
  <w:style w:type="character" w:customStyle="1" w:styleId="80">
    <w:name w:val="Заголовок 8 Знак"/>
    <w:basedOn w:val="a0"/>
    <w:link w:val="8"/>
    <w:semiHidden/>
    <w:locked/>
    <w:rPr>
      <w:rFonts w:ascii="Arial" w:hAnsi="Arial" w:cs="Arial" w:hint="default"/>
      <w:i/>
      <w:iCs w:val="0"/>
      <w:szCs w:val="24"/>
    </w:rPr>
  </w:style>
  <w:style w:type="character" w:customStyle="1" w:styleId="90">
    <w:name w:val="Заголовок 9 Знак"/>
    <w:basedOn w:val="a0"/>
    <w:link w:val="9"/>
    <w:semiHidden/>
    <w:locked/>
    <w:rPr>
      <w:rFonts w:ascii="Arial" w:hAnsi="Arial" w:cs="Arial" w:hint="default"/>
      <w:b/>
      <w:bCs w:val="0"/>
      <w:i/>
      <w:iCs w:val="0"/>
      <w:sz w:val="18"/>
      <w:szCs w:val="24"/>
    </w:rPr>
  </w:style>
  <w:style w:type="paragraph" w:styleId="a6">
    <w:name w:val="header"/>
    <w:basedOn w:val="a"/>
    <w:link w:val="a7"/>
    <w:unhideWhenUsed/>
    <w:pPr>
      <w:tabs>
        <w:tab w:val="center" w:pos="4677"/>
        <w:tab w:val="right" w:pos="9355"/>
      </w:tabs>
      <w:spacing w:line="360" w:lineRule="auto"/>
      <w:ind w:firstLine="709"/>
      <w:jc w:val="both"/>
    </w:pPr>
    <w:rPr>
      <w:rFonts w:eastAsia="Calibri"/>
      <w:sz w:val="28"/>
      <w:szCs w:val="22"/>
      <w:lang w:val="x-none" w:eastAsia="en-US"/>
    </w:rPr>
  </w:style>
  <w:style w:type="character" w:customStyle="1" w:styleId="a7">
    <w:name w:val="Верхний колонтитул Знак"/>
    <w:basedOn w:val="a0"/>
    <w:link w:val="a6"/>
    <w:uiPriority w:val="99"/>
    <w:locked/>
    <w:rPr>
      <w:rFonts w:ascii="Calibri" w:eastAsia="Calibri" w:hAnsi="Calibri" w:hint="default"/>
      <w:sz w:val="28"/>
      <w:szCs w:val="22"/>
      <w:lang w:val="x-none" w:eastAsia="en-US"/>
    </w:rPr>
  </w:style>
  <w:style w:type="paragraph" w:styleId="a8">
    <w:name w:val="Balloon Text"/>
    <w:basedOn w:val="a"/>
    <w:link w:val="a9"/>
    <w:semiHidden/>
    <w:unhideWhenUsed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Pr>
      <w:rFonts w:ascii="Tahoma" w:hAnsi="Tahoma" w:cs="Tahoma" w:hint="default"/>
      <w:sz w:val="16"/>
      <w:szCs w:val="16"/>
    </w:rPr>
  </w:style>
  <w:style w:type="paragraph" w:styleId="aa">
    <w:name w:val="No Spacing"/>
    <w:qFormat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11">
    <w:name w:val="Подпись1"/>
    <w:basedOn w:val="a"/>
    <w:pPr>
      <w:tabs>
        <w:tab w:val="right" w:pos="9072"/>
      </w:tabs>
    </w:pPr>
  </w:style>
  <w:style w:type="paragraph" w:customStyle="1" w:styleId="ac">
    <w:name w:val="ПолеКому"/>
    <w:rPr>
      <w:noProof/>
      <w:sz w:val="24"/>
    </w:rPr>
  </w:style>
  <w:style w:type="paragraph" w:customStyle="1" w:styleId="ad">
    <w:name w:val="Знак Знак Знак Знак Знак"/>
    <w:basedOn w:val="a"/>
    <w:autoRedefine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e">
    <w:name w:val="Table Grid"/>
    <w:basedOn w:val="a1"/>
    <w:pPr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постановлению</vt:lpstr>
    </vt:vector>
  </TitlesOfParts>
  <Company>АдмБМР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постановлению</dc:title>
  <dc:creator>Rasskazova</dc:creator>
  <cp:lastModifiedBy>Горшенкова Алина Сергеевна</cp:lastModifiedBy>
  <cp:revision>2</cp:revision>
  <cp:lastPrinted>2017-05-23T06:16:00Z</cp:lastPrinted>
  <dcterms:created xsi:type="dcterms:W3CDTF">2023-01-27T06:01:00Z</dcterms:created>
  <dcterms:modified xsi:type="dcterms:W3CDTF">2023-01-27T06:01:00Z</dcterms:modified>
</cp:coreProperties>
</file>