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B7" w:rsidRDefault="006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724BB7" w:rsidRDefault="006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724BB7" w:rsidRDefault="006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724BB7" w:rsidRDefault="00724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24BB7" w:rsidRDefault="006F2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724BB7" w:rsidRDefault="00724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24BB7" w:rsidRDefault="006F2A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06.08.2019г. № 1549</w:t>
      </w:r>
    </w:p>
    <w:p w:rsidR="00724BB7" w:rsidRDefault="00724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4BB7" w:rsidRDefault="006F2A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района </w:t>
      </w:r>
      <w:r w:rsidRPr="00230053">
        <w:rPr>
          <w:rFonts w:ascii="Times New Roman" w:hAnsi="Times New Roman" w:cs="Times New Roman"/>
          <w:b/>
          <w:sz w:val="24"/>
          <w:szCs w:val="24"/>
        </w:rPr>
        <w:t>от 09.07.2019 № 1321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«Об утверждении Положения о </w:t>
      </w:r>
      <w:bookmarkStart w:id="1" w:name="_Hlk15884356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проведении игр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лиги КВН в 2019 году</w:t>
      </w:r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bookmarkEnd w:id="0"/>
    <w:p w:rsidR="00724BB7" w:rsidRDefault="00724B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724BB7" w:rsidRDefault="006F2AB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Внести изменения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230053">
        <w:rPr>
          <w:rFonts w:ascii="Times New Roman" w:eastAsia="Times New Roman" w:hAnsi="Times New Roman" w:cs="Times New Roman"/>
          <w:bCs/>
          <w:sz w:val="24"/>
          <w:szCs w:val="24"/>
        </w:rPr>
        <w:t>от 09.07.2019 № 1321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«Об утверждении Положения о проведении игр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лиги КВН в 2019 году, заменив слова по тексту «Положение о проведении игр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лиги КВН в 2019 году» словами «Положение о проведении игр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лиги КВН в 2019-2020 годах».</w:t>
      </w:r>
    </w:p>
    <w:p w:rsidR="00724BB7" w:rsidRDefault="006F2AB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Утвердить Положение о проведении игр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лиги КВН в 2019-2020 годах в новой прилагаемой редакции.</w:t>
      </w:r>
    </w:p>
    <w:p w:rsidR="00724BB7" w:rsidRDefault="006F2ABB">
      <w:pPr>
        <w:autoSpaceDE w:val="0"/>
        <w:autoSpaceDN w:val="0"/>
        <w:adjustRightInd w:val="0"/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Отделу организационно-протокольной работы управления кадровой и организационной работы администрации района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Н.П.) обеспечить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724BB7" w:rsidRDefault="006F2AB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администрации. </w:t>
      </w:r>
    </w:p>
    <w:p w:rsidR="00724BB7" w:rsidRDefault="00724BB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BB7" w:rsidRDefault="00724BB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BB7" w:rsidRDefault="006F2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А.Н. Левкович</w:t>
      </w:r>
    </w:p>
    <w:p w:rsidR="00724BB7" w:rsidRDefault="0072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24BB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Приложение №1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к постановлению администрации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Балахнинского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муниципального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 xml:space="preserve">от </w:t>
      </w:r>
      <w:r>
        <w:rPr>
          <w:rFonts w:ascii="Times New Roman" w:hAnsi="Times New Roman" w:cs="Times New Roman"/>
        </w:rPr>
        <w:t xml:space="preserve"> 06.08.2019</w:t>
      </w:r>
      <w:r>
        <w:rPr>
          <w:rFonts w:ascii="Times New Roman" w:eastAsia="Calibri" w:hAnsi="Times New Roman" w:cs="Times New Roman"/>
          <w:lang w:eastAsia="en-US"/>
        </w:rPr>
        <w:t xml:space="preserve"> № </w:t>
      </w:r>
      <w:r>
        <w:rPr>
          <w:rFonts w:ascii="Times New Roman" w:hAnsi="Times New Roman" w:cs="Times New Roman"/>
        </w:rPr>
        <w:t>1549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игр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лиги КВН в 2019-2020 годах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1.Общие положения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устанавливает и регулирует правила организации и проведения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в 2019-2020 годах.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проводятся в рамках реализации </w:t>
      </w:r>
      <w:bookmarkStart w:id="2" w:name="_Hlk13235101"/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«Развитие культуры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2015-2020 годы», утвержденной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230053">
        <w:rPr>
          <w:rFonts w:ascii="Times New Roman" w:eastAsia="Times New Roman" w:hAnsi="Times New Roman" w:cs="Times New Roman"/>
          <w:sz w:val="28"/>
          <w:szCs w:val="28"/>
        </w:rPr>
        <w:t>от 17.10.2014 № 310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(с учетом внесенных изменений).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Организаторами проведения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являются: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МБУК «ДК «Волга».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Цель и задачи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 - развитие интеллектуальных и творческих способностей молодежи через активные художественно-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эстетические формы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 формирование потребности в самореализации и саморазвитии.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творческого потенциала молодежи;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привлечение молодёжи к активной общественной жизни;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развитие и поддержка молодежного движения КВН;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среды творческого общения участников конкурса; 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3.Руководство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Руководство подготовкой и проведением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осуществляет оргкомитет. Состав оргкомитета утверждается 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Оргкомитет решает следующие задачи: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решает вопрос организационно-методического и материально технического обеспечения проведения игр КВН;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определяет состав редакторской и режиссерской групп;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определяет количественный и персональный состав жюри и протоколы судейства;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утверждает состав команд-участниц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утверждает график проведения мероприятия;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привлекает финансовые и информационные ресурсы для организации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освещает подготовку и проведение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в средствах массовой информации;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оставляет за собой право включать в программу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дополнительные мероприятия, изменять сроки проведения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Оргкомитет принимает решение о дисквалификации команды и прохождении команды в следующий этап игр при спорных моментах.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Правом размещения названий, логотипов или другой фирменной символики на сцене, в печатной (газеты, журналы, листовки), телевизионной (региональная передача КВН), или другой продукции, имеющей отношение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лиге КВН, обладает только оргкомитет.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о спонсорах команд в этих материалах производится при согласовании с оргкомитетом. Все виды печатной, телевизионной, фото- и видеопродукции, звуковых записей и других материалов, связанных с работой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КВН, не могут быть использованы без разрешения оргкомитета.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4.Схема проведения игр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Балахнинскойлиги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КВН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Тема сезона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- «Перезагрузка!» (по случаю возобновления игр).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Игры лиги проходят в четыре этапа: фестиваль, 1/4 финала, 1/2 финала и финал.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Фестиваль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состоится 8 ноября 2019 года. В фестивале принимают участие команды, подавшие заявку на участие не позднее 01 октября 2019 года. Команды, не участвовавшие в фестивале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КВН, к участию в 1/4 финала игр не допускаются.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1/4 финала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состоится 14 февраля 2020 года. Организаторы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определяют тему игр и порядок конкурсных заданий 1/4 финала игр до 15 января 2020 года. В игре принимают участие команды, участвовавшие в фестивале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1/2 финала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состоится 03 апреля 2020 года. Организаторы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определяют тему игр и порядок конкурсных заданий 1/2 финала игр до 28 февраля 2020 года. В игре принимают участие команды, прошедшие отбор на 1/4 финала игр.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Финал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состоится 09 октября 2020 года. Организаторы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определяют тему игр и порядок конкурсных заданий финала игр до 01 сентября 2020 года.  </w:t>
      </w:r>
      <w:bookmarkStart w:id="3" w:name="_Hlk15646516"/>
      <w:r>
        <w:rPr>
          <w:rFonts w:ascii="Times New Roman" w:eastAsia="Times New Roman" w:hAnsi="Times New Roman" w:cs="Times New Roman"/>
          <w:sz w:val="28"/>
          <w:szCs w:val="28"/>
        </w:rPr>
        <w:t xml:space="preserve">В финале принимают участие команды, прошедшие отбор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финала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лиги.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Команда-победительница финальной игры становится чемпионом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в 2020 году. 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5.Условия участия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Заявки на участие в игре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(форма заявки прилагается к Положению) подаются капитанами команд до начала игр, но не позднее 01 октября 2019 года.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Контактная информация по вопросу подачи заявок: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культуры и молодежной политики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района: 8(83144)6-36-65, 6-07-07,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cult</w:t>
      </w:r>
      <w:r>
        <w:rPr>
          <w:rFonts w:ascii="Times New Roman" w:eastAsia="Times New Roman" w:hAnsi="Times New Roman" w:cs="Times New Roman"/>
          <w:sz w:val="28"/>
          <w:szCs w:val="28"/>
        </w:rPr>
        <w:t>@adm.bal.nnov.ru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Организационный взнос в размере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1 500,00 (Одна тысяча пятьсот)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команда должна оплатить не позднее даты своей игры. Организационный взнос вносится за каждую игру сезона.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Порядок оплаты организационного взноса: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наличным расчетом в кассу МБУК «ДК Волга» с использованием кассового чека и приходного кассового ордера;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безналичным расчётом на расчётный счёт МБУК «ДК Волга»;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Форму оплаты организационного взноса команда-участница выбирает самостоятельно.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Участником лиги может стать любая команда КВН. Ведомственная, национальная, и территориальная принадлежность значения не имеют.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5.6. Каждой команде КВН необходимо иметь свое название и капитана команды, форму одежды, звукооператора.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С каждой командой предполагается работа редакторской группы. Редакторская группа назначается оргкомитетом.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работу редакторской группы входит: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рассмотрение сценария;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случае необходимости, корректировка и изменение сценария;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просмотр выступления команды на сцене.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Команда, сценарий которой подвергся корректировке, обязана выполнить пожелания редакторской группы.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Команда, которая после работы с редакторской группой показывает материал, не соответствующий уровню, может быть переведена в ранг гостей игр или отстранена от участия в день игры.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6.Права и обязанности команд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Команды обязаны: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корректно вести себя по отношению к оргкомитету, редакторской группе и другим участникам игр;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соблюдать корректное поведение во время проведения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выполнять требования организаторов и редакторской группы;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предоставить (отправить на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cult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@adm.bal.nnov.ru) текст сценария своего выступления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чем за 5 (пять) дней до начала 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для рассмотрения его редакторской группой;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показать готовое выступление за 2 часа до начала 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редакторской группе;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руководствоваться коррективами и советами редакторской группы по поводу материала сценария и исполнения номеров выступления;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предоставлять распечатанный текст выступления, подписанный капитаном команды по форме «Проверено в интернете, повторов нет. Число, фамилия, подпись» на каждой странице распечатанного сценария. В таком виде сценарий предоставляется в день игры (за несоблюдение этого пункта команда наказывается снятием 1 балла). В сценарии прописывается содержание и действие всех шуток и миниатюр.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Повтор материала, защищенного на сайте www.amik.ru, либо показанного в какой-либо Официальной лиге КВН командами, которые не являются командами - первоисточниками, запрещен (см. Указ Президента Международного Союза КВН «О защите авторских прав»);</w:t>
      </w:r>
      <w:proofErr w:type="gramEnd"/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 решать вопросы по приезду (на 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КВН), отъезду команды, изготовлению костюмов и реквизита, музыкального сопровождения своих выступлений (носители музыкальной информации);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без опозданий прибывать на общие сборы согласно графику, утвержденному оргкомитетом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допускать использования в сценарных разработках ранее звучавших со сцены или напечатанных (интернет, журналы, газеты) шуток других команд, а также афоризмов, анекдотов и т.п.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сценария обязательно. Если команда не предоставляет сценарий в срок, она не допускается на игру.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Участники имеют право: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отказаться от выступления, предупредив оргкомитет за 3 дня до проведения игр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бесплатное размещение рекламы своего спонсора (благодарности руководству): упоминание в тексте ведущего, размещение рекламного носителя - 1 шт. Спонсорский текст и размеры рекламного носителя обязательно оговариваются заранее. В противном случае организаторы игр снимают с себя ответственность за размещение рекламы спонсора;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забронировать билеты для болельщиков команды в зрительном зале и получить не более 10 контрамарок на игру.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Каждой команде выделяется 15 минут репетиционного времени перед игрой для показа своего выступления редакторской группе. Если команда отказывается от просмотра своего выступления редакторской группой, она не допускается на игру.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команд, участвующих в игре, могут присутствовать в зале при репетиции других команд. 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Судейство игр КВН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Судейство игр КВН осуществляет жюри, качественный и количественный состав которого определяется оргкомитетом.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Оценки и решения жюри оформляются протоколом, обжалованию и пересмотру не подлежат.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 Критерии оценки команды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юмор (качество и актуальность шуток);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содержательность сценария;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новизна и оригинальность формы выступления;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режиссерские построения, находки и неожиданные решения;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способность к импровизации;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художественное и музыкальное оформление программы;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артистизм исполнителей;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стиль и имидж команды (использование формы, эмблемы, названия и других атрибутов).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 Финансирование игр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Проведение игр КВН в 2019 г. осуществляется за счёт средств: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виде субсидий на иные цели в рамках муниципальной программы «Развитие культуры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2015-2020 годы», утвержденной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230053">
        <w:rPr>
          <w:rFonts w:ascii="Times New Roman" w:eastAsia="Times New Roman" w:hAnsi="Times New Roman" w:cs="Times New Roman"/>
          <w:sz w:val="28"/>
          <w:szCs w:val="28"/>
        </w:rPr>
        <w:t>от 17.10.2014 № 310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учетом внесенных изменений);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организационных взносов;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благотворительной помощи.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 Благотворительную помощь могут оказывать физические и юридические лица в качестве добровольных пожертвований путём внесения пожертвований в кассу учреждения или безналичным перечислением на лицевой счёт МБУК «ДК Волга».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 Денежные средства организационных взносов команд-участниц игр КВН поступают на расчётный счёт МБУК «ДК Волга» на основании Положения о платных услугах и расходуются на дальнейшее проведение игр КВН.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9.4. Реквизиты МБУК «ДК Волга»: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"Дом культуры «Волга»» муниципального образования "город Балахна" 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(МБУК «ДК «Волга»»)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ИНН 5244024559    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КПП 524401001    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ОГРН 1125248000701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Юридический адрес: 606407, Российская Федерация, Нижегородская обл., г. Балахна, пр. Дзержинского, д. 38    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Фактический адрес: 606407, Российская Федерация, Нижегородская обл., г. Балахна, пр. Дзержинского, д. 38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dkvolga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Телефон: (83144) 4-33-32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Директор: Мочалина Ирина Валериановна, действует на основании Устава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Банковские реквизиты:                                   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УФК по Нижегородской области (Финансовое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МР, МБУК «ДК «Волга»» л/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20487040900)         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40701810322021000074                                        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Банк: Волго-Вятское ГУ Банка России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ижний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Новгород                         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БИК 042202001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участников бюджетного процесса (ПУБП) – Ц6477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 Награждение победителей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10.1. Члены команд, занявших 3 и 2 место, награждаются памятными призами и подарками. Члены команды, ставшей чемпионом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2020 года, награждаются денежным призом в размере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30 000,00 (тридцать тысяч)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команду в целом.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10.2. Сумма денежного приза членам команды, ставшей чемпионом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2020 года, может осуществляться наличным или безналичным платежом в течение 2 недель со дня окончания финальной игры. Сумма выигрыша каждого члена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команды, ставшей чемпионом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 2020 года не облагаются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НДФЛ в соответствии с п.28 ст.217 НК РФ. 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20"/>
          <w:szCs w:val="20"/>
        </w:rPr>
        <w:t xml:space="preserve">     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 Заключительные положения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 вправе дисквалифицировать команду на любом этапе игр за некорректное поведение по отношению к членам других команд, организаторам, членам жюри или зрителям и за высказывание оскорблений в их адрес, а также высказывания, несовместимые с этикой публичного выступления, порчу имущества, любые действия, представляющие угрозу жизнедеятельности людей, проведению любых мероприятий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КВН.</w:t>
      </w:r>
      <w:proofErr w:type="gramEnd"/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Команда будет наказываться баллами, как во время игры, так и после игры - решением организаторов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КВН, с соответствующим пересмотром итогов игры: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нарушение временного лимита (в темах игр указывается чистое время выступления, т.е. возможен минимальный допуск на «реакцию зрителей»), предусмотренного для каждого конкурса;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использование чужого материала (интернет, журналы, газеты и т.д.);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 нарушение регламента.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о начислении штрафных баллов принимают жюри и оргкомитет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Любая команда, независимо от регалий и предыдущих заслуг снимается с участия в турнире за действия, противоречащие данному положению.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если в результате финальной игры, количество набранных баллов одинаково у нескольких команд, проводится дополнительный конкурс - «Разминка».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выступления команд в каждом конкурсе непосредственно на игре, как и на генеральной репетиции, не подлежит жеребьевке, а определяется решением редакторской группы. Порядок выступления на генеральной репетиции не является окончательным и может быть изменен.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решения редакторской группы, касающиеся выступления команд, их хронометража, являются окончательными и обжалованию не подлежат.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Авторские права на материал, использованный в играх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лиги КВН, остаются за командой.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Команда несет полную ответственность за предоставляемые им на время выступления помещения, оборудование, реквизит.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724BB7" w:rsidRDefault="00724BB7">
      <w:pPr>
        <w:spacing w:after="0" w:line="240" w:lineRule="auto"/>
        <w:rPr>
          <w:rFonts w:ascii="Arial" w:eastAsia="Times New Roman" w:hAnsi="Arial" w:cs="Arial"/>
          <w:sz w:val="20"/>
          <w:szCs w:val="20"/>
        </w:rPr>
        <w:sectPr w:rsidR="00724BB7">
          <w:headerReference w:type="default" r:id="rId7"/>
          <w:pgSz w:w="11906" w:h="16838"/>
          <w:pgMar w:top="1134" w:right="850" w:bottom="568" w:left="1701" w:header="708" w:footer="708" w:gutter="0"/>
          <w:pgNumType w:start="2"/>
          <w:cols w:space="720"/>
        </w:sect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Положению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 проведении игр 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Балахнинской</w:t>
      </w:r>
      <w:proofErr w:type="spellEnd"/>
      <w:r>
        <w:rPr>
          <w:rFonts w:ascii="Times New Roman" w:eastAsia="Times New Roman" w:hAnsi="Times New Roman" w:cs="Times New Roman"/>
        </w:rPr>
        <w:t xml:space="preserve"> лиги КВН в 2019-2020 годах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участие в игре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Балахнинской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лиги КВН в 2019-2020 годах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Название команды: __________________________________________________________________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Количество участников: __________________________________________________________________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Ф.И.О. капитана команды: ____________________________________________________________________________________________________________________________________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Паспортные данные капитана команды (серия, номер, кем и когда выдан, регистрация)___________________________________________________________________________________________________________________________________________________________________________________________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Учебное заведение, название организации, прочее (при необходимости): ____________________________________________________________________________________________________________________________________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Контактный телефон,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капитана команды: ____________________________________________________________________________________________________________________________________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согласен на обработку и хранение моих персональных данных, указанных мною в данной заявке.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Команда с Положением ознакомлена и согласна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(подпись капитана)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(дата)</w:t>
      </w:r>
    </w:p>
    <w:p w:rsidR="00724BB7" w:rsidRDefault="00724B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4BB7" w:rsidRDefault="006F2A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sectPr w:rsidR="00724BB7">
      <w:pgSz w:w="11906" w:h="16838"/>
      <w:pgMar w:top="1134" w:right="850" w:bottom="568" w:left="1701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B7" w:rsidRDefault="006F2ABB">
      <w:pPr>
        <w:spacing w:after="0" w:line="240" w:lineRule="auto"/>
      </w:pPr>
      <w:r>
        <w:separator/>
      </w:r>
    </w:p>
  </w:endnote>
  <w:endnote w:type="continuationSeparator" w:id="0">
    <w:p w:rsidR="00724BB7" w:rsidRDefault="006F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B7" w:rsidRDefault="006F2ABB">
      <w:pPr>
        <w:spacing w:after="0" w:line="240" w:lineRule="auto"/>
      </w:pPr>
      <w:r>
        <w:separator/>
      </w:r>
    </w:p>
  </w:footnote>
  <w:footnote w:type="continuationSeparator" w:id="0">
    <w:p w:rsidR="00724BB7" w:rsidRDefault="006F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860765"/>
      <w:docPartObj>
        <w:docPartGallery w:val="Page Numbers (Top of Page)"/>
        <w:docPartUnique/>
      </w:docPartObj>
    </w:sdtPr>
    <w:sdtEndPr/>
    <w:sdtContent>
      <w:p w:rsidR="00724BB7" w:rsidRDefault="006F2A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4BB7" w:rsidRDefault="00724B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BB"/>
    <w:rsid w:val="00230053"/>
    <w:rsid w:val="006F2ABB"/>
    <w:rsid w:val="007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Calibri" w:eastAsia="Calibri" w:hAnsi="Calibri" w:hint="default"/>
      <w:lang w:eastAsia="en-US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table" w:styleId="a7">
    <w:name w:val="Table Grid"/>
    <w:basedOn w:val="a1"/>
    <w:uiPriority w:val="3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Pr>
      <w:rFonts w:ascii="Calibri" w:eastAsia="Calibri" w:hAnsi="Calibri" w:hint="default"/>
      <w:lang w:eastAsia="en-US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  <w:style w:type="table" w:styleId="a7">
    <w:name w:val="Table Grid"/>
    <w:basedOn w:val="a1"/>
    <w:uiPriority w:val="3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2023-02-02T07:05:00Z</dcterms:created>
  <dcterms:modified xsi:type="dcterms:W3CDTF">2023-02-02T07:05:00Z</dcterms:modified>
</cp:coreProperties>
</file>